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954" w:rsidRPr="00F763DB" w:rsidRDefault="005E7954" w:rsidP="00D17A51">
      <w:pPr>
        <w:pStyle w:val="Nzev"/>
        <w:rPr>
          <w:rFonts w:ascii="Arial" w:hAnsi="Arial" w:cs="Arial"/>
          <w:sz w:val="56"/>
          <w:szCs w:val="56"/>
        </w:rPr>
      </w:pPr>
      <w:bookmarkStart w:id="0" w:name="_Toc177201709"/>
      <w:bookmarkStart w:id="1" w:name="_Toc350939776"/>
      <w:bookmarkStart w:id="2" w:name="_Toc475609476"/>
      <w:r w:rsidRPr="00F763DB">
        <w:rPr>
          <w:rFonts w:ascii="Arial" w:hAnsi="Arial" w:cs="Arial"/>
          <w:sz w:val="56"/>
          <w:szCs w:val="56"/>
        </w:rPr>
        <w:t>ÚZEMNÍ PLÁN</w:t>
      </w:r>
      <w:bookmarkEnd w:id="2"/>
    </w:p>
    <w:p w:rsidR="005E7954" w:rsidRPr="00F763DB" w:rsidRDefault="005E7954" w:rsidP="00D17A51">
      <w:pPr>
        <w:spacing w:before="120" w:line="240" w:lineRule="auto"/>
        <w:ind w:firstLine="0"/>
        <w:jc w:val="center"/>
        <w:rPr>
          <w:rFonts w:ascii="Arial" w:hAnsi="Arial" w:cs="Arial"/>
          <w:b/>
          <w:bCs/>
          <w:sz w:val="84"/>
          <w:szCs w:val="84"/>
        </w:rPr>
      </w:pPr>
      <w:r w:rsidRPr="00F763DB">
        <w:rPr>
          <w:rFonts w:ascii="Arial" w:hAnsi="Arial" w:cs="Arial"/>
          <w:b/>
          <w:bCs/>
          <w:sz w:val="84"/>
          <w:szCs w:val="84"/>
        </w:rPr>
        <w:t>VINIČNÉ ŠUMICE</w:t>
      </w:r>
    </w:p>
    <w:p w:rsidR="005E7954" w:rsidRPr="00F763DB" w:rsidRDefault="00170F86" w:rsidP="00D17A51">
      <w:pPr>
        <w:suppressAutoHyphens/>
        <w:spacing w:before="120" w:line="240" w:lineRule="auto"/>
        <w:ind w:firstLine="0"/>
        <w:rPr>
          <w:rFonts w:ascii="Arial" w:hAnsi="Arial" w:cs="Arial"/>
          <w:noProof/>
          <w:lang w:eastAsia="ar-SA"/>
        </w:rPr>
      </w:pPr>
      <w:r>
        <w:rPr>
          <w:noProof/>
        </w:rPr>
        <w:pict>
          <v:line id="Přímá spojnice 5" o:spid="_x0000_s1026" style="position:absolute;left:0;text-align:left;flip:x;z-index:251658240;visibility:visible;mso-wrap-distance-top:-8e-5mm;mso-wrap-distance-bottom:-8e-5mm" from="5.15pt,1.15pt" to="444.35pt,1.15pt" strokeweight="4.5pt"/>
        </w:pict>
      </w:r>
    </w:p>
    <w:p w:rsidR="005E7954" w:rsidRPr="00F763DB" w:rsidRDefault="005E7954" w:rsidP="00D17A51">
      <w:pPr>
        <w:pStyle w:val="tabulka"/>
        <w:jc w:val="center"/>
        <w:rPr>
          <w:sz w:val="48"/>
          <w:szCs w:val="48"/>
        </w:rPr>
      </w:pPr>
    </w:p>
    <w:p w:rsidR="005E7954" w:rsidRPr="00F763DB" w:rsidRDefault="005E7954" w:rsidP="00B77C4F">
      <w:pPr>
        <w:suppressAutoHyphens/>
        <w:spacing w:line="240" w:lineRule="auto"/>
        <w:ind w:firstLine="0"/>
        <w:jc w:val="left"/>
        <w:rPr>
          <w:rFonts w:ascii="Arial" w:hAnsi="Arial" w:cs="Arial"/>
          <w:lang w:eastAsia="ar-SA"/>
        </w:rPr>
      </w:pPr>
    </w:p>
    <w:p w:rsidR="005E7954" w:rsidRPr="00F763DB" w:rsidRDefault="005E7954" w:rsidP="00B77C4F">
      <w:pPr>
        <w:suppressAutoHyphens/>
        <w:spacing w:line="240" w:lineRule="auto"/>
        <w:ind w:firstLine="0"/>
        <w:rPr>
          <w:rFonts w:ascii="Arial" w:hAnsi="Arial" w:cs="Arial"/>
          <w:lang w:eastAsia="ar-SA"/>
        </w:rPr>
      </w:pPr>
    </w:p>
    <w:p w:rsidR="005E7954" w:rsidRPr="00F763DB" w:rsidRDefault="005E7954" w:rsidP="00B77C4F">
      <w:pPr>
        <w:suppressAutoHyphens/>
        <w:spacing w:line="240" w:lineRule="auto"/>
        <w:ind w:firstLine="0"/>
        <w:rPr>
          <w:rFonts w:ascii="Arial" w:hAnsi="Arial" w:cs="Arial"/>
          <w:lang w:eastAsia="ar-SA"/>
        </w:rPr>
      </w:pPr>
    </w:p>
    <w:p w:rsidR="005E7954" w:rsidRPr="00F763DB" w:rsidRDefault="005E7954" w:rsidP="00B77C4F">
      <w:pPr>
        <w:suppressAutoHyphens/>
        <w:spacing w:line="240" w:lineRule="auto"/>
        <w:ind w:firstLine="0"/>
        <w:rPr>
          <w:rFonts w:ascii="Arial" w:hAnsi="Arial" w:cs="Arial"/>
          <w:lang w:eastAsia="ar-SA"/>
        </w:rPr>
      </w:pPr>
    </w:p>
    <w:p w:rsidR="005E7954" w:rsidRPr="00F763DB" w:rsidRDefault="005E7954" w:rsidP="00B77C4F">
      <w:pPr>
        <w:suppressAutoHyphens/>
        <w:spacing w:line="240" w:lineRule="auto"/>
        <w:ind w:firstLine="0"/>
        <w:rPr>
          <w:rFonts w:ascii="Arial" w:hAnsi="Arial" w:cs="Arial"/>
          <w:lang w:eastAsia="ar-SA"/>
        </w:rPr>
      </w:pPr>
    </w:p>
    <w:p w:rsidR="005E7954" w:rsidRPr="00F763DB" w:rsidRDefault="005E7954" w:rsidP="00B77C4F">
      <w:pPr>
        <w:suppressAutoHyphens/>
        <w:spacing w:line="240" w:lineRule="auto"/>
        <w:ind w:firstLine="0"/>
        <w:rPr>
          <w:rFonts w:ascii="Arial" w:hAnsi="Arial" w:cs="Arial"/>
          <w:lang w:eastAsia="ar-SA"/>
        </w:rPr>
      </w:pPr>
    </w:p>
    <w:p w:rsidR="005E7954" w:rsidRPr="00F763DB" w:rsidRDefault="005E7954" w:rsidP="00B77C4F">
      <w:pPr>
        <w:suppressAutoHyphens/>
        <w:spacing w:line="240" w:lineRule="auto"/>
        <w:ind w:firstLine="0"/>
        <w:rPr>
          <w:rFonts w:ascii="Arial" w:hAnsi="Arial" w:cs="Arial"/>
          <w:lang w:eastAsia="ar-SA"/>
        </w:rPr>
      </w:pPr>
    </w:p>
    <w:p w:rsidR="005E7954" w:rsidRPr="00F763DB" w:rsidRDefault="005E7954" w:rsidP="00B77C4F">
      <w:pPr>
        <w:suppressAutoHyphens/>
        <w:spacing w:line="240" w:lineRule="auto"/>
        <w:ind w:firstLine="0"/>
        <w:rPr>
          <w:rFonts w:ascii="Arial" w:hAnsi="Arial" w:cs="Arial"/>
          <w:lang w:eastAsia="ar-SA"/>
        </w:rPr>
      </w:pPr>
    </w:p>
    <w:p w:rsidR="005E7954" w:rsidRPr="00F763DB" w:rsidRDefault="005E7954" w:rsidP="00B77C4F">
      <w:pPr>
        <w:suppressAutoHyphens/>
        <w:spacing w:line="240" w:lineRule="auto"/>
        <w:ind w:firstLine="0"/>
        <w:rPr>
          <w:rFonts w:ascii="Arial" w:hAnsi="Arial" w:cs="Arial"/>
          <w:lang w:eastAsia="ar-SA"/>
        </w:rPr>
      </w:pPr>
    </w:p>
    <w:p w:rsidR="005E7954" w:rsidRPr="00F763DB" w:rsidRDefault="005E7954" w:rsidP="00B77C4F">
      <w:pPr>
        <w:suppressAutoHyphens/>
        <w:spacing w:line="240" w:lineRule="auto"/>
        <w:ind w:firstLine="0"/>
        <w:rPr>
          <w:rFonts w:ascii="Arial" w:hAnsi="Arial" w:cs="Arial"/>
          <w:lang w:eastAsia="ar-SA"/>
        </w:rPr>
      </w:pPr>
    </w:p>
    <w:p w:rsidR="005E7954" w:rsidRPr="00F763DB" w:rsidRDefault="00170F86" w:rsidP="00B77C4F">
      <w:pPr>
        <w:suppressAutoHyphens/>
        <w:spacing w:line="240" w:lineRule="auto"/>
        <w:ind w:firstLine="0"/>
        <w:jc w:val="center"/>
        <w:rPr>
          <w:rFonts w:ascii="Arial" w:hAnsi="Arial" w:cs="Arial"/>
          <w:lang w:eastAsia="ar-SA"/>
        </w:rPr>
      </w:pPr>
      <w:r>
        <w:rPr>
          <w:rFonts w:ascii="Arial" w:hAnsi="Arial" w:cs="Arial"/>
          <w:b/>
          <w:bCs/>
          <w:noProof/>
          <w:sz w:val="84"/>
          <w:szCs w:val="8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4" o:spid="_x0000_i1025" type="#_x0000_t75" style="width:101pt;height:121.45pt;visibility:visible">
            <v:imagedata r:id="rId9" o:title=""/>
          </v:shape>
        </w:pict>
      </w:r>
    </w:p>
    <w:p w:rsidR="005E7954" w:rsidRPr="00F763DB" w:rsidRDefault="005E7954" w:rsidP="00B77C4F">
      <w:pPr>
        <w:suppressAutoHyphens/>
        <w:spacing w:line="240" w:lineRule="auto"/>
        <w:ind w:firstLine="0"/>
        <w:jc w:val="center"/>
        <w:rPr>
          <w:rFonts w:ascii="Arial" w:hAnsi="Arial" w:cs="Arial"/>
          <w:lang w:eastAsia="ar-SA"/>
        </w:rPr>
      </w:pPr>
    </w:p>
    <w:p w:rsidR="005E7954" w:rsidRPr="00F763DB" w:rsidRDefault="005E7954" w:rsidP="00B77C4F">
      <w:pPr>
        <w:suppressAutoHyphens/>
        <w:spacing w:line="240" w:lineRule="auto"/>
        <w:ind w:firstLine="0"/>
        <w:rPr>
          <w:rFonts w:ascii="Arial" w:hAnsi="Arial" w:cs="Arial"/>
          <w:lang w:eastAsia="ar-SA"/>
        </w:rPr>
      </w:pPr>
    </w:p>
    <w:p w:rsidR="005E7954" w:rsidRPr="00F763DB" w:rsidRDefault="005E7954" w:rsidP="00B77C4F">
      <w:pPr>
        <w:suppressAutoHyphens/>
        <w:spacing w:line="240" w:lineRule="auto"/>
        <w:ind w:firstLine="0"/>
        <w:rPr>
          <w:rFonts w:ascii="Arial" w:hAnsi="Arial" w:cs="Arial"/>
          <w:lang w:eastAsia="ar-SA"/>
        </w:rPr>
      </w:pPr>
    </w:p>
    <w:p w:rsidR="005E7954" w:rsidRPr="00F763DB" w:rsidRDefault="005E7954" w:rsidP="00B77C4F">
      <w:pPr>
        <w:suppressAutoHyphens/>
        <w:spacing w:line="240" w:lineRule="auto"/>
        <w:ind w:firstLine="0"/>
        <w:rPr>
          <w:rFonts w:ascii="Arial" w:hAnsi="Arial" w:cs="Arial"/>
          <w:lang w:eastAsia="ar-SA"/>
        </w:rPr>
      </w:pPr>
    </w:p>
    <w:p w:rsidR="005E7954" w:rsidRPr="00F763DB" w:rsidRDefault="005E7954" w:rsidP="00B77C4F">
      <w:pPr>
        <w:keepNext/>
        <w:suppressAutoHyphens/>
        <w:spacing w:line="240" w:lineRule="auto"/>
        <w:ind w:firstLine="0"/>
        <w:jc w:val="center"/>
        <w:outlineLvl w:val="7"/>
        <w:rPr>
          <w:rFonts w:ascii="Arial" w:hAnsi="Arial" w:cs="Arial"/>
          <w:sz w:val="32"/>
          <w:szCs w:val="32"/>
          <w:u w:val="single"/>
          <w:lang w:eastAsia="ar-SA"/>
        </w:rPr>
      </w:pPr>
    </w:p>
    <w:p w:rsidR="005E7954" w:rsidRPr="00F763DB" w:rsidRDefault="005E7954" w:rsidP="00B77C4F">
      <w:pPr>
        <w:keepNext/>
        <w:suppressAutoHyphens/>
        <w:spacing w:line="240" w:lineRule="auto"/>
        <w:ind w:firstLine="0"/>
        <w:jc w:val="center"/>
        <w:outlineLvl w:val="7"/>
        <w:rPr>
          <w:rFonts w:ascii="Arial" w:hAnsi="Arial" w:cs="Arial"/>
          <w:sz w:val="32"/>
          <w:szCs w:val="32"/>
          <w:u w:val="single"/>
          <w:lang w:eastAsia="ar-SA"/>
        </w:rPr>
      </w:pPr>
    </w:p>
    <w:p w:rsidR="005E7954" w:rsidRPr="00F763DB" w:rsidRDefault="005E7954" w:rsidP="0072380C">
      <w:pPr>
        <w:keepNext/>
        <w:suppressAutoHyphens/>
        <w:spacing w:line="240" w:lineRule="auto"/>
        <w:ind w:firstLine="0"/>
        <w:outlineLvl w:val="7"/>
        <w:rPr>
          <w:rFonts w:ascii="Arial" w:hAnsi="Arial" w:cs="Arial"/>
          <w:sz w:val="32"/>
          <w:szCs w:val="32"/>
          <w:u w:val="single"/>
          <w:lang w:eastAsia="ar-SA"/>
        </w:rPr>
      </w:pPr>
    </w:p>
    <w:p w:rsidR="005E7954" w:rsidRPr="00F763DB" w:rsidRDefault="005E7954" w:rsidP="00B77C4F">
      <w:pPr>
        <w:keepNext/>
        <w:suppressAutoHyphens/>
        <w:spacing w:line="240" w:lineRule="auto"/>
        <w:ind w:firstLine="0"/>
        <w:jc w:val="center"/>
        <w:outlineLvl w:val="7"/>
        <w:rPr>
          <w:rFonts w:ascii="Arial" w:hAnsi="Arial" w:cs="Arial"/>
          <w:b/>
          <w:bCs/>
          <w:sz w:val="40"/>
          <w:szCs w:val="40"/>
        </w:rPr>
      </w:pPr>
    </w:p>
    <w:p w:rsidR="005E7954" w:rsidRPr="00F763DB" w:rsidRDefault="005E7954" w:rsidP="00B77C4F">
      <w:pPr>
        <w:keepNext/>
        <w:suppressAutoHyphens/>
        <w:spacing w:line="240" w:lineRule="auto"/>
        <w:ind w:firstLine="0"/>
        <w:jc w:val="center"/>
        <w:outlineLvl w:val="7"/>
        <w:rPr>
          <w:rFonts w:ascii="Arial" w:hAnsi="Arial" w:cs="Arial"/>
          <w:sz w:val="32"/>
          <w:szCs w:val="32"/>
          <w:u w:val="single"/>
          <w:lang w:eastAsia="ar-SA"/>
        </w:rPr>
      </w:pPr>
    </w:p>
    <w:p w:rsidR="005E7954" w:rsidRPr="00F763DB" w:rsidRDefault="005E7954" w:rsidP="00B77C4F">
      <w:pPr>
        <w:keepNext/>
        <w:suppressAutoHyphens/>
        <w:spacing w:line="240" w:lineRule="auto"/>
        <w:ind w:firstLine="0"/>
        <w:jc w:val="center"/>
        <w:outlineLvl w:val="7"/>
        <w:rPr>
          <w:rFonts w:ascii="Arial" w:hAnsi="Arial" w:cs="Arial"/>
          <w:sz w:val="32"/>
          <w:szCs w:val="32"/>
          <w:u w:val="single"/>
          <w:lang w:eastAsia="ar-SA"/>
        </w:rPr>
      </w:pPr>
    </w:p>
    <w:p w:rsidR="005E7954" w:rsidRPr="00F763DB" w:rsidRDefault="005E7954" w:rsidP="00B77C4F">
      <w:pPr>
        <w:keepNext/>
        <w:suppressAutoHyphens/>
        <w:spacing w:line="240" w:lineRule="auto"/>
        <w:ind w:firstLine="0"/>
        <w:outlineLvl w:val="7"/>
        <w:rPr>
          <w:rFonts w:ascii="Arial" w:hAnsi="Arial" w:cs="Arial"/>
          <w:sz w:val="32"/>
          <w:szCs w:val="32"/>
          <w:u w:val="single"/>
          <w:lang w:eastAsia="ar-SA"/>
        </w:rPr>
      </w:pPr>
    </w:p>
    <w:p w:rsidR="005E7954" w:rsidRPr="00F763DB" w:rsidRDefault="005E7954" w:rsidP="0038581F">
      <w:pPr>
        <w:jc w:val="center"/>
        <w:rPr>
          <w:rFonts w:ascii="Arial" w:hAnsi="Arial" w:cs="Arial"/>
          <w:b/>
          <w:bCs/>
          <w:sz w:val="40"/>
          <w:szCs w:val="40"/>
        </w:rPr>
      </w:pPr>
      <w:r w:rsidRPr="00F763DB">
        <w:rPr>
          <w:rFonts w:ascii="Arial" w:hAnsi="Arial" w:cs="Arial"/>
          <w:b/>
          <w:bCs/>
          <w:sz w:val="40"/>
          <w:szCs w:val="40"/>
        </w:rPr>
        <w:t>A. TEXTOVÁ ČÁST</w:t>
      </w:r>
    </w:p>
    <w:p w:rsidR="005E7954" w:rsidRPr="00F763DB" w:rsidRDefault="00170F86" w:rsidP="0038581F">
      <w:pPr>
        <w:jc w:val="center"/>
        <w:rPr>
          <w:rFonts w:ascii="Arial" w:hAnsi="Arial" w:cs="Arial"/>
          <w:b/>
          <w:bCs/>
          <w:sz w:val="40"/>
          <w:szCs w:val="40"/>
        </w:rPr>
      </w:pPr>
      <w:r>
        <w:rPr>
          <w:rFonts w:ascii="Arial" w:hAnsi="Arial" w:cs="Arial"/>
          <w:noProof/>
          <w:sz w:val="56"/>
          <w:szCs w:val="56"/>
        </w:rPr>
        <w:pict>
          <v:shape id="Obrázek 2" o:spid="_x0000_i1026" type="#_x0000_t75" style="width:164.4pt;height:111.75pt;visibility:visible">
            <v:imagedata r:id="rId10" o:title=""/>
          </v:shape>
        </w:pict>
      </w:r>
    </w:p>
    <w:p w:rsidR="005E7954" w:rsidRPr="00F763DB" w:rsidRDefault="005E7954" w:rsidP="0038581F">
      <w:pPr>
        <w:ind w:firstLine="0"/>
        <w:rPr>
          <w:rFonts w:ascii="Arial" w:hAnsi="Arial" w:cs="Arial"/>
        </w:rPr>
      </w:pPr>
      <w:r w:rsidRPr="00F763DB">
        <w:rPr>
          <w:rFonts w:ascii="Arial" w:hAnsi="Arial" w:cs="Arial"/>
          <w:b/>
          <w:bCs/>
          <w:lang w:eastAsia="ar-SA"/>
        </w:rPr>
        <w:lastRenderedPageBreak/>
        <w:t>URBANISTICKÉ STŘEDISKO BRNO</w:t>
      </w:r>
      <w:r w:rsidRPr="00F763DB">
        <w:rPr>
          <w:rFonts w:ascii="Arial" w:hAnsi="Arial" w:cs="Arial"/>
          <w:lang w:eastAsia="ar-SA"/>
        </w:rPr>
        <w:t>, spol. s r.o.</w:t>
      </w:r>
      <w:r w:rsidRPr="00F763DB">
        <w:rPr>
          <w:rFonts w:ascii="Arial" w:hAnsi="Arial" w:cs="Arial"/>
          <w:lang w:eastAsia="ar-SA"/>
        </w:rPr>
        <w:tab/>
      </w:r>
      <w:r w:rsidR="008476F7">
        <w:rPr>
          <w:rFonts w:ascii="Arial" w:hAnsi="Arial" w:cs="Arial"/>
          <w:lang w:eastAsia="ar-SA"/>
        </w:rPr>
        <w:tab/>
      </w:r>
      <w:r w:rsidRPr="00F763DB">
        <w:rPr>
          <w:rFonts w:ascii="Arial" w:hAnsi="Arial" w:cs="Arial"/>
          <w:lang w:eastAsia="ar-SA"/>
        </w:rPr>
        <w:tab/>
        <w:t xml:space="preserve"> e-mail:</w:t>
      </w:r>
      <w:r w:rsidR="00DF4992">
        <w:rPr>
          <w:rFonts w:ascii="Arial" w:hAnsi="Arial" w:cs="Arial"/>
          <w:lang w:eastAsia="ar-SA"/>
        </w:rPr>
        <w:t xml:space="preserve">   info</w:t>
      </w:r>
      <w:r w:rsidRPr="00F763DB">
        <w:rPr>
          <w:rFonts w:ascii="Arial" w:hAnsi="Arial" w:cs="Arial"/>
          <w:lang w:eastAsia="ar-SA"/>
        </w:rPr>
        <w:t>@usbrno.cz</w:t>
      </w:r>
    </w:p>
    <w:p w:rsidR="005E7954" w:rsidRPr="00F763DB" w:rsidRDefault="005E7954" w:rsidP="00B77C4F">
      <w:pPr>
        <w:suppressAutoHyphens/>
        <w:spacing w:line="240" w:lineRule="auto"/>
        <w:ind w:firstLine="0"/>
        <w:rPr>
          <w:rFonts w:ascii="Arial" w:hAnsi="Arial" w:cs="Arial"/>
          <w:snapToGrid w:val="0"/>
          <w:lang w:eastAsia="ar-SA"/>
        </w:rPr>
      </w:pPr>
      <w:r w:rsidRPr="00F763DB">
        <w:rPr>
          <w:rFonts w:ascii="Arial" w:hAnsi="Arial" w:cs="Arial"/>
          <w:snapToGrid w:val="0"/>
          <w:lang w:eastAsia="ar-SA"/>
        </w:rPr>
        <w:t>602 00 Brno, Příkop 8</w:t>
      </w:r>
    </w:p>
    <w:p w:rsidR="008476F7" w:rsidRDefault="00170F86" w:rsidP="008476F7">
      <w:pPr>
        <w:suppressAutoHyphens/>
        <w:spacing w:line="240" w:lineRule="auto"/>
        <w:ind w:left="5672" w:firstLine="709"/>
        <w:rPr>
          <w:rFonts w:ascii="Arial" w:hAnsi="Arial" w:cs="Arial"/>
          <w:noProof/>
          <w:lang w:eastAsia="ar-SA"/>
        </w:rPr>
      </w:pPr>
      <w:r>
        <w:rPr>
          <w:noProof/>
        </w:rPr>
        <w:pict>
          <v:shape id="obrázek 3" o:spid="_x0000_s1027" type="#_x0000_t75" alt="Popis: USB_logo_nove_clear_cb" style="position:absolute;left:0;text-align:left;margin-left:.75pt;margin-top:4.5pt;width:84.1pt;height:42.8pt;z-index:251657216;visibility:visible">
            <v:imagedata r:id="rId11" o:title=""/>
          </v:shape>
        </w:pict>
      </w:r>
      <w:r w:rsidR="005E7954" w:rsidRPr="00F763DB">
        <w:rPr>
          <w:rFonts w:ascii="Arial" w:hAnsi="Arial" w:cs="Arial"/>
          <w:noProof/>
          <w:lang w:eastAsia="ar-SA"/>
        </w:rPr>
        <w:t>tel.: +420 545 175</w:t>
      </w:r>
      <w:r w:rsidR="008476F7">
        <w:rPr>
          <w:rFonts w:ascii="Arial" w:hAnsi="Arial" w:cs="Arial"/>
          <w:noProof/>
          <w:lang w:eastAsia="ar-SA"/>
        </w:rPr>
        <w:t> </w:t>
      </w:r>
      <w:r w:rsidR="005E7954" w:rsidRPr="00F763DB">
        <w:rPr>
          <w:rFonts w:ascii="Arial" w:hAnsi="Arial" w:cs="Arial"/>
          <w:noProof/>
          <w:lang w:eastAsia="ar-SA"/>
        </w:rPr>
        <w:t>795</w:t>
      </w:r>
    </w:p>
    <w:p w:rsidR="005E7954" w:rsidRPr="00F763DB" w:rsidRDefault="005E7954" w:rsidP="008476F7">
      <w:pPr>
        <w:suppressAutoHyphens/>
        <w:spacing w:line="240" w:lineRule="auto"/>
        <w:ind w:left="5672" w:firstLine="709"/>
        <w:rPr>
          <w:rFonts w:ascii="Arial" w:hAnsi="Arial" w:cs="Arial"/>
          <w:noProof/>
          <w:lang w:eastAsia="ar-SA"/>
        </w:rPr>
      </w:pPr>
      <w:r w:rsidRPr="00F763DB">
        <w:rPr>
          <w:rFonts w:ascii="Arial" w:hAnsi="Arial" w:cs="Arial"/>
          <w:noProof/>
          <w:lang w:eastAsia="ar-SA"/>
        </w:rPr>
        <w:t>fax: +420 545 175 892</w:t>
      </w:r>
    </w:p>
    <w:p w:rsidR="005E7954" w:rsidRPr="00F763DB" w:rsidRDefault="005E7954" w:rsidP="00B77C4F">
      <w:pPr>
        <w:suppressAutoHyphens/>
        <w:spacing w:line="240" w:lineRule="auto"/>
        <w:ind w:left="5664" w:firstLine="709"/>
        <w:rPr>
          <w:rFonts w:ascii="Arial" w:hAnsi="Arial" w:cs="Arial"/>
          <w:noProof/>
          <w:lang w:eastAsia="ar-SA"/>
        </w:rPr>
      </w:pPr>
    </w:p>
    <w:p w:rsidR="005E7954" w:rsidRPr="00F763DB" w:rsidRDefault="005E7954" w:rsidP="00B77C4F">
      <w:pPr>
        <w:pBdr>
          <w:bottom w:val="single" w:sz="4" w:space="1" w:color="auto"/>
        </w:pBdr>
        <w:suppressAutoHyphens/>
        <w:spacing w:line="240" w:lineRule="auto"/>
        <w:ind w:firstLine="0"/>
        <w:rPr>
          <w:rFonts w:ascii="Arial" w:hAnsi="Arial" w:cs="Arial"/>
          <w:sz w:val="8"/>
          <w:szCs w:val="8"/>
          <w:u w:val="single"/>
          <w:lang w:eastAsia="ar-SA"/>
        </w:rPr>
      </w:pPr>
    </w:p>
    <w:p w:rsidR="005E7954" w:rsidRPr="00F763DB" w:rsidRDefault="005E7954" w:rsidP="00B77C4F">
      <w:pPr>
        <w:pBdr>
          <w:bottom w:val="single" w:sz="4" w:space="1" w:color="auto"/>
        </w:pBdr>
        <w:suppressAutoHyphens/>
        <w:spacing w:line="240" w:lineRule="auto"/>
        <w:ind w:firstLine="0"/>
        <w:rPr>
          <w:rFonts w:ascii="Arial" w:hAnsi="Arial" w:cs="Arial"/>
          <w:sz w:val="8"/>
          <w:szCs w:val="8"/>
          <w:u w:val="single"/>
          <w:lang w:eastAsia="ar-SA"/>
        </w:rPr>
      </w:pPr>
    </w:p>
    <w:p w:rsidR="005E7954" w:rsidRPr="00F763DB" w:rsidRDefault="005E7954" w:rsidP="00B77C4F">
      <w:pPr>
        <w:suppressAutoHyphens/>
        <w:spacing w:line="240" w:lineRule="auto"/>
        <w:ind w:firstLine="0"/>
        <w:rPr>
          <w:rFonts w:ascii="Arial" w:hAnsi="Arial" w:cs="Arial"/>
          <w:lang w:eastAsia="ar-SA"/>
        </w:rPr>
      </w:pPr>
    </w:p>
    <w:p w:rsidR="005E7954" w:rsidRPr="00F763DB" w:rsidRDefault="005E7954" w:rsidP="00B77C4F">
      <w:pPr>
        <w:suppressAutoHyphens/>
        <w:spacing w:line="240" w:lineRule="auto"/>
        <w:ind w:firstLine="0"/>
        <w:rPr>
          <w:rFonts w:ascii="Arial" w:hAnsi="Arial" w:cs="Arial"/>
          <w:lang w:eastAsia="ar-SA"/>
        </w:rPr>
      </w:pPr>
    </w:p>
    <w:p w:rsidR="005E7954" w:rsidRPr="00F763DB" w:rsidRDefault="005E7954" w:rsidP="00B77C4F">
      <w:pPr>
        <w:suppressAutoHyphens/>
        <w:spacing w:line="240" w:lineRule="auto"/>
        <w:ind w:firstLine="0"/>
        <w:rPr>
          <w:rFonts w:ascii="Arial" w:hAnsi="Arial" w:cs="Arial"/>
          <w:lang w:eastAsia="ar-SA"/>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4"/>
        <w:gridCol w:w="2562"/>
        <w:gridCol w:w="3044"/>
        <w:gridCol w:w="1842"/>
      </w:tblGrid>
      <w:tr w:rsidR="005E7954" w:rsidRPr="00F763DB" w:rsidTr="00840EED">
        <w:trPr>
          <w:trHeight w:val="633"/>
        </w:trPr>
        <w:tc>
          <w:tcPr>
            <w:tcW w:w="1624" w:type="dxa"/>
            <w:tcBorders>
              <w:top w:val="single" w:sz="12" w:space="0" w:color="auto"/>
              <w:left w:val="single" w:sz="12" w:space="0" w:color="auto"/>
              <w:bottom w:val="single" w:sz="12" w:space="0" w:color="auto"/>
              <w:right w:val="single" w:sz="12" w:space="0" w:color="auto"/>
            </w:tcBorders>
            <w:shd w:val="clear" w:color="auto" w:fill="C0C0C0"/>
            <w:vAlign w:val="center"/>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Akce:</w:t>
            </w:r>
          </w:p>
        </w:tc>
        <w:tc>
          <w:tcPr>
            <w:tcW w:w="5606" w:type="dxa"/>
            <w:gridSpan w:val="2"/>
            <w:tcBorders>
              <w:top w:val="single" w:sz="12" w:space="0" w:color="auto"/>
              <w:left w:val="single" w:sz="12" w:space="0" w:color="auto"/>
              <w:bottom w:val="single" w:sz="12" w:space="0" w:color="auto"/>
            </w:tcBorders>
            <w:shd w:val="clear" w:color="auto" w:fill="C0C0C0"/>
            <w:vAlign w:val="center"/>
          </w:tcPr>
          <w:p w:rsidR="005E7954" w:rsidRPr="00F763DB" w:rsidRDefault="005E7954" w:rsidP="00613EF0">
            <w:pPr>
              <w:suppressAutoHyphens/>
              <w:spacing w:before="240" w:line="240" w:lineRule="auto"/>
              <w:ind w:firstLine="0"/>
              <w:jc w:val="left"/>
              <w:rPr>
                <w:rFonts w:ascii="Arial" w:hAnsi="Arial" w:cs="Arial"/>
                <w:b/>
                <w:bCs/>
                <w:lang w:eastAsia="ar-SA"/>
              </w:rPr>
            </w:pPr>
            <w:r w:rsidRPr="00F763DB">
              <w:rPr>
                <w:rFonts w:ascii="Arial" w:hAnsi="Arial" w:cs="Arial"/>
                <w:b/>
                <w:bCs/>
                <w:lang w:eastAsia="ar-SA"/>
              </w:rPr>
              <w:t xml:space="preserve">ÚZEMNÍ PLÁN </w:t>
            </w:r>
            <w:r w:rsidRPr="00F763DB">
              <w:rPr>
                <w:rFonts w:ascii="Arial" w:hAnsi="Arial" w:cs="Arial"/>
                <w:b/>
                <w:bCs/>
                <w:caps/>
                <w:lang w:eastAsia="ar-SA"/>
              </w:rPr>
              <w:t>viničné šumice</w:t>
            </w:r>
          </w:p>
        </w:tc>
        <w:tc>
          <w:tcPr>
            <w:tcW w:w="1842" w:type="dxa"/>
            <w:tcBorders>
              <w:top w:val="single" w:sz="12" w:space="0" w:color="auto"/>
              <w:bottom w:val="single" w:sz="12" w:space="0" w:color="auto"/>
              <w:right w:val="single" w:sz="12" w:space="0" w:color="auto"/>
            </w:tcBorders>
            <w:shd w:val="clear" w:color="auto" w:fill="C0C0C0"/>
            <w:vAlign w:val="center"/>
          </w:tcPr>
          <w:p w:rsidR="005E7954" w:rsidRPr="00F763DB" w:rsidRDefault="00170F86" w:rsidP="00613EF0">
            <w:pPr>
              <w:suppressAutoHyphens/>
              <w:spacing w:before="240" w:line="240" w:lineRule="auto"/>
              <w:ind w:firstLine="0"/>
              <w:jc w:val="center"/>
              <w:rPr>
                <w:rFonts w:ascii="Arial" w:hAnsi="Arial" w:cs="Arial"/>
                <w:b/>
                <w:bCs/>
                <w:lang w:eastAsia="ar-SA"/>
              </w:rPr>
            </w:pPr>
            <w:r w:rsidRPr="00F763DB">
              <w:rPr>
                <w:rFonts w:ascii="Arial" w:hAnsi="Arial" w:cs="Arial"/>
                <w:b/>
                <w:bCs/>
                <w:lang w:eastAsia="ar-SA"/>
              </w:rPr>
              <w:t>NÁVRH</w:t>
            </w:r>
            <w:r>
              <w:rPr>
                <w:rFonts w:ascii="Arial" w:hAnsi="Arial" w:cs="Arial"/>
                <w:b/>
                <w:bCs/>
                <w:lang w:eastAsia="ar-SA"/>
              </w:rPr>
              <w:t xml:space="preserve"> K VEŘEJNÉMU PROJEDNÁNÍ</w:t>
            </w:r>
          </w:p>
        </w:tc>
      </w:tr>
      <w:tr w:rsidR="005E7954" w:rsidRPr="00F763DB">
        <w:trPr>
          <w:trHeight w:val="567"/>
        </w:trPr>
        <w:tc>
          <w:tcPr>
            <w:tcW w:w="1624" w:type="dxa"/>
            <w:tcBorders>
              <w:top w:val="single" w:sz="12" w:space="0" w:color="auto"/>
              <w:left w:val="single" w:sz="12" w:space="0" w:color="auto"/>
              <w:bottom w:val="single" w:sz="12" w:space="0" w:color="auto"/>
              <w:righ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Evidenční číslo:</w:t>
            </w:r>
          </w:p>
        </w:tc>
        <w:tc>
          <w:tcPr>
            <w:tcW w:w="7448" w:type="dxa"/>
            <w:gridSpan w:val="3"/>
            <w:tcBorders>
              <w:top w:val="single" w:sz="12" w:space="0" w:color="auto"/>
              <w:left w:val="single" w:sz="12" w:space="0" w:color="auto"/>
              <w:bottom w:val="single" w:sz="12" w:space="0" w:color="auto"/>
              <w:righ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212 – 001 – 456</w:t>
            </w:r>
          </w:p>
        </w:tc>
      </w:tr>
      <w:tr w:rsidR="005E7954" w:rsidRPr="00F763DB">
        <w:trPr>
          <w:trHeight w:val="567"/>
        </w:trPr>
        <w:tc>
          <w:tcPr>
            <w:tcW w:w="1624" w:type="dxa"/>
            <w:tcBorders>
              <w:top w:val="single" w:sz="12" w:space="0" w:color="auto"/>
              <w:left w:val="single" w:sz="12" w:space="0" w:color="auto"/>
              <w:bottom w:val="single" w:sz="12" w:space="0" w:color="auto"/>
              <w:righ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Pořizovatel:</w:t>
            </w:r>
          </w:p>
        </w:tc>
        <w:tc>
          <w:tcPr>
            <w:tcW w:w="7448" w:type="dxa"/>
            <w:gridSpan w:val="3"/>
            <w:tcBorders>
              <w:top w:val="single" w:sz="12" w:space="0" w:color="auto"/>
              <w:left w:val="single" w:sz="12" w:space="0" w:color="auto"/>
              <w:bottom w:val="single" w:sz="12" w:space="0" w:color="auto"/>
              <w:righ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Městský úřad Šlapanice – odbor výstavby</w:t>
            </w:r>
          </w:p>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Oddělení územního plánování a památkové péče</w:t>
            </w:r>
          </w:p>
        </w:tc>
      </w:tr>
      <w:tr w:rsidR="005E7954" w:rsidRPr="00F763DB" w:rsidTr="00840EED">
        <w:trPr>
          <w:trHeight w:val="567"/>
        </w:trPr>
        <w:tc>
          <w:tcPr>
            <w:tcW w:w="1624" w:type="dxa"/>
            <w:tcBorders>
              <w:top w:val="single" w:sz="12" w:space="0" w:color="auto"/>
              <w:left w:val="single" w:sz="12" w:space="0" w:color="auto"/>
              <w:righ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Zhotovitel:</w:t>
            </w:r>
          </w:p>
        </w:tc>
        <w:tc>
          <w:tcPr>
            <w:tcW w:w="5606" w:type="dxa"/>
            <w:gridSpan w:val="2"/>
            <w:tcBorders>
              <w:top w:val="single" w:sz="12" w:space="0" w:color="auto"/>
              <w:lef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Urbanistické středisko Brno, spol. s r.o.</w:t>
            </w:r>
          </w:p>
        </w:tc>
        <w:tc>
          <w:tcPr>
            <w:tcW w:w="1842" w:type="dxa"/>
            <w:tcBorders>
              <w:top w:val="single" w:sz="12" w:space="0" w:color="auto"/>
              <w:right w:val="single" w:sz="12" w:space="0" w:color="auto"/>
            </w:tcBorders>
            <w:vAlign w:val="center"/>
          </w:tcPr>
          <w:p w:rsidR="005E7954" w:rsidRPr="00F763DB" w:rsidRDefault="00170F86" w:rsidP="00613EF0">
            <w:pPr>
              <w:suppressAutoHyphens/>
              <w:spacing w:before="240" w:line="240" w:lineRule="auto"/>
              <w:ind w:firstLine="0"/>
              <w:jc w:val="center"/>
              <w:rPr>
                <w:rFonts w:ascii="Arial" w:hAnsi="Arial" w:cs="Arial"/>
                <w:lang w:eastAsia="ar-SA"/>
              </w:rPr>
            </w:pPr>
            <w:hyperlink r:id="rId12" w:history="1">
              <w:r w:rsidR="005E7954" w:rsidRPr="00F763DB">
                <w:rPr>
                  <w:rFonts w:ascii="Arial" w:hAnsi="Arial" w:cs="Arial"/>
                  <w:u w:val="single"/>
                  <w:lang w:eastAsia="ar-SA"/>
                </w:rPr>
                <w:t>www.usbrno.cz</w:t>
              </w:r>
            </w:hyperlink>
          </w:p>
        </w:tc>
      </w:tr>
      <w:tr w:rsidR="005E7954" w:rsidRPr="00F763DB">
        <w:trPr>
          <w:trHeight w:val="567"/>
        </w:trPr>
        <w:tc>
          <w:tcPr>
            <w:tcW w:w="1624" w:type="dxa"/>
            <w:tcBorders>
              <w:left w:val="single" w:sz="12" w:space="0" w:color="auto"/>
              <w:right w:val="single" w:sz="12" w:space="0" w:color="auto"/>
            </w:tcBorders>
          </w:tcPr>
          <w:p w:rsidR="005E7954" w:rsidRPr="00F763DB" w:rsidRDefault="005E7954" w:rsidP="00613EF0">
            <w:pPr>
              <w:suppressAutoHyphens/>
              <w:spacing w:before="240" w:line="240" w:lineRule="auto"/>
              <w:ind w:firstLine="0"/>
              <w:rPr>
                <w:rFonts w:ascii="Arial" w:hAnsi="Arial" w:cs="Arial"/>
                <w:lang w:eastAsia="ar-SA"/>
              </w:rPr>
            </w:pPr>
            <w:r w:rsidRPr="00F763DB">
              <w:rPr>
                <w:rFonts w:ascii="Arial" w:hAnsi="Arial" w:cs="Arial"/>
                <w:lang w:eastAsia="ar-SA"/>
              </w:rPr>
              <w:t>Jednatelé společnosti:</w:t>
            </w:r>
          </w:p>
        </w:tc>
        <w:tc>
          <w:tcPr>
            <w:tcW w:w="7448" w:type="dxa"/>
            <w:gridSpan w:val="3"/>
            <w:tcBorders>
              <w:left w:val="single" w:sz="12" w:space="0" w:color="auto"/>
              <w:right w:val="single" w:sz="12" w:space="0" w:color="auto"/>
            </w:tcBorders>
          </w:tcPr>
          <w:p w:rsidR="00840EED" w:rsidRPr="00840EED" w:rsidRDefault="00840EED" w:rsidP="00840EED">
            <w:pPr>
              <w:suppressAutoHyphens/>
              <w:spacing w:before="240" w:line="240" w:lineRule="auto"/>
              <w:ind w:firstLine="0"/>
              <w:jc w:val="left"/>
              <w:rPr>
                <w:rFonts w:ascii="Arial" w:hAnsi="Arial" w:cs="Arial"/>
                <w:lang w:eastAsia="ar-SA"/>
              </w:rPr>
            </w:pPr>
            <w:r w:rsidRPr="00840EED">
              <w:rPr>
                <w:rFonts w:ascii="Arial" w:hAnsi="Arial" w:cs="Arial"/>
                <w:lang w:eastAsia="ar-SA"/>
              </w:rPr>
              <w:t xml:space="preserve">Ing. arch. Vanda CIZNEROVÁ </w:t>
            </w:r>
          </w:p>
          <w:p w:rsidR="005E7954" w:rsidRPr="00F763DB" w:rsidRDefault="00840EED" w:rsidP="00840EED">
            <w:pPr>
              <w:suppressAutoHyphens/>
              <w:spacing w:before="240" w:line="240" w:lineRule="auto"/>
              <w:ind w:firstLine="0"/>
              <w:jc w:val="left"/>
              <w:rPr>
                <w:rFonts w:ascii="Arial" w:hAnsi="Arial" w:cs="Arial"/>
                <w:lang w:eastAsia="ar-SA"/>
              </w:rPr>
            </w:pPr>
            <w:r w:rsidRPr="00840EED">
              <w:rPr>
                <w:rFonts w:ascii="Arial" w:hAnsi="Arial" w:cs="Arial"/>
                <w:lang w:eastAsia="ar-SA"/>
              </w:rPr>
              <w:t>Mgr. Martin Novotný</w:t>
            </w:r>
          </w:p>
        </w:tc>
      </w:tr>
      <w:tr w:rsidR="005E7954" w:rsidRPr="00F763DB" w:rsidTr="00840EED">
        <w:trPr>
          <w:trHeight w:val="567"/>
        </w:trPr>
        <w:tc>
          <w:tcPr>
            <w:tcW w:w="1624" w:type="dxa"/>
            <w:tcBorders>
              <w:left w:val="single" w:sz="12" w:space="0" w:color="auto"/>
              <w:bottom w:val="nil"/>
              <w:right w:val="single" w:sz="12" w:space="0" w:color="auto"/>
            </w:tcBorders>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Projektanti:</w:t>
            </w:r>
          </w:p>
        </w:tc>
        <w:tc>
          <w:tcPr>
            <w:tcW w:w="2562" w:type="dxa"/>
            <w:tcBorders>
              <w:left w:val="single" w:sz="12" w:space="0" w:color="auto"/>
            </w:tcBorders>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urbanismus, architektura:</w:t>
            </w:r>
          </w:p>
        </w:tc>
        <w:tc>
          <w:tcPr>
            <w:tcW w:w="3044" w:type="dxa"/>
            <w:tcBorders>
              <w:left w:val="nil"/>
            </w:tcBorders>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Ing. arch. Emil Navrátil</w:t>
            </w:r>
          </w:p>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Ing. arch. Jan Májek, Ph.D.</w:t>
            </w:r>
          </w:p>
        </w:tc>
        <w:tc>
          <w:tcPr>
            <w:tcW w:w="1842" w:type="dxa"/>
            <w:tcBorders>
              <w:left w:val="nil"/>
              <w:right w:val="single" w:sz="12" w:space="0" w:color="auto"/>
            </w:tcBorders>
          </w:tcPr>
          <w:p w:rsidR="005E7954" w:rsidRPr="00F763DB" w:rsidRDefault="005E7954" w:rsidP="00613EF0">
            <w:pPr>
              <w:suppressAutoHyphens/>
              <w:spacing w:before="240" w:line="240" w:lineRule="auto"/>
              <w:ind w:firstLine="0"/>
              <w:jc w:val="left"/>
              <w:rPr>
                <w:rFonts w:ascii="Arial" w:hAnsi="Arial" w:cs="Arial"/>
                <w:lang w:eastAsia="ar-SA"/>
              </w:rPr>
            </w:pPr>
          </w:p>
        </w:tc>
      </w:tr>
      <w:tr w:rsidR="005E7954" w:rsidRPr="00F763DB" w:rsidTr="00840EED">
        <w:trPr>
          <w:trHeight w:val="567"/>
        </w:trPr>
        <w:tc>
          <w:tcPr>
            <w:tcW w:w="1624" w:type="dxa"/>
            <w:tcBorders>
              <w:top w:val="nil"/>
              <w:left w:val="single" w:sz="12" w:space="0" w:color="auto"/>
              <w:bottom w:val="nil"/>
              <w:right w:val="single" w:sz="12" w:space="0" w:color="auto"/>
            </w:tcBorders>
          </w:tcPr>
          <w:p w:rsidR="005E7954" w:rsidRPr="00F763DB" w:rsidRDefault="005E7954" w:rsidP="00613EF0">
            <w:pPr>
              <w:suppressAutoHyphens/>
              <w:spacing w:before="240" w:line="240" w:lineRule="auto"/>
              <w:ind w:firstLine="0"/>
              <w:rPr>
                <w:rFonts w:ascii="Arial" w:hAnsi="Arial" w:cs="Arial"/>
                <w:lang w:eastAsia="ar-SA"/>
              </w:rPr>
            </w:pPr>
          </w:p>
        </w:tc>
        <w:tc>
          <w:tcPr>
            <w:tcW w:w="2562" w:type="dxa"/>
            <w:tcBorders>
              <w:lef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dopravní řešení:</w:t>
            </w:r>
          </w:p>
        </w:tc>
        <w:tc>
          <w:tcPr>
            <w:tcW w:w="3044" w:type="dxa"/>
            <w:vAlign w:val="center"/>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Ing. Jiří Hrnčíř</w:t>
            </w:r>
          </w:p>
        </w:tc>
        <w:tc>
          <w:tcPr>
            <w:tcW w:w="1842" w:type="dxa"/>
            <w:tcBorders>
              <w:righ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p>
        </w:tc>
      </w:tr>
      <w:tr w:rsidR="005E7954" w:rsidRPr="00F763DB" w:rsidTr="00840EED">
        <w:trPr>
          <w:trHeight w:val="567"/>
        </w:trPr>
        <w:tc>
          <w:tcPr>
            <w:tcW w:w="1624" w:type="dxa"/>
            <w:tcBorders>
              <w:top w:val="nil"/>
              <w:left w:val="single" w:sz="12" w:space="0" w:color="auto"/>
              <w:bottom w:val="nil"/>
              <w:righ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p>
        </w:tc>
        <w:tc>
          <w:tcPr>
            <w:tcW w:w="2562" w:type="dxa"/>
            <w:tcBorders>
              <w:lef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vodní hospodářství:</w:t>
            </w:r>
          </w:p>
        </w:tc>
        <w:tc>
          <w:tcPr>
            <w:tcW w:w="3044" w:type="dxa"/>
            <w:tcBorders>
              <w:bottom w:val="nil"/>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Ing. Pavel Veselý</w:t>
            </w:r>
          </w:p>
        </w:tc>
        <w:tc>
          <w:tcPr>
            <w:tcW w:w="1842" w:type="dxa"/>
            <w:tcBorders>
              <w:bottom w:val="nil"/>
              <w:righ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p>
        </w:tc>
      </w:tr>
      <w:tr w:rsidR="005E7954" w:rsidRPr="00F763DB" w:rsidTr="00840EED">
        <w:trPr>
          <w:trHeight w:val="567"/>
        </w:trPr>
        <w:tc>
          <w:tcPr>
            <w:tcW w:w="1624" w:type="dxa"/>
            <w:tcBorders>
              <w:top w:val="nil"/>
              <w:left w:val="single" w:sz="12" w:space="0" w:color="auto"/>
              <w:bottom w:val="nil"/>
              <w:righ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p>
        </w:tc>
        <w:tc>
          <w:tcPr>
            <w:tcW w:w="2562" w:type="dxa"/>
            <w:tcBorders>
              <w:lef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energetika, spoje:</w:t>
            </w:r>
          </w:p>
        </w:tc>
        <w:tc>
          <w:tcPr>
            <w:tcW w:w="3044" w:type="dxa"/>
            <w:tcBorders>
              <w:top w:val="nil"/>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Ing. Pavel Veselý</w:t>
            </w:r>
          </w:p>
        </w:tc>
        <w:tc>
          <w:tcPr>
            <w:tcW w:w="1842" w:type="dxa"/>
            <w:tcBorders>
              <w:top w:val="nil"/>
              <w:righ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p>
        </w:tc>
      </w:tr>
      <w:tr w:rsidR="005E7954" w:rsidRPr="00F763DB" w:rsidTr="00840EED">
        <w:trPr>
          <w:trHeight w:val="567"/>
        </w:trPr>
        <w:tc>
          <w:tcPr>
            <w:tcW w:w="1624" w:type="dxa"/>
            <w:tcBorders>
              <w:top w:val="nil"/>
              <w:left w:val="single" w:sz="12" w:space="0" w:color="auto"/>
              <w:bottom w:val="nil"/>
              <w:righ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p>
        </w:tc>
        <w:tc>
          <w:tcPr>
            <w:tcW w:w="2562" w:type="dxa"/>
            <w:tcBorders>
              <w:lef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ekologie, životní prostředí:</w:t>
            </w:r>
          </w:p>
        </w:tc>
        <w:tc>
          <w:tcPr>
            <w:tcW w:w="3044" w:type="dxa"/>
            <w:tcBorders>
              <w:bottom w:val="nil"/>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 xml:space="preserve">Mgr. Tereza </w:t>
            </w:r>
            <w:proofErr w:type="spellStart"/>
            <w:r w:rsidRPr="00F763DB">
              <w:rPr>
                <w:rFonts w:ascii="Arial" w:hAnsi="Arial" w:cs="Arial"/>
                <w:lang w:eastAsia="ar-SA"/>
              </w:rPr>
              <w:t>Golešová</w:t>
            </w:r>
            <w:proofErr w:type="spellEnd"/>
          </w:p>
        </w:tc>
        <w:tc>
          <w:tcPr>
            <w:tcW w:w="1842" w:type="dxa"/>
            <w:tcBorders>
              <w:bottom w:val="nil"/>
              <w:righ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p>
        </w:tc>
      </w:tr>
      <w:tr w:rsidR="005E7954" w:rsidRPr="00F763DB" w:rsidTr="00840EED">
        <w:trPr>
          <w:trHeight w:val="567"/>
        </w:trPr>
        <w:tc>
          <w:tcPr>
            <w:tcW w:w="1624" w:type="dxa"/>
            <w:tcBorders>
              <w:top w:val="nil"/>
              <w:left w:val="single" w:sz="12" w:space="0" w:color="auto"/>
              <w:bottom w:val="single" w:sz="12" w:space="0" w:color="auto"/>
              <w:righ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p>
        </w:tc>
        <w:tc>
          <w:tcPr>
            <w:tcW w:w="2562" w:type="dxa"/>
            <w:tcBorders>
              <w:left w:val="single" w:sz="12" w:space="0" w:color="auto"/>
              <w:bottom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ochrana ZPF, PUPFL:</w:t>
            </w:r>
          </w:p>
        </w:tc>
        <w:tc>
          <w:tcPr>
            <w:tcW w:w="3044" w:type="dxa"/>
            <w:tcBorders>
              <w:top w:val="nil"/>
              <w:bottom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Mgr. Martin Novotný</w:t>
            </w:r>
          </w:p>
        </w:tc>
        <w:tc>
          <w:tcPr>
            <w:tcW w:w="1842" w:type="dxa"/>
            <w:tcBorders>
              <w:top w:val="nil"/>
              <w:bottom w:val="single" w:sz="12" w:space="0" w:color="auto"/>
              <w:righ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p>
        </w:tc>
      </w:tr>
      <w:tr w:rsidR="005E7954" w:rsidRPr="00F763DB">
        <w:trPr>
          <w:trHeight w:val="567"/>
        </w:trPr>
        <w:tc>
          <w:tcPr>
            <w:tcW w:w="1624" w:type="dxa"/>
            <w:tcBorders>
              <w:top w:val="single" w:sz="12" w:space="0" w:color="auto"/>
              <w:left w:val="single" w:sz="12" w:space="0" w:color="auto"/>
              <w:bottom w:val="single" w:sz="12" w:space="0" w:color="auto"/>
              <w:right w:val="single" w:sz="12" w:space="0" w:color="auto"/>
            </w:tcBorders>
            <w:vAlign w:val="center"/>
          </w:tcPr>
          <w:p w:rsidR="005E7954" w:rsidRPr="00F763DB" w:rsidRDefault="005E7954" w:rsidP="00613EF0">
            <w:pPr>
              <w:suppressAutoHyphens/>
              <w:spacing w:before="240" w:line="240" w:lineRule="auto"/>
              <w:ind w:firstLine="0"/>
              <w:jc w:val="left"/>
              <w:rPr>
                <w:rFonts w:ascii="Arial" w:hAnsi="Arial" w:cs="Arial"/>
                <w:lang w:eastAsia="ar-SA"/>
              </w:rPr>
            </w:pPr>
            <w:r w:rsidRPr="00F763DB">
              <w:rPr>
                <w:rFonts w:ascii="Arial" w:hAnsi="Arial" w:cs="Arial"/>
                <w:lang w:eastAsia="ar-SA"/>
              </w:rPr>
              <w:t>Datum:</w:t>
            </w:r>
          </w:p>
        </w:tc>
        <w:tc>
          <w:tcPr>
            <w:tcW w:w="7448" w:type="dxa"/>
            <w:gridSpan w:val="3"/>
            <w:tcBorders>
              <w:top w:val="single" w:sz="12" w:space="0" w:color="auto"/>
              <w:left w:val="single" w:sz="12" w:space="0" w:color="auto"/>
              <w:bottom w:val="single" w:sz="12" w:space="0" w:color="auto"/>
              <w:right w:val="single" w:sz="12" w:space="0" w:color="auto"/>
            </w:tcBorders>
            <w:vAlign w:val="center"/>
          </w:tcPr>
          <w:p w:rsidR="005E7954" w:rsidRPr="00F763DB" w:rsidRDefault="00E76C8A" w:rsidP="000737F1">
            <w:pPr>
              <w:suppressAutoHyphens/>
              <w:spacing w:before="240" w:line="240" w:lineRule="auto"/>
              <w:ind w:firstLine="0"/>
              <w:jc w:val="left"/>
              <w:rPr>
                <w:rFonts w:ascii="Arial" w:hAnsi="Arial" w:cs="Arial"/>
                <w:lang w:eastAsia="ar-SA"/>
              </w:rPr>
            </w:pPr>
            <w:r>
              <w:rPr>
                <w:rFonts w:ascii="Arial" w:hAnsi="Arial" w:cs="Arial"/>
                <w:lang w:eastAsia="ar-SA"/>
              </w:rPr>
              <w:t>říjen</w:t>
            </w:r>
            <w:r w:rsidR="005E7954" w:rsidRPr="00F763DB">
              <w:rPr>
                <w:rFonts w:ascii="Arial" w:hAnsi="Arial" w:cs="Arial"/>
                <w:lang w:eastAsia="ar-SA"/>
              </w:rPr>
              <w:t xml:space="preserve"> / 201</w:t>
            </w:r>
            <w:r w:rsidR="000737F1">
              <w:rPr>
                <w:rFonts w:ascii="Arial" w:hAnsi="Arial" w:cs="Arial"/>
                <w:lang w:eastAsia="ar-SA"/>
              </w:rPr>
              <w:t>6</w:t>
            </w:r>
          </w:p>
        </w:tc>
      </w:tr>
    </w:tbl>
    <w:p w:rsidR="005E7954" w:rsidRPr="00F763DB" w:rsidRDefault="005E7954" w:rsidP="00B77C4F">
      <w:pPr>
        <w:suppressAutoHyphens/>
        <w:spacing w:line="240" w:lineRule="auto"/>
        <w:ind w:firstLine="0"/>
        <w:rPr>
          <w:rFonts w:ascii="Arial" w:hAnsi="Arial" w:cs="Arial"/>
          <w:lang w:eastAsia="ar-SA"/>
        </w:rPr>
      </w:pPr>
    </w:p>
    <w:p w:rsidR="005E7954" w:rsidRPr="00F763DB" w:rsidRDefault="005E7954" w:rsidP="00B77C4F">
      <w:pPr>
        <w:suppressAutoHyphens/>
        <w:spacing w:line="240" w:lineRule="auto"/>
        <w:ind w:firstLine="0"/>
        <w:rPr>
          <w:rFonts w:ascii="Arial" w:hAnsi="Arial" w:cs="Arial"/>
          <w:lang w:eastAsia="ar-SA"/>
        </w:rPr>
      </w:pPr>
    </w:p>
    <w:p w:rsidR="005E7954" w:rsidRPr="00F763DB" w:rsidRDefault="005E7954" w:rsidP="00B77C4F">
      <w:pPr>
        <w:suppressAutoHyphens/>
        <w:spacing w:line="240" w:lineRule="auto"/>
        <w:ind w:firstLine="0"/>
        <w:rPr>
          <w:rFonts w:ascii="Arial" w:hAnsi="Arial" w:cs="Arial"/>
          <w:lang w:eastAsia="ar-SA"/>
        </w:rPr>
      </w:pPr>
    </w:p>
    <w:p w:rsidR="005E7954" w:rsidRPr="00F763DB" w:rsidRDefault="005E7954" w:rsidP="00B77C4F">
      <w:pPr>
        <w:numPr>
          <w:ilvl w:val="4"/>
          <w:numId w:val="0"/>
        </w:numPr>
        <w:tabs>
          <w:tab w:val="num" w:pos="0"/>
        </w:tabs>
        <w:suppressAutoHyphens/>
        <w:spacing w:after="60" w:line="240" w:lineRule="auto"/>
        <w:outlineLvl w:val="4"/>
        <w:rPr>
          <w:rFonts w:ascii="Arial" w:hAnsi="Arial" w:cs="Arial"/>
          <w:caps/>
          <w:lang w:eastAsia="ar-SA"/>
        </w:rPr>
      </w:pPr>
    </w:p>
    <w:p w:rsidR="005E7954" w:rsidRPr="00F763DB" w:rsidRDefault="005E7954" w:rsidP="00B77C4F">
      <w:pPr>
        <w:suppressAutoHyphens/>
        <w:spacing w:line="240" w:lineRule="auto"/>
        <w:ind w:firstLine="0"/>
        <w:rPr>
          <w:rFonts w:ascii="Arial" w:hAnsi="Arial" w:cs="Arial"/>
          <w:lang w:eastAsia="ar-SA"/>
        </w:rPr>
      </w:pPr>
    </w:p>
    <w:p w:rsidR="005E7954" w:rsidRPr="00F763DB" w:rsidRDefault="005E7954" w:rsidP="00B77C4F">
      <w:pPr>
        <w:suppressAutoHyphens/>
        <w:spacing w:line="240" w:lineRule="auto"/>
        <w:ind w:firstLine="0"/>
        <w:rPr>
          <w:rFonts w:ascii="Arial" w:hAnsi="Arial" w:cs="Arial"/>
          <w:b/>
          <w:bCs/>
          <w:sz w:val="22"/>
          <w:szCs w:val="22"/>
          <w:lang w:eastAsia="ar-SA"/>
        </w:rPr>
      </w:pPr>
    </w:p>
    <w:p w:rsidR="005E7954" w:rsidRPr="00F763DB" w:rsidRDefault="005E7954" w:rsidP="00B77C4F">
      <w:pPr>
        <w:suppressAutoHyphens/>
        <w:spacing w:line="240" w:lineRule="auto"/>
        <w:ind w:firstLine="0"/>
        <w:rPr>
          <w:rFonts w:ascii="Arial" w:hAnsi="Arial" w:cs="Arial"/>
          <w:b/>
          <w:bCs/>
          <w:sz w:val="22"/>
          <w:szCs w:val="22"/>
          <w:lang w:eastAsia="ar-SA"/>
        </w:rPr>
      </w:pPr>
    </w:p>
    <w:p w:rsidR="005E7954" w:rsidRPr="00F763DB" w:rsidRDefault="005E7954" w:rsidP="00B77C4F">
      <w:pPr>
        <w:suppressAutoHyphens/>
        <w:spacing w:line="240" w:lineRule="auto"/>
        <w:ind w:firstLine="0"/>
        <w:rPr>
          <w:rFonts w:ascii="Arial" w:hAnsi="Arial" w:cs="Arial"/>
          <w:b/>
          <w:bCs/>
          <w:sz w:val="22"/>
          <w:szCs w:val="22"/>
          <w:lang w:eastAsia="ar-SA"/>
        </w:rPr>
      </w:pPr>
    </w:p>
    <w:p w:rsidR="005E7954" w:rsidRPr="00F763DB" w:rsidRDefault="005E7954" w:rsidP="00B77C4F">
      <w:pPr>
        <w:suppressAutoHyphens/>
        <w:spacing w:line="240" w:lineRule="auto"/>
        <w:ind w:firstLine="0"/>
        <w:rPr>
          <w:rFonts w:ascii="Arial" w:hAnsi="Arial" w:cs="Arial"/>
          <w:b/>
          <w:bCs/>
          <w:sz w:val="22"/>
          <w:szCs w:val="22"/>
          <w:lang w:eastAsia="ar-SA"/>
        </w:rPr>
      </w:pPr>
    </w:p>
    <w:p w:rsidR="005E7954" w:rsidRPr="00F763DB" w:rsidRDefault="005E7954" w:rsidP="00B77C4F">
      <w:pPr>
        <w:suppressAutoHyphens/>
        <w:spacing w:line="240" w:lineRule="auto"/>
        <w:ind w:firstLine="0"/>
        <w:rPr>
          <w:rFonts w:ascii="Arial" w:hAnsi="Arial" w:cs="Arial"/>
          <w:b/>
          <w:bCs/>
          <w:sz w:val="22"/>
          <w:szCs w:val="22"/>
          <w:lang w:eastAsia="ar-SA"/>
        </w:rPr>
      </w:pPr>
    </w:p>
    <w:p w:rsidR="005E7954" w:rsidRPr="00F763DB" w:rsidRDefault="005E7954" w:rsidP="00B77C4F">
      <w:pPr>
        <w:suppressAutoHyphens/>
        <w:spacing w:line="240" w:lineRule="auto"/>
        <w:ind w:firstLine="0"/>
        <w:rPr>
          <w:rFonts w:ascii="Arial" w:hAnsi="Arial" w:cs="Arial"/>
          <w:b/>
          <w:bCs/>
          <w:sz w:val="22"/>
          <w:szCs w:val="22"/>
          <w:lang w:eastAsia="ar-SA"/>
        </w:rPr>
      </w:pPr>
    </w:p>
    <w:p w:rsidR="005E7954" w:rsidRPr="00F763DB" w:rsidRDefault="005E7954" w:rsidP="00B77C4F">
      <w:pPr>
        <w:suppressAutoHyphens/>
        <w:spacing w:line="240" w:lineRule="auto"/>
        <w:ind w:firstLine="0"/>
        <w:rPr>
          <w:rFonts w:ascii="Arial" w:hAnsi="Arial" w:cs="Arial"/>
          <w:b/>
          <w:bCs/>
          <w:sz w:val="22"/>
          <w:szCs w:val="22"/>
          <w:lang w:eastAsia="ar-SA"/>
        </w:rPr>
      </w:pPr>
    </w:p>
    <w:p w:rsidR="005E7954" w:rsidRPr="00F763DB" w:rsidRDefault="005E7954" w:rsidP="00B77C4F">
      <w:pPr>
        <w:suppressAutoHyphens/>
        <w:spacing w:line="240" w:lineRule="auto"/>
        <w:ind w:firstLine="0"/>
        <w:rPr>
          <w:rFonts w:ascii="Arial" w:hAnsi="Arial" w:cs="Arial"/>
          <w:b/>
          <w:bCs/>
          <w:sz w:val="22"/>
          <w:szCs w:val="22"/>
          <w:lang w:eastAsia="ar-SA"/>
        </w:rPr>
      </w:pPr>
    </w:p>
    <w:p w:rsidR="005E7954" w:rsidRPr="00F763DB" w:rsidRDefault="005E7954" w:rsidP="00B77C4F">
      <w:pPr>
        <w:pStyle w:val="Nadpis5"/>
        <w:spacing w:before="0" w:line="240" w:lineRule="auto"/>
        <w:rPr>
          <w:b w:val="0"/>
          <w:bCs w:val="0"/>
          <w:caps/>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98"/>
        <w:gridCol w:w="2541"/>
        <w:gridCol w:w="2845"/>
      </w:tblGrid>
      <w:tr w:rsidR="005E7954" w:rsidRPr="00F763DB">
        <w:trPr>
          <w:cantSplit/>
          <w:trHeight w:val="58"/>
        </w:trPr>
        <w:tc>
          <w:tcPr>
            <w:tcW w:w="9284" w:type="dxa"/>
            <w:gridSpan w:val="3"/>
            <w:tcBorders>
              <w:top w:val="single" w:sz="12" w:space="0" w:color="auto"/>
              <w:left w:val="single" w:sz="12" w:space="0" w:color="auto"/>
              <w:bottom w:val="single" w:sz="12" w:space="0" w:color="auto"/>
              <w:right w:val="single" w:sz="12" w:space="0" w:color="auto"/>
            </w:tcBorders>
            <w:shd w:val="clear" w:color="auto" w:fill="C0C0C0"/>
          </w:tcPr>
          <w:p w:rsidR="005E7954" w:rsidRPr="00F763DB" w:rsidRDefault="005E7954" w:rsidP="00B77C4F">
            <w:pPr>
              <w:spacing w:after="120" w:line="240" w:lineRule="auto"/>
              <w:jc w:val="center"/>
              <w:rPr>
                <w:rFonts w:ascii="Arial" w:hAnsi="Arial" w:cs="Arial"/>
                <w:b/>
                <w:bCs/>
                <w:sz w:val="32"/>
                <w:szCs w:val="32"/>
              </w:rPr>
            </w:pPr>
            <w:r w:rsidRPr="00F763DB">
              <w:rPr>
                <w:rFonts w:ascii="Arial" w:hAnsi="Arial" w:cs="Arial"/>
                <w:sz w:val="32"/>
                <w:szCs w:val="32"/>
              </w:rPr>
              <w:t>ZÁZNAM O ÚČINNOSTI</w:t>
            </w:r>
          </w:p>
        </w:tc>
      </w:tr>
      <w:tr w:rsidR="005E7954" w:rsidRPr="00F763DB">
        <w:trPr>
          <w:cantSplit/>
          <w:trHeight w:val="798"/>
        </w:trPr>
        <w:tc>
          <w:tcPr>
            <w:tcW w:w="3898" w:type="dxa"/>
            <w:tcBorders>
              <w:top w:val="single" w:sz="12" w:space="0" w:color="auto"/>
              <w:left w:val="single" w:sz="12" w:space="0" w:color="auto"/>
            </w:tcBorders>
          </w:tcPr>
          <w:p w:rsidR="005E7954" w:rsidRPr="00F763DB" w:rsidRDefault="005E7954" w:rsidP="00B77C4F">
            <w:pPr>
              <w:spacing w:line="240" w:lineRule="auto"/>
              <w:jc w:val="left"/>
              <w:rPr>
                <w:rFonts w:ascii="Arial" w:hAnsi="Arial" w:cs="Arial"/>
                <w:b/>
                <w:bCs/>
              </w:rPr>
            </w:pPr>
            <w:r w:rsidRPr="00F763DB">
              <w:rPr>
                <w:rFonts w:ascii="Arial" w:hAnsi="Arial" w:cs="Arial"/>
                <w:b/>
                <w:bCs/>
              </w:rPr>
              <w:t>Správní orgán, který ÚP vydal:</w:t>
            </w:r>
          </w:p>
        </w:tc>
        <w:tc>
          <w:tcPr>
            <w:tcW w:w="5386" w:type="dxa"/>
            <w:gridSpan w:val="2"/>
            <w:tcBorders>
              <w:top w:val="single" w:sz="12" w:space="0" w:color="auto"/>
              <w:right w:val="single" w:sz="12" w:space="0" w:color="auto"/>
            </w:tcBorders>
          </w:tcPr>
          <w:p w:rsidR="005E7954" w:rsidRPr="00F763DB" w:rsidRDefault="005E7954" w:rsidP="00B77C4F">
            <w:pPr>
              <w:spacing w:line="240" w:lineRule="auto"/>
              <w:jc w:val="center"/>
              <w:rPr>
                <w:rFonts w:ascii="Arial" w:hAnsi="Arial" w:cs="Arial"/>
                <w:b/>
                <w:bCs/>
              </w:rPr>
            </w:pPr>
            <w:r w:rsidRPr="00F763DB">
              <w:rPr>
                <w:rFonts w:ascii="Arial" w:hAnsi="Arial" w:cs="Arial"/>
                <w:b/>
                <w:bCs/>
              </w:rPr>
              <w:t>Zastupitelstvo obce Viničné Šumice</w:t>
            </w:r>
          </w:p>
        </w:tc>
      </w:tr>
      <w:tr w:rsidR="005E7954" w:rsidRPr="00F763DB">
        <w:trPr>
          <w:cantSplit/>
          <w:trHeight w:val="554"/>
        </w:trPr>
        <w:tc>
          <w:tcPr>
            <w:tcW w:w="3898" w:type="dxa"/>
            <w:tcBorders>
              <w:left w:val="single" w:sz="12" w:space="0" w:color="auto"/>
            </w:tcBorders>
          </w:tcPr>
          <w:p w:rsidR="005E7954" w:rsidRPr="00F763DB" w:rsidRDefault="005E7954" w:rsidP="00B77C4F">
            <w:pPr>
              <w:spacing w:line="240" w:lineRule="auto"/>
              <w:jc w:val="left"/>
              <w:rPr>
                <w:rFonts w:ascii="Arial" w:hAnsi="Arial" w:cs="Arial"/>
              </w:rPr>
            </w:pPr>
            <w:r w:rsidRPr="00F763DB">
              <w:rPr>
                <w:rFonts w:ascii="Arial" w:hAnsi="Arial" w:cs="Arial"/>
              </w:rPr>
              <w:t>Číslo jednací a datum vydání ÚP:</w:t>
            </w:r>
          </w:p>
        </w:tc>
        <w:tc>
          <w:tcPr>
            <w:tcW w:w="5386" w:type="dxa"/>
            <w:gridSpan w:val="2"/>
            <w:tcBorders>
              <w:right w:val="single" w:sz="12" w:space="0" w:color="auto"/>
            </w:tcBorders>
          </w:tcPr>
          <w:p w:rsidR="005E7954" w:rsidRPr="00F763DB" w:rsidRDefault="005E7954" w:rsidP="00B77C4F">
            <w:pPr>
              <w:spacing w:line="240" w:lineRule="auto"/>
              <w:jc w:val="center"/>
              <w:rPr>
                <w:rFonts w:ascii="Arial" w:hAnsi="Arial" w:cs="Arial"/>
              </w:rPr>
            </w:pPr>
          </w:p>
        </w:tc>
      </w:tr>
      <w:tr w:rsidR="005E7954" w:rsidRPr="00F763DB">
        <w:trPr>
          <w:cantSplit/>
          <w:trHeight w:val="576"/>
        </w:trPr>
        <w:tc>
          <w:tcPr>
            <w:tcW w:w="3898" w:type="dxa"/>
            <w:tcBorders>
              <w:left w:val="single" w:sz="12" w:space="0" w:color="auto"/>
            </w:tcBorders>
          </w:tcPr>
          <w:p w:rsidR="005E7954" w:rsidRPr="00F763DB" w:rsidRDefault="005E7954" w:rsidP="00B77C4F">
            <w:pPr>
              <w:spacing w:line="240" w:lineRule="auto"/>
              <w:jc w:val="left"/>
              <w:rPr>
                <w:rFonts w:ascii="Arial" w:hAnsi="Arial" w:cs="Arial"/>
              </w:rPr>
            </w:pPr>
            <w:r w:rsidRPr="00F763DB">
              <w:rPr>
                <w:rFonts w:ascii="Arial" w:hAnsi="Arial" w:cs="Arial"/>
              </w:rPr>
              <w:t>Datum nabytí účinnosti ÚP:</w:t>
            </w:r>
          </w:p>
        </w:tc>
        <w:tc>
          <w:tcPr>
            <w:tcW w:w="5386" w:type="dxa"/>
            <w:gridSpan w:val="2"/>
            <w:tcBorders>
              <w:right w:val="single" w:sz="12" w:space="0" w:color="auto"/>
            </w:tcBorders>
          </w:tcPr>
          <w:p w:rsidR="005E7954" w:rsidRPr="00F763DB" w:rsidRDefault="005E7954" w:rsidP="00B77C4F">
            <w:pPr>
              <w:spacing w:line="240" w:lineRule="auto"/>
              <w:jc w:val="center"/>
              <w:rPr>
                <w:rFonts w:ascii="Arial" w:hAnsi="Arial" w:cs="Arial"/>
              </w:rPr>
            </w:pPr>
          </w:p>
        </w:tc>
      </w:tr>
      <w:tr w:rsidR="005E7954" w:rsidRPr="00F763DB">
        <w:trPr>
          <w:cantSplit/>
          <w:trHeight w:val="576"/>
        </w:trPr>
        <w:tc>
          <w:tcPr>
            <w:tcW w:w="3898" w:type="dxa"/>
            <w:tcBorders>
              <w:left w:val="single" w:sz="12" w:space="0" w:color="auto"/>
            </w:tcBorders>
          </w:tcPr>
          <w:p w:rsidR="005E7954" w:rsidRPr="00F763DB" w:rsidRDefault="005E7954" w:rsidP="00B77C4F">
            <w:pPr>
              <w:spacing w:line="240" w:lineRule="auto"/>
              <w:jc w:val="left"/>
              <w:rPr>
                <w:rFonts w:ascii="Arial" w:hAnsi="Arial" w:cs="Arial"/>
              </w:rPr>
            </w:pPr>
            <w:r w:rsidRPr="00F763DB">
              <w:rPr>
                <w:rFonts w:ascii="Arial" w:hAnsi="Arial" w:cs="Arial"/>
              </w:rPr>
              <w:t>Podpis:</w:t>
            </w:r>
          </w:p>
        </w:tc>
        <w:tc>
          <w:tcPr>
            <w:tcW w:w="5386" w:type="dxa"/>
            <w:gridSpan w:val="2"/>
            <w:tcBorders>
              <w:right w:val="single" w:sz="12" w:space="0" w:color="auto"/>
            </w:tcBorders>
          </w:tcPr>
          <w:p w:rsidR="005E7954" w:rsidRPr="00F763DB" w:rsidRDefault="005E7954" w:rsidP="00B77C4F">
            <w:pPr>
              <w:spacing w:line="240" w:lineRule="auto"/>
              <w:jc w:val="center"/>
              <w:rPr>
                <w:rFonts w:ascii="Arial" w:hAnsi="Arial" w:cs="Arial"/>
              </w:rPr>
            </w:pPr>
          </w:p>
        </w:tc>
      </w:tr>
      <w:tr w:rsidR="005E7954" w:rsidRPr="00F763DB">
        <w:trPr>
          <w:cantSplit/>
          <w:trHeight w:val="576"/>
        </w:trPr>
        <w:tc>
          <w:tcPr>
            <w:tcW w:w="3898" w:type="dxa"/>
            <w:tcBorders>
              <w:left w:val="single" w:sz="12" w:space="0" w:color="auto"/>
            </w:tcBorders>
          </w:tcPr>
          <w:p w:rsidR="005E7954" w:rsidRPr="00F763DB" w:rsidRDefault="005E7954" w:rsidP="00B77C4F">
            <w:pPr>
              <w:spacing w:line="240" w:lineRule="auto"/>
              <w:jc w:val="left"/>
              <w:rPr>
                <w:rFonts w:ascii="Arial" w:hAnsi="Arial" w:cs="Arial"/>
              </w:rPr>
            </w:pPr>
            <w:r w:rsidRPr="00F763DB">
              <w:rPr>
                <w:rFonts w:ascii="Arial" w:hAnsi="Arial" w:cs="Arial"/>
              </w:rPr>
              <w:t>Jméno a příjmení:</w:t>
            </w:r>
          </w:p>
        </w:tc>
        <w:tc>
          <w:tcPr>
            <w:tcW w:w="2541" w:type="dxa"/>
          </w:tcPr>
          <w:p w:rsidR="005E7954" w:rsidRPr="00F763DB" w:rsidRDefault="005E7954" w:rsidP="00B77C4F">
            <w:pPr>
              <w:spacing w:line="240" w:lineRule="auto"/>
              <w:jc w:val="center"/>
              <w:rPr>
                <w:rFonts w:ascii="Arial" w:hAnsi="Arial" w:cs="Arial"/>
              </w:rPr>
            </w:pPr>
          </w:p>
        </w:tc>
        <w:tc>
          <w:tcPr>
            <w:tcW w:w="2845" w:type="dxa"/>
            <w:tcBorders>
              <w:right w:val="single" w:sz="12" w:space="0" w:color="auto"/>
            </w:tcBorders>
          </w:tcPr>
          <w:p w:rsidR="005E7954" w:rsidRPr="00F763DB" w:rsidRDefault="005E7954" w:rsidP="00B77C4F">
            <w:pPr>
              <w:spacing w:line="240" w:lineRule="auto"/>
              <w:jc w:val="center"/>
              <w:rPr>
                <w:rFonts w:ascii="Arial" w:hAnsi="Arial" w:cs="Arial"/>
              </w:rPr>
            </w:pPr>
          </w:p>
        </w:tc>
      </w:tr>
      <w:tr w:rsidR="005E7954" w:rsidRPr="00F763DB">
        <w:trPr>
          <w:cantSplit/>
          <w:trHeight w:val="576"/>
        </w:trPr>
        <w:tc>
          <w:tcPr>
            <w:tcW w:w="3898" w:type="dxa"/>
            <w:tcBorders>
              <w:left w:val="single" w:sz="12" w:space="0" w:color="auto"/>
            </w:tcBorders>
          </w:tcPr>
          <w:p w:rsidR="005E7954" w:rsidRPr="00F763DB" w:rsidRDefault="005E7954" w:rsidP="00B77C4F">
            <w:pPr>
              <w:spacing w:line="240" w:lineRule="auto"/>
              <w:jc w:val="left"/>
              <w:rPr>
                <w:rFonts w:ascii="Arial" w:hAnsi="Arial" w:cs="Arial"/>
              </w:rPr>
            </w:pPr>
            <w:r w:rsidRPr="00F763DB">
              <w:rPr>
                <w:rFonts w:ascii="Arial" w:hAnsi="Arial" w:cs="Arial"/>
              </w:rPr>
              <w:t>Funkce:</w:t>
            </w:r>
          </w:p>
        </w:tc>
        <w:tc>
          <w:tcPr>
            <w:tcW w:w="2541" w:type="dxa"/>
          </w:tcPr>
          <w:p w:rsidR="005E7954" w:rsidRPr="00F763DB" w:rsidRDefault="005E7954" w:rsidP="00B77C4F">
            <w:pPr>
              <w:spacing w:line="240" w:lineRule="auto"/>
              <w:jc w:val="center"/>
              <w:rPr>
                <w:rFonts w:ascii="Arial" w:hAnsi="Arial" w:cs="Arial"/>
              </w:rPr>
            </w:pPr>
          </w:p>
        </w:tc>
        <w:tc>
          <w:tcPr>
            <w:tcW w:w="2845" w:type="dxa"/>
            <w:tcBorders>
              <w:right w:val="single" w:sz="12" w:space="0" w:color="auto"/>
            </w:tcBorders>
          </w:tcPr>
          <w:p w:rsidR="005E7954" w:rsidRPr="00F763DB" w:rsidRDefault="005E7954" w:rsidP="00B77C4F">
            <w:pPr>
              <w:spacing w:line="240" w:lineRule="auto"/>
              <w:jc w:val="center"/>
              <w:rPr>
                <w:rFonts w:ascii="Arial" w:hAnsi="Arial" w:cs="Arial"/>
              </w:rPr>
            </w:pPr>
          </w:p>
        </w:tc>
      </w:tr>
      <w:tr w:rsidR="005E7954" w:rsidRPr="00F763DB">
        <w:trPr>
          <w:cantSplit/>
          <w:trHeight w:val="833"/>
        </w:trPr>
        <w:tc>
          <w:tcPr>
            <w:tcW w:w="3898" w:type="dxa"/>
            <w:tcBorders>
              <w:left w:val="single" w:sz="12" w:space="0" w:color="auto"/>
            </w:tcBorders>
          </w:tcPr>
          <w:p w:rsidR="005E7954" w:rsidRPr="00F763DB" w:rsidRDefault="005E7954" w:rsidP="00B77C4F">
            <w:pPr>
              <w:pStyle w:val="Nadpis40"/>
              <w:widowControl/>
              <w:spacing w:before="0" w:after="120"/>
            </w:pPr>
            <w:r w:rsidRPr="00F763DB">
              <w:t>Oprávněná úřední osoba pořizovatele</w:t>
            </w:r>
          </w:p>
          <w:p w:rsidR="005E7954" w:rsidRPr="00F763DB" w:rsidRDefault="005E7954" w:rsidP="00B77C4F">
            <w:pPr>
              <w:spacing w:line="240" w:lineRule="auto"/>
              <w:jc w:val="left"/>
              <w:rPr>
                <w:rFonts w:ascii="Arial" w:hAnsi="Arial" w:cs="Arial"/>
              </w:rPr>
            </w:pPr>
            <w:r w:rsidRPr="00F763DB">
              <w:rPr>
                <w:rFonts w:ascii="Arial" w:hAnsi="Arial" w:cs="Arial"/>
              </w:rPr>
              <w:t>Jméno a příjmení:</w:t>
            </w:r>
          </w:p>
        </w:tc>
        <w:tc>
          <w:tcPr>
            <w:tcW w:w="5386" w:type="dxa"/>
            <w:gridSpan w:val="2"/>
            <w:tcBorders>
              <w:right w:val="single" w:sz="12" w:space="0" w:color="auto"/>
            </w:tcBorders>
          </w:tcPr>
          <w:p w:rsidR="005E7954" w:rsidRPr="00F763DB" w:rsidRDefault="005E7954" w:rsidP="00B77C4F">
            <w:pPr>
              <w:spacing w:line="240" w:lineRule="auto"/>
              <w:jc w:val="center"/>
              <w:rPr>
                <w:rFonts w:ascii="Arial" w:hAnsi="Arial" w:cs="Arial"/>
              </w:rPr>
            </w:pPr>
          </w:p>
        </w:tc>
      </w:tr>
      <w:tr w:rsidR="005E7954" w:rsidRPr="00F763DB">
        <w:trPr>
          <w:cantSplit/>
          <w:trHeight w:val="845"/>
        </w:trPr>
        <w:tc>
          <w:tcPr>
            <w:tcW w:w="3898" w:type="dxa"/>
            <w:tcBorders>
              <w:left w:val="single" w:sz="12" w:space="0" w:color="auto"/>
            </w:tcBorders>
          </w:tcPr>
          <w:p w:rsidR="005E7954" w:rsidRPr="00F763DB" w:rsidRDefault="005E7954" w:rsidP="00B77C4F">
            <w:pPr>
              <w:spacing w:line="240" w:lineRule="auto"/>
              <w:jc w:val="left"/>
              <w:rPr>
                <w:rFonts w:ascii="Arial" w:hAnsi="Arial" w:cs="Arial"/>
              </w:rPr>
            </w:pPr>
            <w:r w:rsidRPr="00F763DB">
              <w:rPr>
                <w:rFonts w:ascii="Arial" w:hAnsi="Arial" w:cs="Arial"/>
              </w:rPr>
              <w:t>Funkce:</w:t>
            </w:r>
          </w:p>
        </w:tc>
        <w:tc>
          <w:tcPr>
            <w:tcW w:w="5386" w:type="dxa"/>
            <w:gridSpan w:val="2"/>
            <w:tcBorders>
              <w:right w:val="single" w:sz="12" w:space="0" w:color="auto"/>
            </w:tcBorders>
          </w:tcPr>
          <w:p w:rsidR="005E7954" w:rsidRPr="00F763DB" w:rsidRDefault="005E7954" w:rsidP="00B77C4F">
            <w:pPr>
              <w:pStyle w:val="Neodsazen"/>
              <w:tabs>
                <w:tab w:val="clear" w:pos="1134"/>
              </w:tabs>
              <w:jc w:val="center"/>
              <w:rPr>
                <w:sz w:val="20"/>
                <w:szCs w:val="20"/>
              </w:rPr>
            </w:pPr>
          </w:p>
        </w:tc>
      </w:tr>
      <w:tr w:rsidR="005E7954" w:rsidRPr="00F763DB">
        <w:trPr>
          <w:cantSplit/>
          <w:trHeight w:val="701"/>
        </w:trPr>
        <w:tc>
          <w:tcPr>
            <w:tcW w:w="3898" w:type="dxa"/>
            <w:tcBorders>
              <w:left w:val="single" w:sz="12" w:space="0" w:color="auto"/>
            </w:tcBorders>
          </w:tcPr>
          <w:p w:rsidR="005E7954" w:rsidRPr="00F763DB" w:rsidRDefault="005E7954" w:rsidP="00B77C4F">
            <w:pPr>
              <w:spacing w:line="240" w:lineRule="auto"/>
              <w:jc w:val="left"/>
              <w:rPr>
                <w:rFonts w:ascii="Arial" w:hAnsi="Arial" w:cs="Arial"/>
              </w:rPr>
            </w:pPr>
            <w:r w:rsidRPr="00F763DB">
              <w:rPr>
                <w:rFonts w:ascii="Arial" w:hAnsi="Arial" w:cs="Arial"/>
              </w:rPr>
              <w:t>Podpis:</w:t>
            </w:r>
          </w:p>
        </w:tc>
        <w:tc>
          <w:tcPr>
            <w:tcW w:w="5386" w:type="dxa"/>
            <w:gridSpan w:val="2"/>
            <w:tcBorders>
              <w:right w:val="single" w:sz="12" w:space="0" w:color="auto"/>
            </w:tcBorders>
          </w:tcPr>
          <w:p w:rsidR="005E7954" w:rsidRPr="00F763DB" w:rsidRDefault="005E7954" w:rsidP="00B77C4F">
            <w:pPr>
              <w:spacing w:line="240" w:lineRule="auto"/>
              <w:jc w:val="center"/>
              <w:rPr>
                <w:rFonts w:ascii="Arial" w:hAnsi="Arial" w:cs="Arial"/>
              </w:rPr>
            </w:pPr>
          </w:p>
        </w:tc>
      </w:tr>
      <w:tr w:rsidR="005E7954" w:rsidRPr="00F763DB">
        <w:trPr>
          <w:cantSplit/>
          <w:trHeight w:val="697"/>
        </w:trPr>
        <w:tc>
          <w:tcPr>
            <w:tcW w:w="9284" w:type="dxa"/>
            <w:gridSpan w:val="3"/>
            <w:tcBorders>
              <w:left w:val="single" w:sz="12" w:space="0" w:color="auto"/>
              <w:bottom w:val="single" w:sz="12" w:space="0" w:color="auto"/>
              <w:right w:val="single" w:sz="12" w:space="0" w:color="auto"/>
            </w:tcBorders>
          </w:tcPr>
          <w:p w:rsidR="005E7954" w:rsidRPr="00F763DB" w:rsidRDefault="005E7954" w:rsidP="00B77C4F">
            <w:pPr>
              <w:spacing w:line="240" w:lineRule="auto"/>
              <w:jc w:val="left"/>
              <w:rPr>
                <w:rFonts w:ascii="Arial" w:hAnsi="Arial" w:cs="Arial"/>
              </w:rPr>
            </w:pPr>
            <w:r w:rsidRPr="00F763DB">
              <w:rPr>
                <w:rFonts w:ascii="Arial" w:hAnsi="Arial" w:cs="Arial"/>
              </w:rPr>
              <w:t>Razítko:</w:t>
            </w:r>
          </w:p>
          <w:p w:rsidR="005E7954" w:rsidRPr="00F763DB" w:rsidRDefault="005E7954" w:rsidP="00B77C4F">
            <w:pPr>
              <w:spacing w:line="240" w:lineRule="auto"/>
              <w:jc w:val="left"/>
              <w:rPr>
                <w:rFonts w:ascii="Arial" w:hAnsi="Arial" w:cs="Arial"/>
              </w:rPr>
            </w:pPr>
          </w:p>
          <w:p w:rsidR="005E7954" w:rsidRPr="00F763DB" w:rsidRDefault="005E7954" w:rsidP="00B77C4F">
            <w:pPr>
              <w:spacing w:line="240" w:lineRule="auto"/>
              <w:jc w:val="left"/>
              <w:rPr>
                <w:rFonts w:ascii="Arial" w:hAnsi="Arial" w:cs="Arial"/>
              </w:rPr>
            </w:pPr>
          </w:p>
          <w:p w:rsidR="005E7954" w:rsidRPr="00F763DB" w:rsidRDefault="005E7954" w:rsidP="00B77C4F">
            <w:pPr>
              <w:spacing w:line="240" w:lineRule="auto"/>
              <w:jc w:val="left"/>
              <w:rPr>
                <w:rFonts w:ascii="Arial" w:hAnsi="Arial" w:cs="Arial"/>
              </w:rPr>
            </w:pPr>
          </w:p>
          <w:p w:rsidR="005E7954" w:rsidRPr="00F763DB" w:rsidRDefault="005E7954" w:rsidP="00B77C4F">
            <w:pPr>
              <w:spacing w:line="240" w:lineRule="auto"/>
              <w:jc w:val="left"/>
              <w:rPr>
                <w:rFonts w:ascii="Arial" w:hAnsi="Arial" w:cs="Arial"/>
              </w:rPr>
            </w:pPr>
          </w:p>
          <w:p w:rsidR="005E7954" w:rsidRPr="00F763DB" w:rsidRDefault="005E7954" w:rsidP="00B77C4F">
            <w:pPr>
              <w:spacing w:line="240" w:lineRule="auto"/>
              <w:jc w:val="left"/>
              <w:rPr>
                <w:rFonts w:ascii="Arial" w:hAnsi="Arial" w:cs="Arial"/>
              </w:rPr>
            </w:pPr>
          </w:p>
        </w:tc>
      </w:tr>
    </w:tbl>
    <w:p w:rsidR="005E7954" w:rsidRPr="00F763DB" w:rsidRDefault="005E7954">
      <w:pPr>
        <w:spacing w:line="240" w:lineRule="auto"/>
        <w:ind w:firstLine="0"/>
        <w:jc w:val="left"/>
        <w:rPr>
          <w:rFonts w:ascii="Arial" w:hAnsi="Arial" w:cs="Arial"/>
          <w:b/>
          <w:bCs/>
          <w:sz w:val="22"/>
          <w:szCs w:val="22"/>
        </w:rPr>
      </w:pPr>
      <w:r w:rsidRPr="00F763DB">
        <w:rPr>
          <w:rFonts w:ascii="Arial" w:hAnsi="Arial" w:cs="Arial"/>
          <w:b/>
          <w:bCs/>
          <w:sz w:val="22"/>
          <w:szCs w:val="22"/>
        </w:rPr>
        <w:br w:type="page"/>
      </w:r>
    </w:p>
    <w:p w:rsidR="005E7954" w:rsidRPr="00F763DB" w:rsidRDefault="005E7954" w:rsidP="00B77C4F">
      <w:pPr>
        <w:pStyle w:val="Zpat"/>
        <w:spacing w:line="240" w:lineRule="auto"/>
        <w:rPr>
          <w:rFonts w:ascii="Arial" w:hAnsi="Arial" w:cs="Arial"/>
          <w:b/>
          <w:bCs/>
          <w:sz w:val="22"/>
          <w:szCs w:val="22"/>
        </w:rPr>
      </w:pPr>
      <w:r w:rsidRPr="00F763DB">
        <w:rPr>
          <w:rFonts w:ascii="Arial" w:hAnsi="Arial" w:cs="Arial"/>
          <w:b/>
          <w:bCs/>
          <w:sz w:val="22"/>
          <w:szCs w:val="22"/>
        </w:rPr>
        <w:t>OBSAH DOKUMENTACE ÚZEMNÍHO PLÁNU:</w:t>
      </w:r>
    </w:p>
    <w:p w:rsidR="005E7954" w:rsidRPr="00F763DB" w:rsidRDefault="005E7954" w:rsidP="00B77C4F">
      <w:pPr>
        <w:spacing w:line="240" w:lineRule="auto"/>
        <w:jc w:val="left"/>
        <w:rPr>
          <w:rFonts w:ascii="Arial" w:hAnsi="Arial" w:cs="Arial"/>
          <w:sz w:val="22"/>
          <w:szCs w:val="22"/>
        </w:rPr>
      </w:pPr>
    </w:p>
    <w:p w:rsidR="005E7954" w:rsidRPr="00F763DB" w:rsidRDefault="005E7954" w:rsidP="00B77C4F">
      <w:pPr>
        <w:tabs>
          <w:tab w:val="left" w:pos="426"/>
        </w:tabs>
        <w:spacing w:line="240" w:lineRule="auto"/>
        <w:jc w:val="left"/>
        <w:rPr>
          <w:rFonts w:ascii="Arial" w:hAnsi="Arial" w:cs="Arial"/>
        </w:rPr>
      </w:pPr>
      <w:r w:rsidRPr="00F763DB">
        <w:rPr>
          <w:rFonts w:ascii="Arial" w:hAnsi="Arial" w:cs="Arial"/>
          <w:b/>
          <w:bCs/>
        </w:rPr>
        <w:t>A.</w:t>
      </w:r>
      <w:r w:rsidRPr="00F763DB">
        <w:rPr>
          <w:rFonts w:ascii="Arial" w:hAnsi="Arial" w:cs="Arial"/>
          <w:b/>
          <w:bCs/>
        </w:rPr>
        <w:tab/>
        <w:t>TEXTOVÁ ČÁST ÚP</w:t>
      </w:r>
    </w:p>
    <w:p w:rsidR="005E7954" w:rsidRPr="00F763DB" w:rsidRDefault="005E7954" w:rsidP="00B77C4F">
      <w:pPr>
        <w:tabs>
          <w:tab w:val="left" w:pos="426"/>
        </w:tabs>
        <w:spacing w:line="240" w:lineRule="auto"/>
        <w:jc w:val="left"/>
        <w:rPr>
          <w:rFonts w:ascii="Arial" w:hAnsi="Arial" w:cs="Arial"/>
          <w:b/>
          <w:bCs/>
        </w:rPr>
      </w:pPr>
      <w:r w:rsidRPr="00F763DB">
        <w:rPr>
          <w:rFonts w:ascii="Arial" w:hAnsi="Arial" w:cs="Arial"/>
          <w:b/>
          <w:bCs/>
        </w:rPr>
        <w:t>B.</w:t>
      </w:r>
      <w:r w:rsidRPr="00F763DB">
        <w:rPr>
          <w:rFonts w:ascii="Arial" w:hAnsi="Arial" w:cs="Arial"/>
          <w:b/>
          <w:bCs/>
        </w:rPr>
        <w:tab/>
        <w:t>GRAFICKÁ ČÁST ÚP:</w:t>
      </w:r>
    </w:p>
    <w:p w:rsidR="005E7954" w:rsidRPr="00F763DB" w:rsidRDefault="005E7954" w:rsidP="00621E56">
      <w:pPr>
        <w:tabs>
          <w:tab w:val="left" w:pos="993"/>
        </w:tabs>
        <w:spacing w:line="240" w:lineRule="auto"/>
        <w:ind w:right="-58" w:firstLine="426"/>
        <w:rPr>
          <w:rFonts w:ascii="Arial" w:hAnsi="Arial" w:cs="Arial"/>
        </w:rPr>
      </w:pPr>
      <w:r w:rsidRPr="00F763DB">
        <w:rPr>
          <w:rFonts w:ascii="Arial" w:hAnsi="Arial" w:cs="Arial"/>
          <w:b/>
          <w:bCs/>
        </w:rPr>
        <w:t>I. 1</w:t>
      </w:r>
      <w:r w:rsidRPr="00F763DB">
        <w:rPr>
          <w:rFonts w:ascii="Arial" w:hAnsi="Arial" w:cs="Arial"/>
        </w:rPr>
        <w:tab/>
        <w:t>VÝKRES ZÁKLADNÍHO ČLENĚNÍ ÚZEMÍ</w:t>
      </w:r>
      <w:r w:rsidRPr="00F763DB">
        <w:rPr>
          <w:rFonts w:ascii="Arial" w:hAnsi="Arial" w:cs="Arial"/>
        </w:rPr>
        <w:tab/>
      </w:r>
      <w:r w:rsidRPr="00F763DB">
        <w:rPr>
          <w:rFonts w:ascii="Arial" w:hAnsi="Arial" w:cs="Arial"/>
        </w:rPr>
        <w:tab/>
      </w:r>
      <w:r w:rsidRPr="00F763DB">
        <w:rPr>
          <w:rFonts w:ascii="Arial" w:hAnsi="Arial" w:cs="Arial"/>
        </w:rPr>
        <w:tab/>
      </w:r>
      <w:r w:rsidRPr="00F763DB">
        <w:rPr>
          <w:rFonts w:ascii="Arial" w:hAnsi="Arial" w:cs="Arial"/>
        </w:rPr>
        <w:tab/>
      </w:r>
      <w:r w:rsidRPr="00F763DB">
        <w:rPr>
          <w:rFonts w:ascii="Arial" w:hAnsi="Arial" w:cs="Arial"/>
        </w:rPr>
        <w:tab/>
        <w:t>1 :  5 000</w:t>
      </w:r>
    </w:p>
    <w:p w:rsidR="005E7954" w:rsidRPr="00F763DB" w:rsidRDefault="005E7954" w:rsidP="00621E56">
      <w:pPr>
        <w:tabs>
          <w:tab w:val="left" w:pos="993"/>
        </w:tabs>
        <w:spacing w:line="240" w:lineRule="auto"/>
        <w:ind w:right="-58" w:firstLine="426"/>
        <w:rPr>
          <w:rFonts w:ascii="Arial" w:hAnsi="Arial" w:cs="Arial"/>
        </w:rPr>
      </w:pPr>
      <w:r w:rsidRPr="00F763DB">
        <w:rPr>
          <w:rFonts w:ascii="Arial" w:hAnsi="Arial" w:cs="Arial"/>
          <w:b/>
          <w:bCs/>
        </w:rPr>
        <w:t>I. 2</w:t>
      </w:r>
      <w:r w:rsidRPr="00F763DB">
        <w:rPr>
          <w:rFonts w:ascii="Arial" w:hAnsi="Arial" w:cs="Arial"/>
        </w:rPr>
        <w:tab/>
        <w:t>HLAVNÍ VÝKRES</w:t>
      </w:r>
      <w:r w:rsidRPr="00F763DB">
        <w:rPr>
          <w:rFonts w:ascii="Arial" w:hAnsi="Arial" w:cs="Arial"/>
        </w:rPr>
        <w:tab/>
      </w:r>
      <w:r w:rsidRPr="00F763DB">
        <w:rPr>
          <w:rFonts w:ascii="Arial" w:hAnsi="Arial" w:cs="Arial"/>
        </w:rPr>
        <w:tab/>
      </w:r>
      <w:r w:rsidRPr="00F763DB">
        <w:rPr>
          <w:rFonts w:ascii="Arial" w:hAnsi="Arial" w:cs="Arial"/>
        </w:rPr>
        <w:tab/>
      </w:r>
      <w:r w:rsidRPr="00F763DB">
        <w:rPr>
          <w:rFonts w:ascii="Arial" w:hAnsi="Arial" w:cs="Arial"/>
        </w:rPr>
        <w:tab/>
      </w:r>
      <w:r w:rsidRPr="00F763DB">
        <w:rPr>
          <w:rFonts w:ascii="Arial" w:hAnsi="Arial" w:cs="Arial"/>
        </w:rPr>
        <w:tab/>
      </w:r>
      <w:r w:rsidR="003E3F91">
        <w:rPr>
          <w:rFonts w:ascii="Arial" w:hAnsi="Arial" w:cs="Arial"/>
        </w:rPr>
        <w:tab/>
      </w:r>
      <w:r w:rsidRPr="00F763DB">
        <w:rPr>
          <w:rFonts w:ascii="Arial" w:hAnsi="Arial" w:cs="Arial"/>
          <w:snapToGrid w:val="0"/>
        </w:rPr>
        <w:tab/>
      </w:r>
      <w:r w:rsidRPr="00F763DB">
        <w:rPr>
          <w:rFonts w:ascii="Arial" w:hAnsi="Arial" w:cs="Arial"/>
          <w:snapToGrid w:val="0"/>
        </w:rPr>
        <w:tab/>
      </w:r>
      <w:r w:rsidRPr="00F763DB">
        <w:rPr>
          <w:rFonts w:ascii="Arial" w:hAnsi="Arial" w:cs="Arial"/>
        </w:rPr>
        <w:t>1 :  5 000</w:t>
      </w:r>
    </w:p>
    <w:p w:rsidR="005E7954" w:rsidRPr="00F763DB" w:rsidRDefault="005E7954" w:rsidP="00621E56">
      <w:pPr>
        <w:tabs>
          <w:tab w:val="left" w:pos="993"/>
        </w:tabs>
        <w:spacing w:line="240" w:lineRule="auto"/>
        <w:ind w:right="-58" w:firstLine="426"/>
        <w:rPr>
          <w:rFonts w:ascii="Arial" w:hAnsi="Arial" w:cs="Arial"/>
        </w:rPr>
      </w:pPr>
      <w:r w:rsidRPr="00F763DB">
        <w:rPr>
          <w:rFonts w:ascii="Arial" w:hAnsi="Arial" w:cs="Arial"/>
          <w:b/>
          <w:bCs/>
        </w:rPr>
        <w:t>I. 3</w:t>
      </w:r>
      <w:r w:rsidRPr="00F763DB">
        <w:rPr>
          <w:rFonts w:ascii="Arial" w:hAnsi="Arial" w:cs="Arial"/>
        </w:rPr>
        <w:tab/>
        <w:t>VEŘEJNĚ PROSPĚŠNÉ STAVBY, OPATŘENÍ A ASANACE</w:t>
      </w:r>
      <w:r w:rsidRPr="00F763DB">
        <w:rPr>
          <w:rFonts w:ascii="Arial" w:hAnsi="Arial" w:cs="Arial"/>
        </w:rPr>
        <w:tab/>
      </w:r>
      <w:r w:rsidRPr="00F763DB">
        <w:rPr>
          <w:rFonts w:ascii="Arial" w:hAnsi="Arial" w:cs="Arial"/>
          <w:snapToGrid w:val="0"/>
        </w:rPr>
        <w:tab/>
      </w:r>
      <w:r w:rsidRPr="00F763DB">
        <w:rPr>
          <w:rFonts w:ascii="Arial" w:hAnsi="Arial" w:cs="Arial"/>
        </w:rPr>
        <w:t>1 :  5 000</w:t>
      </w:r>
    </w:p>
    <w:p w:rsidR="005E7954" w:rsidRPr="00F763DB" w:rsidRDefault="005E7954" w:rsidP="00621E56">
      <w:pPr>
        <w:tabs>
          <w:tab w:val="left" w:pos="993"/>
        </w:tabs>
        <w:spacing w:line="240" w:lineRule="auto"/>
        <w:ind w:right="-58" w:firstLine="426"/>
        <w:rPr>
          <w:rFonts w:ascii="Arial" w:hAnsi="Arial" w:cs="Arial"/>
          <w:caps/>
        </w:rPr>
      </w:pPr>
      <w:r w:rsidRPr="00F763DB">
        <w:rPr>
          <w:rFonts w:ascii="Arial" w:hAnsi="Arial" w:cs="Arial"/>
          <w:b/>
          <w:bCs/>
        </w:rPr>
        <w:t>I. 4</w:t>
      </w:r>
      <w:r w:rsidRPr="00F763DB">
        <w:rPr>
          <w:rFonts w:ascii="Arial" w:hAnsi="Arial" w:cs="Arial"/>
        </w:rPr>
        <w:tab/>
      </w:r>
      <w:r w:rsidRPr="00F763DB">
        <w:rPr>
          <w:rFonts w:ascii="Arial" w:hAnsi="Arial" w:cs="Arial"/>
          <w:caps/>
        </w:rPr>
        <w:t>Dopravní infrastruktura</w:t>
      </w:r>
      <w:r w:rsidRPr="00F763DB">
        <w:rPr>
          <w:rFonts w:ascii="Arial" w:hAnsi="Arial" w:cs="Arial"/>
          <w:caps/>
        </w:rPr>
        <w:tab/>
      </w:r>
      <w:r w:rsidRPr="00F763DB">
        <w:rPr>
          <w:rFonts w:ascii="Arial" w:hAnsi="Arial" w:cs="Arial"/>
          <w:caps/>
        </w:rPr>
        <w:tab/>
      </w:r>
      <w:r w:rsidRPr="00F763DB">
        <w:rPr>
          <w:rFonts w:ascii="Arial" w:hAnsi="Arial" w:cs="Arial"/>
          <w:caps/>
        </w:rPr>
        <w:tab/>
      </w:r>
      <w:r w:rsidRPr="00F763DB">
        <w:rPr>
          <w:rFonts w:ascii="Arial" w:hAnsi="Arial" w:cs="Arial"/>
          <w:caps/>
        </w:rPr>
        <w:tab/>
      </w:r>
      <w:r w:rsidRPr="00F763DB">
        <w:rPr>
          <w:rFonts w:ascii="Arial" w:hAnsi="Arial" w:cs="Arial"/>
          <w:caps/>
        </w:rPr>
        <w:tab/>
      </w:r>
      <w:r w:rsidRPr="00F763DB">
        <w:rPr>
          <w:rFonts w:ascii="Arial" w:hAnsi="Arial" w:cs="Arial"/>
          <w:caps/>
        </w:rPr>
        <w:tab/>
      </w:r>
      <w:r w:rsidRPr="00F763DB">
        <w:rPr>
          <w:rFonts w:ascii="Arial" w:hAnsi="Arial" w:cs="Arial"/>
        </w:rPr>
        <w:t>1 :  5 000</w:t>
      </w:r>
    </w:p>
    <w:p w:rsidR="005E7954" w:rsidRPr="00F763DB" w:rsidRDefault="005E7954" w:rsidP="00621E56">
      <w:pPr>
        <w:tabs>
          <w:tab w:val="left" w:pos="993"/>
        </w:tabs>
        <w:spacing w:line="240" w:lineRule="auto"/>
        <w:ind w:right="-58" w:firstLine="426"/>
        <w:rPr>
          <w:rFonts w:ascii="Arial" w:hAnsi="Arial" w:cs="Arial"/>
          <w:caps/>
        </w:rPr>
      </w:pPr>
      <w:r w:rsidRPr="00F763DB">
        <w:rPr>
          <w:rFonts w:ascii="Arial" w:hAnsi="Arial" w:cs="Arial"/>
          <w:b/>
          <w:bCs/>
        </w:rPr>
        <w:t>I. 5</w:t>
      </w:r>
      <w:r w:rsidRPr="00F763DB">
        <w:rPr>
          <w:rFonts w:ascii="Arial" w:hAnsi="Arial" w:cs="Arial"/>
        </w:rPr>
        <w:tab/>
      </w:r>
      <w:r w:rsidRPr="00F763DB">
        <w:rPr>
          <w:rFonts w:ascii="Arial" w:hAnsi="Arial" w:cs="Arial"/>
          <w:caps/>
        </w:rPr>
        <w:t>TECHNICKÁ INFRASTRUKTURA ZÁSOBOVÁNÍ VODOU, ODKANALIZOVÁNÍ</w:t>
      </w:r>
      <w:r w:rsidRPr="00F763DB">
        <w:rPr>
          <w:rFonts w:ascii="Arial" w:hAnsi="Arial" w:cs="Arial"/>
          <w:caps/>
        </w:rPr>
        <w:tab/>
      </w:r>
      <w:r w:rsidRPr="00F763DB">
        <w:rPr>
          <w:rFonts w:ascii="Arial" w:hAnsi="Arial" w:cs="Arial"/>
          <w:caps/>
        </w:rPr>
        <w:tab/>
      </w:r>
      <w:r w:rsidR="00621E56">
        <w:rPr>
          <w:rFonts w:ascii="Arial" w:hAnsi="Arial" w:cs="Arial"/>
          <w:caps/>
        </w:rPr>
        <w:tab/>
      </w:r>
      <w:r w:rsidR="00621E56">
        <w:rPr>
          <w:rFonts w:ascii="Arial" w:hAnsi="Arial" w:cs="Arial"/>
          <w:caps/>
        </w:rPr>
        <w:tab/>
      </w:r>
      <w:r w:rsidR="00621E56">
        <w:rPr>
          <w:rFonts w:ascii="Arial" w:hAnsi="Arial" w:cs="Arial"/>
          <w:caps/>
        </w:rPr>
        <w:tab/>
      </w:r>
      <w:r w:rsidR="00621E56">
        <w:rPr>
          <w:rFonts w:ascii="Arial" w:hAnsi="Arial" w:cs="Arial"/>
          <w:caps/>
        </w:rPr>
        <w:tab/>
      </w:r>
      <w:r w:rsidR="00621E56">
        <w:rPr>
          <w:rFonts w:ascii="Arial" w:hAnsi="Arial" w:cs="Arial"/>
          <w:caps/>
        </w:rPr>
        <w:tab/>
      </w:r>
      <w:r w:rsidR="00621E56">
        <w:rPr>
          <w:rFonts w:ascii="Arial" w:hAnsi="Arial" w:cs="Arial"/>
          <w:caps/>
        </w:rPr>
        <w:tab/>
      </w:r>
      <w:r w:rsidR="00621E56">
        <w:rPr>
          <w:rFonts w:ascii="Arial" w:hAnsi="Arial" w:cs="Arial"/>
          <w:caps/>
        </w:rPr>
        <w:tab/>
      </w:r>
      <w:r w:rsidR="00621E56">
        <w:rPr>
          <w:rFonts w:ascii="Arial" w:hAnsi="Arial" w:cs="Arial"/>
          <w:caps/>
        </w:rPr>
        <w:tab/>
      </w:r>
      <w:r w:rsidR="00621E56">
        <w:rPr>
          <w:rFonts w:ascii="Arial" w:hAnsi="Arial" w:cs="Arial"/>
          <w:caps/>
        </w:rPr>
        <w:tab/>
      </w:r>
      <w:r w:rsidR="00621E56">
        <w:rPr>
          <w:rFonts w:ascii="Arial" w:hAnsi="Arial" w:cs="Arial"/>
          <w:caps/>
        </w:rPr>
        <w:tab/>
      </w:r>
      <w:r w:rsidRPr="00F763DB">
        <w:rPr>
          <w:rFonts w:ascii="Arial" w:hAnsi="Arial" w:cs="Arial"/>
        </w:rPr>
        <w:t>1 :  5 000</w:t>
      </w:r>
    </w:p>
    <w:p w:rsidR="005E7954" w:rsidRDefault="005E7954" w:rsidP="00621E56">
      <w:pPr>
        <w:tabs>
          <w:tab w:val="left" w:pos="993"/>
        </w:tabs>
        <w:spacing w:line="240" w:lineRule="auto"/>
        <w:ind w:right="-58" w:firstLine="426"/>
        <w:rPr>
          <w:rFonts w:ascii="Arial" w:hAnsi="Arial" w:cs="Arial"/>
        </w:rPr>
      </w:pPr>
      <w:r w:rsidRPr="00F763DB">
        <w:rPr>
          <w:rFonts w:ascii="Arial" w:hAnsi="Arial" w:cs="Arial"/>
          <w:b/>
          <w:bCs/>
        </w:rPr>
        <w:t>I. 6</w:t>
      </w:r>
      <w:r w:rsidRPr="00F763DB">
        <w:rPr>
          <w:rFonts w:ascii="Arial" w:hAnsi="Arial" w:cs="Arial"/>
        </w:rPr>
        <w:tab/>
      </w:r>
      <w:r w:rsidRPr="00F763DB">
        <w:rPr>
          <w:rFonts w:ascii="Arial" w:hAnsi="Arial" w:cs="Arial"/>
          <w:caps/>
        </w:rPr>
        <w:t>TECHNICKÁ INFRASTRUKTURA ZÁSOBOVÁNÍ PLYNEM, EL. ENERGIÍ, SPOJE</w:t>
      </w:r>
      <w:r w:rsidRPr="00F763DB">
        <w:rPr>
          <w:rFonts w:ascii="Arial" w:hAnsi="Arial" w:cs="Arial"/>
          <w:caps/>
        </w:rPr>
        <w:tab/>
      </w:r>
      <w:r w:rsidRPr="00F763DB">
        <w:rPr>
          <w:rFonts w:ascii="Arial" w:hAnsi="Arial" w:cs="Arial"/>
          <w:caps/>
        </w:rPr>
        <w:tab/>
      </w:r>
      <w:r w:rsidR="00621E56">
        <w:rPr>
          <w:rFonts w:ascii="Arial" w:hAnsi="Arial" w:cs="Arial"/>
          <w:caps/>
        </w:rPr>
        <w:tab/>
      </w:r>
      <w:r w:rsidR="00621E56">
        <w:rPr>
          <w:rFonts w:ascii="Arial" w:hAnsi="Arial" w:cs="Arial"/>
          <w:caps/>
        </w:rPr>
        <w:tab/>
      </w:r>
      <w:r w:rsidR="00621E56">
        <w:rPr>
          <w:rFonts w:ascii="Arial" w:hAnsi="Arial" w:cs="Arial"/>
          <w:caps/>
        </w:rPr>
        <w:tab/>
      </w:r>
      <w:r w:rsidR="00621E56">
        <w:rPr>
          <w:rFonts w:ascii="Arial" w:hAnsi="Arial" w:cs="Arial"/>
          <w:caps/>
        </w:rPr>
        <w:tab/>
      </w:r>
      <w:r w:rsidR="00621E56">
        <w:rPr>
          <w:rFonts w:ascii="Arial" w:hAnsi="Arial" w:cs="Arial"/>
          <w:caps/>
        </w:rPr>
        <w:tab/>
      </w:r>
      <w:r w:rsidR="00621E56">
        <w:rPr>
          <w:rFonts w:ascii="Arial" w:hAnsi="Arial" w:cs="Arial"/>
          <w:caps/>
        </w:rPr>
        <w:tab/>
      </w:r>
      <w:r w:rsidR="00621E56">
        <w:rPr>
          <w:rFonts w:ascii="Arial" w:hAnsi="Arial" w:cs="Arial"/>
          <w:caps/>
        </w:rPr>
        <w:tab/>
      </w:r>
      <w:r w:rsidR="00621E56">
        <w:rPr>
          <w:rFonts w:ascii="Arial" w:hAnsi="Arial" w:cs="Arial"/>
          <w:caps/>
        </w:rPr>
        <w:tab/>
      </w:r>
      <w:r w:rsidR="00621E56">
        <w:rPr>
          <w:rFonts w:ascii="Arial" w:hAnsi="Arial" w:cs="Arial"/>
          <w:caps/>
        </w:rPr>
        <w:tab/>
      </w:r>
      <w:r w:rsidR="00621E56">
        <w:rPr>
          <w:rFonts w:ascii="Arial" w:hAnsi="Arial" w:cs="Arial"/>
          <w:caps/>
        </w:rPr>
        <w:tab/>
      </w:r>
      <w:r w:rsidRPr="00F763DB">
        <w:rPr>
          <w:rFonts w:ascii="Arial" w:hAnsi="Arial" w:cs="Arial"/>
        </w:rPr>
        <w:t>1 :  5</w:t>
      </w:r>
      <w:r w:rsidR="00DF4992">
        <w:rPr>
          <w:rFonts w:ascii="Arial" w:hAnsi="Arial" w:cs="Arial"/>
        </w:rPr>
        <w:t> </w:t>
      </w:r>
      <w:r w:rsidRPr="00F763DB">
        <w:rPr>
          <w:rFonts w:ascii="Arial" w:hAnsi="Arial" w:cs="Arial"/>
        </w:rPr>
        <w:t>000</w:t>
      </w: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621E56">
      <w:pPr>
        <w:tabs>
          <w:tab w:val="left" w:pos="993"/>
        </w:tabs>
        <w:spacing w:line="240" w:lineRule="auto"/>
        <w:ind w:right="-58" w:firstLine="426"/>
        <w:rPr>
          <w:rFonts w:ascii="Arial" w:hAnsi="Arial" w:cs="Arial"/>
        </w:rPr>
      </w:pPr>
    </w:p>
    <w:p w:rsidR="00DF4992" w:rsidRDefault="00DF4992" w:rsidP="00DF4992">
      <w:r w:rsidRPr="006C15C4">
        <w:rPr>
          <w:color w:val="0000FF"/>
        </w:rPr>
        <w:t xml:space="preserve">modrý text </w:t>
      </w:r>
      <w:r>
        <w:rPr>
          <w:color w:val="0000FF"/>
        </w:rPr>
        <w:tab/>
      </w:r>
      <w:r>
        <w:t>– aktuální úpravy textu provedené v dokumentaci 2. návrhu pro veřejné projednání</w:t>
      </w:r>
    </w:p>
    <w:p w:rsidR="00DF4992" w:rsidRDefault="00DF4992" w:rsidP="00DF4992">
      <w:r w:rsidRPr="005434BE">
        <w:rPr>
          <w:color w:val="FF0000"/>
        </w:rPr>
        <w:t>červený text</w:t>
      </w:r>
      <w:r>
        <w:tab/>
        <w:t xml:space="preserve"> - úpravy textu v předchozích fázích </w:t>
      </w:r>
    </w:p>
    <w:p w:rsidR="00DF4992" w:rsidRDefault="00DF4992" w:rsidP="00621E56">
      <w:pPr>
        <w:tabs>
          <w:tab w:val="left" w:pos="993"/>
        </w:tabs>
        <w:spacing w:line="240" w:lineRule="auto"/>
        <w:ind w:right="-58" w:firstLine="426"/>
        <w:rPr>
          <w:rFonts w:ascii="Arial" w:hAnsi="Arial" w:cs="Arial"/>
        </w:rPr>
      </w:pPr>
    </w:p>
    <w:p w:rsidR="00DF4992" w:rsidRPr="00F763DB" w:rsidRDefault="00DF4992" w:rsidP="00621E56">
      <w:pPr>
        <w:tabs>
          <w:tab w:val="left" w:pos="993"/>
        </w:tabs>
        <w:spacing w:line="240" w:lineRule="auto"/>
        <w:ind w:right="-58" w:firstLine="426"/>
        <w:rPr>
          <w:rFonts w:ascii="Arial" w:hAnsi="Arial" w:cs="Arial"/>
          <w:caps/>
        </w:rPr>
      </w:pPr>
    </w:p>
    <w:p w:rsidR="005E7954" w:rsidRPr="00F763DB" w:rsidRDefault="005E7954">
      <w:pPr>
        <w:spacing w:line="240" w:lineRule="auto"/>
        <w:ind w:firstLine="0"/>
        <w:jc w:val="left"/>
        <w:rPr>
          <w:rStyle w:val="Hypertextovodkaz"/>
          <w:rFonts w:ascii="Arial" w:hAnsi="Arial" w:cs="Arial"/>
          <w:b/>
          <w:bCs/>
          <w:color w:val="auto"/>
          <w:u w:val="none"/>
        </w:rPr>
      </w:pPr>
      <w:r w:rsidRPr="00F763DB">
        <w:rPr>
          <w:rStyle w:val="Hypertextovodkaz"/>
          <w:rFonts w:ascii="Arial" w:hAnsi="Arial" w:cs="Arial"/>
          <w:color w:val="auto"/>
          <w:u w:val="none"/>
        </w:rPr>
        <w:br w:type="page"/>
      </w:r>
    </w:p>
    <w:p w:rsidR="005E7954" w:rsidRPr="00F763DB" w:rsidRDefault="005E7954" w:rsidP="00706138">
      <w:pPr>
        <w:pStyle w:val="Titulek"/>
        <w:spacing w:line="240" w:lineRule="auto"/>
        <w:rPr>
          <w:rFonts w:ascii="Arial" w:hAnsi="Arial" w:cs="Arial"/>
        </w:rPr>
      </w:pPr>
      <w:r w:rsidRPr="00F763DB">
        <w:rPr>
          <w:rStyle w:val="Hypertextovodkaz"/>
          <w:rFonts w:ascii="Arial" w:hAnsi="Arial" w:cs="Arial"/>
          <w:color w:val="auto"/>
          <w:u w:val="none"/>
        </w:rPr>
        <w:t>O</w:t>
      </w:r>
      <w:bookmarkEnd w:id="0"/>
      <w:r w:rsidRPr="00F763DB">
        <w:rPr>
          <w:rStyle w:val="Hypertextovodkaz"/>
          <w:rFonts w:ascii="Arial" w:hAnsi="Arial" w:cs="Arial"/>
          <w:color w:val="auto"/>
          <w:u w:val="none"/>
        </w:rPr>
        <w:t>BSAH</w:t>
      </w:r>
      <w:bookmarkEnd w:id="1"/>
    </w:p>
    <w:p w:rsidR="005E7954" w:rsidRPr="00F763DB" w:rsidRDefault="005E7954" w:rsidP="000A06E2">
      <w:pPr>
        <w:spacing w:line="240" w:lineRule="auto"/>
        <w:ind w:firstLine="0"/>
        <w:rPr>
          <w:rFonts w:ascii="Arial" w:hAnsi="Arial" w:cs="Arial"/>
        </w:rPr>
      </w:pPr>
    </w:p>
    <w:bookmarkStart w:id="3" w:name="_GoBack"/>
    <w:bookmarkEnd w:id="3"/>
    <w:p w:rsidR="00DA3250" w:rsidRDefault="005E7954">
      <w:pPr>
        <w:pStyle w:val="Obsah1"/>
        <w:tabs>
          <w:tab w:val="right" w:pos="9059"/>
        </w:tabs>
        <w:rPr>
          <w:rFonts w:asciiTheme="minorHAnsi" w:eastAsiaTheme="minorEastAsia" w:hAnsiTheme="minorHAnsi" w:cstheme="minorBidi"/>
          <w:b w:val="0"/>
          <w:bCs w:val="0"/>
          <w:caps w:val="0"/>
          <w:noProof/>
          <w:u w:val="none"/>
        </w:rPr>
      </w:pPr>
      <w:r w:rsidRPr="00F763DB">
        <w:rPr>
          <w:rFonts w:ascii="Arial" w:hAnsi="Arial" w:cs="Arial"/>
        </w:rPr>
        <w:fldChar w:fldCharType="begin"/>
      </w:r>
      <w:r w:rsidRPr="00F763DB">
        <w:rPr>
          <w:rFonts w:ascii="Arial" w:hAnsi="Arial" w:cs="Arial"/>
        </w:rPr>
        <w:instrText xml:space="preserve"> TOC \o "1-3" \h \z \u </w:instrText>
      </w:r>
      <w:r w:rsidRPr="00F763DB">
        <w:rPr>
          <w:rFonts w:ascii="Arial" w:hAnsi="Arial" w:cs="Arial"/>
        </w:rPr>
        <w:fldChar w:fldCharType="separate"/>
      </w:r>
      <w:hyperlink w:anchor="_Toc475609476" w:history="1">
        <w:r w:rsidR="00DA3250" w:rsidRPr="004F4CFD">
          <w:rPr>
            <w:rStyle w:val="Hypertextovodkaz"/>
            <w:rFonts w:ascii="Arial" w:hAnsi="Arial" w:cs="Arial"/>
            <w:noProof/>
          </w:rPr>
          <w:t>ÚZEMNÍ PLÁN</w:t>
        </w:r>
        <w:r w:rsidR="00DA3250">
          <w:rPr>
            <w:noProof/>
            <w:webHidden/>
          </w:rPr>
          <w:tab/>
        </w:r>
        <w:r w:rsidR="00DA3250">
          <w:rPr>
            <w:noProof/>
            <w:webHidden/>
          </w:rPr>
          <w:fldChar w:fldCharType="begin"/>
        </w:r>
        <w:r w:rsidR="00DA3250">
          <w:rPr>
            <w:noProof/>
            <w:webHidden/>
          </w:rPr>
          <w:instrText xml:space="preserve"> PAGEREF _Toc475609476 \h </w:instrText>
        </w:r>
        <w:r w:rsidR="00DA3250">
          <w:rPr>
            <w:noProof/>
            <w:webHidden/>
          </w:rPr>
        </w:r>
        <w:r w:rsidR="00DA3250">
          <w:rPr>
            <w:noProof/>
            <w:webHidden/>
          </w:rPr>
          <w:fldChar w:fldCharType="separate"/>
        </w:r>
        <w:r w:rsidR="00DA3250">
          <w:rPr>
            <w:noProof/>
            <w:webHidden/>
          </w:rPr>
          <w:t>1</w:t>
        </w:r>
        <w:r w:rsidR="00DA3250">
          <w:rPr>
            <w:noProof/>
            <w:webHidden/>
          </w:rPr>
          <w:fldChar w:fldCharType="end"/>
        </w:r>
      </w:hyperlink>
    </w:p>
    <w:p w:rsidR="00DA3250" w:rsidRDefault="00DA3250">
      <w:pPr>
        <w:pStyle w:val="Obsah1"/>
        <w:tabs>
          <w:tab w:val="right" w:pos="9059"/>
        </w:tabs>
        <w:rPr>
          <w:rFonts w:asciiTheme="minorHAnsi" w:eastAsiaTheme="minorEastAsia" w:hAnsiTheme="minorHAnsi" w:cstheme="minorBidi"/>
          <w:b w:val="0"/>
          <w:bCs w:val="0"/>
          <w:caps w:val="0"/>
          <w:noProof/>
          <w:u w:val="none"/>
        </w:rPr>
      </w:pPr>
      <w:hyperlink w:anchor="_Toc475609477" w:history="1">
        <w:r w:rsidRPr="004F4CFD">
          <w:rPr>
            <w:rStyle w:val="Hypertextovodkaz"/>
            <w:rFonts w:ascii="Arial" w:hAnsi="Arial" w:cs="Arial"/>
            <w:noProof/>
          </w:rPr>
          <w:t>VYMEZENÍ ZASTAVĚNÉHO ÚZEMÍ</w:t>
        </w:r>
        <w:r>
          <w:rPr>
            <w:noProof/>
            <w:webHidden/>
          </w:rPr>
          <w:tab/>
        </w:r>
        <w:r>
          <w:rPr>
            <w:noProof/>
            <w:webHidden/>
          </w:rPr>
          <w:fldChar w:fldCharType="begin"/>
        </w:r>
        <w:r>
          <w:rPr>
            <w:noProof/>
            <w:webHidden/>
          </w:rPr>
          <w:instrText xml:space="preserve"> PAGEREF _Toc475609477 \h </w:instrText>
        </w:r>
        <w:r>
          <w:rPr>
            <w:noProof/>
            <w:webHidden/>
          </w:rPr>
        </w:r>
        <w:r>
          <w:rPr>
            <w:noProof/>
            <w:webHidden/>
          </w:rPr>
          <w:fldChar w:fldCharType="separate"/>
        </w:r>
        <w:r>
          <w:rPr>
            <w:noProof/>
            <w:webHidden/>
          </w:rPr>
          <w:t>9</w:t>
        </w:r>
        <w:r>
          <w:rPr>
            <w:noProof/>
            <w:webHidden/>
          </w:rPr>
          <w:fldChar w:fldCharType="end"/>
        </w:r>
      </w:hyperlink>
    </w:p>
    <w:p w:rsidR="00DA3250" w:rsidRDefault="00DA3250">
      <w:pPr>
        <w:pStyle w:val="Obsah1"/>
        <w:tabs>
          <w:tab w:val="left" w:pos="440"/>
          <w:tab w:val="right" w:pos="9059"/>
        </w:tabs>
        <w:rPr>
          <w:rFonts w:asciiTheme="minorHAnsi" w:eastAsiaTheme="minorEastAsia" w:hAnsiTheme="minorHAnsi" w:cstheme="minorBidi"/>
          <w:b w:val="0"/>
          <w:bCs w:val="0"/>
          <w:caps w:val="0"/>
          <w:noProof/>
          <w:u w:val="none"/>
        </w:rPr>
      </w:pPr>
      <w:hyperlink w:anchor="_Toc475609478" w:history="1">
        <w:r w:rsidRPr="004F4CFD">
          <w:rPr>
            <w:rStyle w:val="Hypertextovodkaz"/>
            <w:rFonts w:ascii="Arial" w:hAnsi="Arial" w:cs="Arial"/>
            <w:noProof/>
          </w:rPr>
          <w:t>A.</w:t>
        </w:r>
        <w:r>
          <w:rPr>
            <w:rFonts w:asciiTheme="minorHAnsi" w:eastAsiaTheme="minorEastAsia" w:hAnsiTheme="minorHAnsi" w:cstheme="minorBidi"/>
            <w:b w:val="0"/>
            <w:bCs w:val="0"/>
            <w:caps w:val="0"/>
            <w:noProof/>
            <w:u w:val="none"/>
          </w:rPr>
          <w:tab/>
        </w:r>
        <w:r w:rsidRPr="004F4CFD">
          <w:rPr>
            <w:rStyle w:val="Hypertextovodkaz"/>
            <w:rFonts w:ascii="Arial" w:hAnsi="Arial" w:cs="Arial"/>
            <w:noProof/>
          </w:rPr>
          <w:t>ZÁKLADNÍ KONCEPCE ROZVOJE ÚZEMÍ OBCE, OCHRANY A ROZVOJE JEHO HODNOT</w:t>
        </w:r>
        <w:r>
          <w:rPr>
            <w:noProof/>
            <w:webHidden/>
          </w:rPr>
          <w:tab/>
        </w:r>
        <w:r>
          <w:rPr>
            <w:noProof/>
            <w:webHidden/>
          </w:rPr>
          <w:fldChar w:fldCharType="begin"/>
        </w:r>
        <w:r>
          <w:rPr>
            <w:noProof/>
            <w:webHidden/>
          </w:rPr>
          <w:instrText xml:space="preserve"> PAGEREF _Toc475609478 \h </w:instrText>
        </w:r>
        <w:r>
          <w:rPr>
            <w:noProof/>
            <w:webHidden/>
          </w:rPr>
        </w:r>
        <w:r>
          <w:rPr>
            <w:noProof/>
            <w:webHidden/>
          </w:rPr>
          <w:fldChar w:fldCharType="separate"/>
        </w:r>
        <w:r>
          <w:rPr>
            <w:noProof/>
            <w:webHidden/>
          </w:rPr>
          <w:t>9</w:t>
        </w:r>
        <w:r>
          <w:rPr>
            <w:noProof/>
            <w:webHidden/>
          </w:rPr>
          <w:fldChar w:fldCharType="end"/>
        </w:r>
      </w:hyperlink>
    </w:p>
    <w:p w:rsidR="00DA3250" w:rsidRDefault="00DA3250">
      <w:pPr>
        <w:pStyle w:val="Obsah2"/>
        <w:tabs>
          <w:tab w:val="left" w:pos="562"/>
          <w:tab w:val="right" w:pos="9059"/>
        </w:tabs>
        <w:rPr>
          <w:rFonts w:asciiTheme="minorHAnsi" w:eastAsiaTheme="minorEastAsia" w:hAnsiTheme="minorHAnsi" w:cstheme="minorBidi"/>
          <w:b w:val="0"/>
          <w:bCs w:val="0"/>
          <w:smallCaps w:val="0"/>
          <w:noProof/>
        </w:rPr>
      </w:pPr>
      <w:hyperlink w:anchor="_Toc475609479" w:history="1">
        <w:r w:rsidRPr="004F4CFD">
          <w:rPr>
            <w:rStyle w:val="Hypertextovodkaz"/>
            <w:rFonts w:ascii="Arial" w:hAnsi="Arial" w:cs="Arial"/>
            <w:noProof/>
          </w:rPr>
          <w:t>A.1</w:t>
        </w:r>
        <w:r>
          <w:rPr>
            <w:rFonts w:asciiTheme="minorHAnsi" w:eastAsiaTheme="minorEastAsia" w:hAnsiTheme="minorHAnsi" w:cstheme="minorBidi"/>
            <w:b w:val="0"/>
            <w:bCs w:val="0"/>
            <w:smallCaps w:val="0"/>
            <w:noProof/>
          </w:rPr>
          <w:tab/>
        </w:r>
        <w:r w:rsidRPr="004F4CFD">
          <w:rPr>
            <w:rStyle w:val="Hypertextovodkaz"/>
            <w:rFonts w:ascii="Arial" w:hAnsi="Arial" w:cs="Arial"/>
            <w:noProof/>
          </w:rPr>
          <w:t>KONCEPCE ROZVOJE ÚZEMÍ</w:t>
        </w:r>
        <w:r>
          <w:rPr>
            <w:noProof/>
            <w:webHidden/>
          </w:rPr>
          <w:tab/>
        </w:r>
        <w:r>
          <w:rPr>
            <w:noProof/>
            <w:webHidden/>
          </w:rPr>
          <w:fldChar w:fldCharType="begin"/>
        </w:r>
        <w:r>
          <w:rPr>
            <w:noProof/>
            <w:webHidden/>
          </w:rPr>
          <w:instrText xml:space="preserve"> PAGEREF _Toc475609479 \h </w:instrText>
        </w:r>
        <w:r>
          <w:rPr>
            <w:noProof/>
            <w:webHidden/>
          </w:rPr>
        </w:r>
        <w:r>
          <w:rPr>
            <w:noProof/>
            <w:webHidden/>
          </w:rPr>
          <w:fldChar w:fldCharType="separate"/>
        </w:r>
        <w:r>
          <w:rPr>
            <w:noProof/>
            <w:webHidden/>
          </w:rPr>
          <w:t>9</w:t>
        </w:r>
        <w:r>
          <w:rPr>
            <w:noProof/>
            <w:webHidden/>
          </w:rPr>
          <w:fldChar w:fldCharType="end"/>
        </w:r>
      </w:hyperlink>
    </w:p>
    <w:p w:rsidR="00DA3250" w:rsidRDefault="00DA3250">
      <w:pPr>
        <w:pStyle w:val="Obsah2"/>
        <w:tabs>
          <w:tab w:val="left" w:pos="562"/>
          <w:tab w:val="right" w:pos="9059"/>
        </w:tabs>
        <w:rPr>
          <w:rFonts w:asciiTheme="minorHAnsi" w:eastAsiaTheme="minorEastAsia" w:hAnsiTheme="minorHAnsi" w:cstheme="minorBidi"/>
          <w:b w:val="0"/>
          <w:bCs w:val="0"/>
          <w:smallCaps w:val="0"/>
          <w:noProof/>
        </w:rPr>
      </w:pPr>
      <w:hyperlink w:anchor="_Toc475609480" w:history="1">
        <w:r w:rsidRPr="004F4CFD">
          <w:rPr>
            <w:rStyle w:val="Hypertextovodkaz"/>
            <w:rFonts w:ascii="Arial" w:hAnsi="Arial" w:cs="Arial"/>
            <w:noProof/>
          </w:rPr>
          <w:t>A.2</w:t>
        </w:r>
        <w:r>
          <w:rPr>
            <w:rFonts w:asciiTheme="minorHAnsi" w:eastAsiaTheme="minorEastAsia" w:hAnsiTheme="minorHAnsi" w:cstheme="minorBidi"/>
            <w:b w:val="0"/>
            <w:bCs w:val="0"/>
            <w:smallCaps w:val="0"/>
            <w:noProof/>
          </w:rPr>
          <w:tab/>
        </w:r>
        <w:r w:rsidRPr="004F4CFD">
          <w:rPr>
            <w:rStyle w:val="Hypertextovodkaz"/>
            <w:rFonts w:ascii="Arial" w:hAnsi="Arial" w:cs="Arial"/>
            <w:noProof/>
          </w:rPr>
          <w:t>KONCEPCE OCHRANY A ROZVOJE HODNOT ÚZEMÍ</w:t>
        </w:r>
        <w:r>
          <w:rPr>
            <w:noProof/>
            <w:webHidden/>
          </w:rPr>
          <w:tab/>
        </w:r>
        <w:r>
          <w:rPr>
            <w:noProof/>
            <w:webHidden/>
          </w:rPr>
          <w:fldChar w:fldCharType="begin"/>
        </w:r>
        <w:r>
          <w:rPr>
            <w:noProof/>
            <w:webHidden/>
          </w:rPr>
          <w:instrText xml:space="preserve"> PAGEREF _Toc475609480 \h </w:instrText>
        </w:r>
        <w:r>
          <w:rPr>
            <w:noProof/>
            <w:webHidden/>
          </w:rPr>
        </w:r>
        <w:r>
          <w:rPr>
            <w:noProof/>
            <w:webHidden/>
          </w:rPr>
          <w:fldChar w:fldCharType="separate"/>
        </w:r>
        <w:r>
          <w:rPr>
            <w:noProof/>
            <w:webHidden/>
          </w:rPr>
          <w:t>9</w:t>
        </w:r>
        <w:r>
          <w:rPr>
            <w:noProof/>
            <w:webHidden/>
          </w:rPr>
          <w:fldChar w:fldCharType="end"/>
        </w:r>
      </w:hyperlink>
    </w:p>
    <w:p w:rsidR="00DA3250" w:rsidRDefault="00DA3250">
      <w:pPr>
        <w:pStyle w:val="Obsah3"/>
        <w:tabs>
          <w:tab w:val="left" w:pos="641"/>
          <w:tab w:val="right" w:pos="9059"/>
        </w:tabs>
        <w:rPr>
          <w:rFonts w:asciiTheme="minorHAnsi" w:eastAsiaTheme="minorEastAsia" w:hAnsiTheme="minorHAnsi" w:cstheme="minorBidi"/>
          <w:smallCaps w:val="0"/>
          <w:noProof/>
        </w:rPr>
      </w:pPr>
      <w:hyperlink w:anchor="_Toc475609481" w:history="1">
        <w:r w:rsidRPr="004F4CFD">
          <w:rPr>
            <w:rStyle w:val="Hypertextovodkaz"/>
            <w:rFonts w:ascii="Arial Narrow" w:hAnsi="Arial Narrow" w:cs="Arial Narrow"/>
            <w:noProof/>
            <w:snapToGrid w:val="0"/>
            <w:w w:val="0"/>
          </w:rPr>
          <w:t>A.2.1</w:t>
        </w:r>
        <w:r>
          <w:rPr>
            <w:rFonts w:asciiTheme="minorHAnsi" w:eastAsiaTheme="minorEastAsia" w:hAnsiTheme="minorHAnsi" w:cstheme="minorBidi"/>
            <w:smallCaps w:val="0"/>
            <w:noProof/>
          </w:rPr>
          <w:tab/>
        </w:r>
        <w:r w:rsidRPr="004F4CFD">
          <w:rPr>
            <w:rStyle w:val="Hypertextovodkaz"/>
            <w:rFonts w:ascii="Arial" w:hAnsi="Arial" w:cs="Arial"/>
            <w:noProof/>
          </w:rPr>
          <w:t>OCHRANA A ROZVOJ HODNOT ÚZEMÍ</w:t>
        </w:r>
        <w:r>
          <w:rPr>
            <w:noProof/>
            <w:webHidden/>
          </w:rPr>
          <w:tab/>
        </w:r>
        <w:r>
          <w:rPr>
            <w:noProof/>
            <w:webHidden/>
          </w:rPr>
          <w:fldChar w:fldCharType="begin"/>
        </w:r>
        <w:r>
          <w:rPr>
            <w:noProof/>
            <w:webHidden/>
          </w:rPr>
          <w:instrText xml:space="preserve"> PAGEREF _Toc475609481 \h </w:instrText>
        </w:r>
        <w:r>
          <w:rPr>
            <w:noProof/>
            <w:webHidden/>
          </w:rPr>
        </w:r>
        <w:r>
          <w:rPr>
            <w:noProof/>
            <w:webHidden/>
          </w:rPr>
          <w:fldChar w:fldCharType="separate"/>
        </w:r>
        <w:r>
          <w:rPr>
            <w:noProof/>
            <w:webHidden/>
          </w:rPr>
          <w:t>9</w:t>
        </w:r>
        <w:r>
          <w:rPr>
            <w:noProof/>
            <w:webHidden/>
          </w:rPr>
          <w:fldChar w:fldCharType="end"/>
        </w:r>
      </w:hyperlink>
    </w:p>
    <w:p w:rsidR="00DA3250" w:rsidRDefault="00DA3250">
      <w:pPr>
        <w:pStyle w:val="Obsah3"/>
        <w:tabs>
          <w:tab w:val="left" w:pos="641"/>
          <w:tab w:val="right" w:pos="9059"/>
        </w:tabs>
        <w:rPr>
          <w:rFonts w:asciiTheme="minorHAnsi" w:eastAsiaTheme="minorEastAsia" w:hAnsiTheme="minorHAnsi" w:cstheme="minorBidi"/>
          <w:smallCaps w:val="0"/>
          <w:noProof/>
        </w:rPr>
      </w:pPr>
      <w:hyperlink w:anchor="_Toc475609482" w:history="1">
        <w:r w:rsidRPr="004F4CFD">
          <w:rPr>
            <w:rStyle w:val="Hypertextovodkaz"/>
            <w:rFonts w:ascii="Arial Narrow" w:hAnsi="Arial Narrow" w:cs="Arial Narrow"/>
            <w:noProof/>
            <w:snapToGrid w:val="0"/>
            <w:w w:val="0"/>
          </w:rPr>
          <w:t>A.2.2</w:t>
        </w:r>
        <w:r>
          <w:rPr>
            <w:rFonts w:asciiTheme="minorHAnsi" w:eastAsiaTheme="minorEastAsia" w:hAnsiTheme="minorHAnsi" w:cstheme="minorBidi"/>
            <w:smallCaps w:val="0"/>
            <w:noProof/>
          </w:rPr>
          <w:tab/>
        </w:r>
        <w:r w:rsidRPr="004F4CFD">
          <w:rPr>
            <w:rStyle w:val="Hypertextovodkaz"/>
            <w:rFonts w:ascii="Arial" w:hAnsi="Arial" w:cs="Arial"/>
            <w:noProof/>
          </w:rPr>
          <w:t>OCHRANA PŘÍRODNÍCH ZDROJŮ, ZEMSKÉHO POVRCHU, PODZEMNÍCH A POVRCHOVÝCH VOD</w:t>
        </w:r>
        <w:r>
          <w:rPr>
            <w:noProof/>
            <w:webHidden/>
          </w:rPr>
          <w:tab/>
        </w:r>
        <w:r>
          <w:rPr>
            <w:noProof/>
            <w:webHidden/>
          </w:rPr>
          <w:fldChar w:fldCharType="begin"/>
        </w:r>
        <w:r>
          <w:rPr>
            <w:noProof/>
            <w:webHidden/>
          </w:rPr>
          <w:instrText xml:space="preserve"> PAGEREF _Toc475609482 \h </w:instrText>
        </w:r>
        <w:r>
          <w:rPr>
            <w:noProof/>
            <w:webHidden/>
          </w:rPr>
        </w:r>
        <w:r>
          <w:rPr>
            <w:noProof/>
            <w:webHidden/>
          </w:rPr>
          <w:fldChar w:fldCharType="separate"/>
        </w:r>
        <w:r>
          <w:rPr>
            <w:noProof/>
            <w:webHidden/>
          </w:rPr>
          <w:t>10</w:t>
        </w:r>
        <w:r>
          <w:rPr>
            <w:noProof/>
            <w:webHidden/>
          </w:rPr>
          <w:fldChar w:fldCharType="end"/>
        </w:r>
      </w:hyperlink>
    </w:p>
    <w:p w:rsidR="00DA3250" w:rsidRDefault="00DA3250">
      <w:pPr>
        <w:pStyle w:val="Obsah1"/>
        <w:tabs>
          <w:tab w:val="left" w:pos="440"/>
          <w:tab w:val="right" w:pos="9059"/>
        </w:tabs>
        <w:rPr>
          <w:rFonts w:asciiTheme="minorHAnsi" w:eastAsiaTheme="minorEastAsia" w:hAnsiTheme="minorHAnsi" w:cstheme="minorBidi"/>
          <w:b w:val="0"/>
          <w:bCs w:val="0"/>
          <w:caps w:val="0"/>
          <w:noProof/>
          <w:u w:val="none"/>
        </w:rPr>
      </w:pPr>
      <w:hyperlink w:anchor="_Toc475609483" w:history="1">
        <w:r w:rsidRPr="004F4CFD">
          <w:rPr>
            <w:rStyle w:val="Hypertextovodkaz"/>
            <w:rFonts w:ascii="Arial" w:hAnsi="Arial" w:cs="Arial"/>
            <w:noProof/>
          </w:rPr>
          <w:t>B.</w:t>
        </w:r>
        <w:r>
          <w:rPr>
            <w:rFonts w:asciiTheme="minorHAnsi" w:eastAsiaTheme="minorEastAsia" w:hAnsiTheme="minorHAnsi" w:cstheme="minorBidi"/>
            <w:b w:val="0"/>
            <w:bCs w:val="0"/>
            <w:caps w:val="0"/>
            <w:noProof/>
            <w:u w:val="none"/>
          </w:rPr>
          <w:tab/>
        </w:r>
        <w:r w:rsidRPr="004F4CFD">
          <w:rPr>
            <w:rStyle w:val="Hypertextovodkaz"/>
            <w:rFonts w:ascii="Arial" w:hAnsi="Arial" w:cs="Arial"/>
            <w:noProof/>
          </w:rPr>
          <w:t>URBANISTICKÁ KONCEPCE</w:t>
        </w:r>
        <w:r w:rsidRPr="004F4CFD">
          <w:rPr>
            <w:rStyle w:val="Hypertextovodkaz"/>
            <w:rFonts w:ascii="Arial" w:hAnsi="Arial" w:cs="Arial"/>
            <w:noProof/>
            <w:kern w:val="24"/>
          </w:rPr>
          <w:t>,</w:t>
        </w:r>
        <w:r w:rsidRPr="004F4CFD">
          <w:rPr>
            <w:rStyle w:val="Hypertextovodkaz"/>
            <w:rFonts w:ascii="Arial" w:hAnsi="Arial" w:cs="Arial"/>
            <w:noProof/>
          </w:rPr>
          <w:t xml:space="preserve"> VYMEZENÍ ZASTAVITELNÝCH PLOCH, PLOCH PŘESTAVBY A SYSTÉMU SÍDELNÍ ZELENĚ</w:t>
        </w:r>
        <w:r>
          <w:rPr>
            <w:noProof/>
            <w:webHidden/>
          </w:rPr>
          <w:tab/>
        </w:r>
        <w:r>
          <w:rPr>
            <w:noProof/>
            <w:webHidden/>
          </w:rPr>
          <w:fldChar w:fldCharType="begin"/>
        </w:r>
        <w:r>
          <w:rPr>
            <w:noProof/>
            <w:webHidden/>
          </w:rPr>
          <w:instrText xml:space="preserve"> PAGEREF _Toc475609483 \h </w:instrText>
        </w:r>
        <w:r>
          <w:rPr>
            <w:noProof/>
            <w:webHidden/>
          </w:rPr>
        </w:r>
        <w:r>
          <w:rPr>
            <w:noProof/>
            <w:webHidden/>
          </w:rPr>
          <w:fldChar w:fldCharType="separate"/>
        </w:r>
        <w:r>
          <w:rPr>
            <w:noProof/>
            <w:webHidden/>
          </w:rPr>
          <w:t>10</w:t>
        </w:r>
        <w:r>
          <w:rPr>
            <w:noProof/>
            <w:webHidden/>
          </w:rPr>
          <w:fldChar w:fldCharType="end"/>
        </w:r>
      </w:hyperlink>
    </w:p>
    <w:p w:rsidR="00DA3250" w:rsidRDefault="00DA3250">
      <w:pPr>
        <w:pStyle w:val="Obsah2"/>
        <w:tabs>
          <w:tab w:val="left" w:pos="562"/>
          <w:tab w:val="right" w:pos="9059"/>
        </w:tabs>
        <w:rPr>
          <w:rFonts w:asciiTheme="minorHAnsi" w:eastAsiaTheme="minorEastAsia" w:hAnsiTheme="minorHAnsi" w:cstheme="minorBidi"/>
          <w:b w:val="0"/>
          <w:bCs w:val="0"/>
          <w:smallCaps w:val="0"/>
          <w:noProof/>
        </w:rPr>
      </w:pPr>
      <w:hyperlink w:anchor="_Toc475609484" w:history="1">
        <w:r w:rsidRPr="004F4CFD">
          <w:rPr>
            <w:rStyle w:val="Hypertextovodkaz"/>
            <w:rFonts w:ascii="Arial" w:hAnsi="Arial" w:cs="Arial"/>
            <w:noProof/>
          </w:rPr>
          <w:t>B.1</w:t>
        </w:r>
        <w:r>
          <w:rPr>
            <w:rFonts w:asciiTheme="minorHAnsi" w:eastAsiaTheme="minorEastAsia" w:hAnsiTheme="minorHAnsi" w:cstheme="minorBidi"/>
            <w:b w:val="0"/>
            <w:bCs w:val="0"/>
            <w:smallCaps w:val="0"/>
            <w:noProof/>
          </w:rPr>
          <w:tab/>
        </w:r>
        <w:r w:rsidRPr="004F4CFD">
          <w:rPr>
            <w:rStyle w:val="Hypertextovodkaz"/>
            <w:rFonts w:ascii="Arial" w:hAnsi="Arial" w:cs="Arial"/>
            <w:noProof/>
          </w:rPr>
          <w:t>NÁVRH URBANISTICKÉ KONCEPCE</w:t>
        </w:r>
        <w:r>
          <w:rPr>
            <w:noProof/>
            <w:webHidden/>
          </w:rPr>
          <w:tab/>
        </w:r>
        <w:r>
          <w:rPr>
            <w:noProof/>
            <w:webHidden/>
          </w:rPr>
          <w:fldChar w:fldCharType="begin"/>
        </w:r>
        <w:r>
          <w:rPr>
            <w:noProof/>
            <w:webHidden/>
          </w:rPr>
          <w:instrText xml:space="preserve"> PAGEREF _Toc475609484 \h </w:instrText>
        </w:r>
        <w:r>
          <w:rPr>
            <w:noProof/>
            <w:webHidden/>
          </w:rPr>
        </w:r>
        <w:r>
          <w:rPr>
            <w:noProof/>
            <w:webHidden/>
          </w:rPr>
          <w:fldChar w:fldCharType="separate"/>
        </w:r>
        <w:r>
          <w:rPr>
            <w:noProof/>
            <w:webHidden/>
          </w:rPr>
          <w:t>10</w:t>
        </w:r>
        <w:r>
          <w:rPr>
            <w:noProof/>
            <w:webHidden/>
          </w:rPr>
          <w:fldChar w:fldCharType="end"/>
        </w:r>
      </w:hyperlink>
    </w:p>
    <w:p w:rsidR="00DA3250" w:rsidRDefault="00DA3250">
      <w:pPr>
        <w:pStyle w:val="Obsah2"/>
        <w:tabs>
          <w:tab w:val="left" w:pos="562"/>
          <w:tab w:val="right" w:pos="9059"/>
        </w:tabs>
        <w:rPr>
          <w:rFonts w:asciiTheme="minorHAnsi" w:eastAsiaTheme="minorEastAsia" w:hAnsiTheme="minorHAnsi" w:cstheme="minorBidi"/>
          <w:b w:val="0"/>
          <w:bCs w:val="0"/>
          <w:smallCaps w:val="0"/>
          <w:noProof/>
        </w:rPr>
      </w:pPr>
      <w:hyperlink w:anchor="_Toc475609485" w:history="1">
        <w:r w:rsidRPr="004F4CFD">
          <w:rPr>
            <w:rStyle w:val="Hypertextovodkaz"/>
            <w:rFonts w:ascii="Arial" w:hAnsi="Arial" w:cs="Arial"/>
            <w:noProof/>
          </w:rPr>
          <w:t>B.2</w:t>
        </w:r>
        <w:r>
          <w:rPr>
            <w:rFonts w:asciiTheme="minorHAnsi" w:eastAsiaTheme="minorEastAsia" w:hAnsiTheme="minorHAnsi" w:cstheme="minorBidi"/>
            <w:b w:val="0"/>
            <w:bCs w:val="0"/>
            <w:smallCaps w:val="0"/>
            <w:noProof/>
          </w:rPr>
          <w:tab/>
        </w:r>
        <w:r w:rsidRPr="004F4CFD">
          <w:rPr>
            <w:rStyle w:val="Hypertextovodkaz"/>
            <w:rFonts w:ascii="Arial" w:hAnsi="Arial" w:cs="Arial"/>
            <w:noProof/>
          </w:rPr>
          <w:t>VYMEZENÍ ZASTAVITELNÝCH PLOCH, PLOCH PŘESTAVBY, PLOCH ZMĚN V KRAJINĚ A ÚZEMNÍCH REZERV</w:t>
        </w:r>
        <w:r>
          <w:rPr>
            <w:noProof/>
            <w:webHidden/>
          </w:rPr>
          <w:tab/>
        </w:r>
        <w:r>
          <w:rPr>
            <w:noProof/>
            <w:webHidden/>
          </w:rPr>
          <w:fldChar w:fldCharType="begin"/>
        </w:r>
        <w:r>
          <w:rPr>
            <w:noProof/>
            <w:webHidden/>
          </w:rPr>
          <w:instrText xml:space="preserve"> PAGEREF _Toc475609485 \h </w:instrText>
        </w:r>
        <w:r>
          <w:rPr>
            <w:noProof/>
            <w:webHidden/>
          </w:rPr>
        </w:r>
        <w:r>
          <w:rPr>
            <w:noProof/>
            <w:webHidden/>
          </w:rPr>
          <w:fldChar w:fldCharType="separate"/>
        </w:r>
        <w:r>
          <w:rPr>
            <w:noProof/>
            <w:webHidden/>
          </w:rPr>
          <w:t>12</w:t>
        </w:r>
        <w:r>
          <w:rPr>
            <w:noProof/>
            <w:webHidden/>
          </w:rPr>
          <w:fldChar w:fldCharType="end"/>
        </w:r>
      </w:hyperlink>
    </w:p>
    <w:p w:rsidR="00DA3250" w:rsidRDefault="00DA3250">
      <w:pPr>
        <w:pStyle w:val="Obsah3"/>
        <w:tabs>
          <w:tab w:val="left" w:pos="641"/>
          <w:tab w:val="right" w:pos="9059"/>
        </w:tabs>
        <w:rPr>
          <w:rFonts w:asciiTheme="minorHAnsi" w:eastAsiaTheme="minorEastAsia" w:hAnsiTheme="minorHAnsi" w:cstheme="minorBidi"/>
          <w:smallCaps w:val="0"/>
          <w:noProof/>
        </w:rPr>
      </w:pPr>
      <w:hyperlink w:anchor="_Toc475609486" w:history="1">
        <w:r w:rsidRPr="004F4CFD">
          <w:rPr>
            <w:rStyle w:val="Hypertextovodkaz"/>
            <w:rFonts w:ascii="Arial Narrow" w:hAnsi="Arial Narrow" w:cs="Arial Narrow"/>
            <w:noProof/>
            <w:snapToGrid w:val="0"/>
            <w:w w:val="0"/>
          </w:rPr>
          <w:t>B.2.1</w:t>
        </w:r>
        <w:r>
          <w:rPr>
            <w:rFonts w:asciiTheme="minorHAnsi" w:eastAsiaTheme="minorEastAsia" w:hAnsiTheme="minorHAnsi" w:cstheme="minorBidi"/>
            <w:smallCaps w:val="0"/>
            <w:noProof/>
          </w:rPr>
          <w:tab/>
        </w:r>
        <w:r w:rsidRPr="004F4CFD">
          <w:rPr>
            <w:rStyle w:val="Hypertextovodkaz"/>
            <w:rFonts w:ascii="Arial" w:hAnsi="Arial" w:cs="Arial"/>
            <w:noProof/>
          </w:rPr>
          <w:t>ZASTAVITELNÉ PLOCHY</w:t>
        </w:r>
        <w:r>
          <w:rPr>
            <w:noProof/>
            <w:webHidden/>
          </w:rPr>
          <w:tab/>
        </w:r>
        <w:r>
          <w:rPr>
            <w:noProof/>
            <w:webHidden/>
          </w:rPr>
          <w:fldChar w:fldCharType="begin"/>
        </w:r>
        <w:r>
          <w:rPr>
            <w:noProof/>
            <w:webHidden/>
          </w:rPr>
          <w:instrText xml:space="preserve"> PAGEREF _Toc475609486 \h </w:instrText>
        </w:r>
        <w:r>
          <w:rPr>
            <w:noProof/>
            <w:webHidden/>
          </w:rPr>
        </w:r>
        <w:r>
          <w:rPr>
            <w:noProof/>
            <w:webHidden/>
          </w:rPr>
          <w:fldChar w:fldCharType="separate"/>
        </w:r>
        <w:r>
          <w:rPr>
            <w:noProof/>
            <w:webHidden/>
          </w:rPr>
          <w:t>12</w:t>
        </w:r>
        <w:r>
          <w:rPr>
            <w:noProof/>
            <w:webHidden/>
          </w:rPr>
          <w:fldChar w:fldCharType="end"/>
        </w:r>
      </w:hyperlink>
    </w:p>
    <w:p w:rsidR="00DA3250" w:rsidRDefault="00DA3250">
      <w:pPr>
        <w:pStyle w:val="Obsah3"/>
        <w:tabs>
          <w:tab w:val="left" w:pos="641"/>
          <w:tab w:val="right" w:pos="9059"/>
        </w:tabs>
        <w:rPr>
          <w:rFonts w:asciiTheme="minorHAnsi" w:eastAsiaTheme="minorEastAsia" w:hAnsiTheme="minorHAnsi" w:cstheme="minorBidi"/>
          <w:smallCaps w:val="0"/>
          <w:noProof/>
        </w:rPr>
      </w:pPr>
      <w:hyperlink w:anchor="_Toc475609487" w:history="1">
        <w:r w:rsidRPr="004F4CFD">
          <w:rPr>
            <w:rStyle w:val="Hypertextovodkaz"/>
            <w:rFonts w:ascii="Arial Narrow" w:hAnsi="Arial Narrow" w:cs="Arial Narrow"/>
            <w:noProof/>
            <w:snapToGrid w:val="0"/>
            <w:w w:val="0"/>
          </w:rPr>
          <w:t>B.2.2</w:t>
        </w:r>
        <w:r>
          <w:rPr>
            <w:rFonts w:asciiTheme="minorHAnsi" w:eastAsiaTheme="minorEastAsia" w:hAnsiTheme="minorHAnsi" w:cstheme="minorBidi"/>
            <w:smallCaps w:val="0"/>
            <w:noProof/>
          </w:rPr>
          <w:tab/>
        </w:r>
        <w:r w:rsidRPr="004F4CFD">
          <w:rPr>
            <w:rStyle w:val="Hypertextovodkaz"/>
            <w:rFonts w:ascii="Arial" w:hAnsi="Arial" w:cs="Arial"/>
            <w:noProof/>
          </w:rPr>
          <w:t>PLOCHY PŘESTAVBY</w:t>
        </w:r>
        <w:r>
          <w:rPr>
            <w:noProof/>
            <w:webHidden/>
          </w:rPr>
          <w:tab/>
        </w:r>
        <w:r>
          <w:rPr>
            <w:noProof/>
            <w:webHidden/>
          </w:rPr>
          <w:fldChar w:fldCharType="begin"/>
        </w:r>
        <w:r>
          <w:rPr>
            <w:noProof/>
            <w:webHidden/>
          </w:rPr>
          <w:instrText xml:space="preserve"> PAGEREF _Toc475609487 \h </w:instrText>
        </w:r>
        <w:r>
          <w:rPr>
            <w:noProof/>
            <w:webHidden/>
          </w:rPr>
        </w:r>
        <w:r>
          <w:rPr>
            <w:noProof/>
            <w:webHidden/>
          </w:rPr>
          <w:fldChar w:fldCharType="separate"/>
        </w:r>
        <w:r>
          <w:rPr>
            <w:noProof/>
            <w:webHidden/>
          </w:rPr>
          <w:t>23</w:t>
        </w:r>
        <w:r>
          <w:rPr>
            <w:noProof/>
            <w:webHidden/>
          </w:rPr>
          <w:fldChar w:fldCharType="end"/>
        </w:r>
      </w:hyperlink>
    </w:p>
    <w:p w:rsidR="00DA3250" w:rsidRDefault="00DA3250">
      <w:pPr>
        <w:pStyle w:val="Obsah3"/>
        <w:tabs>
          <w:tab w:val="left" w:pos="641"/>
          <w:tab w:val="right" w:pos="9059"/>
        </w:tabs>
        <w:rPr>
          <w:rFonts w:asciiTheme="minorHAnsi" w:eastAsiaTheme="minorEastAsia" w:hAnsiTheme="minorHAnsi" w:cstheme="minorBidi"/>
          <w:smallCaps w:val="0"/>
          <w:noProof/>
        </w:rPr>
      </w:pPr>
      <w:hyperlink w:anchor="_Toc475609488" w:history="1">
        <w:r w:rsidRPr="004F4CFD">
          <w:rPr>
            <w:rStyle w:val="Hypertextovodkaz"/>
            <w:rFonts w:ascii="Arial Narrow" w:hAnsi="Arial Narrow" w:cs="Arial Narrow"/>
            <w:noProof/>
            <w:snapToGrid w:val="0"/>
            <w:w w:val="0"/>
          </w:rPr>
          <w:t>B.2.3</w:t>
        </w:r>
        <w:r>
          <w:rPr>
            <w:rFonts w:asciiTheme="minorHAnsi" w:eastAsiaTheme="minorEastAsia" w:hAnsiTheme="minorHAnsi" w:cstheme="minorBidi"/>
            <w:smallCaps w:val="0"/>
            <w:noProof/>
          </w:rPr>
          <w:tab/>
        </w:r>
        <w:r w:rsidRPr="004F4CFD">
          <w:rPr>
            <w:rStyle w:val="Hypertextovodkaz"/>
            <w:rFonts w:ascii="Arial" w:hAnsi="Arial" w:cs="Arial"/>
            <w:noProof/>
          </w:rPr>
          <w:t>PLOCHY ZMĚN V KRAJINĚ</w:t>
        </w:r>
        <w:r>
          <w:rPr>
            <w:noProof/>
            <w:webHidden/>
          </w:rPr>
          <w:tab/>
        </w:r>
        <w:r>
          <w:rPr>
            <w:noProof/>
            <w:webHidden/>
          </w:rPr>
          <w:fldChar w:fldCharType="begin"/>
        </w:r>
        <w:r>
          <w:rPr>
            <w:noProof/>
            <w:webHidden/>
          </w:rPr>
          <w:instrText xml:space="preserve"> PAGEREF _Toc475609488 \h </w:instrText>
        </w:r>
        <w:r>
          <w:rPr>
            <w:noProof/>
            <w:webHidden/>
          </w:rPr>
        </w:r>
        <w:r>
          <w:rPr>
            <w:noProof/>
            <w:webHidden/>
          </w:rPr>
          <w:fldChar w:fldCharType="separate"/>
        </w:r>
        <w:r>
          <w:rPr>
            <w:noProof/>
            <w:webHidden/>
          </w:rPr>
          <w:t>24</w:t>
        </w:r>
        <w:r>
          <w:rPr>
            <w:noProof/>
            <w:webHidden/>
          </w:rPr>
          <w:fldChar w:fldCharType="end"/>
        </w:r>
      </w:hyperlink>
    </w:p>
    <w:p w:rsidR="00DA3250" w:rsidRDefault="00DA3250">
      <w:pPr>
        <w:pStyle w:val="Obsah3"/>
        <w:tabs>
          <w:tab w:val="left" w:pos="641"/>
          <w:tab w:val="right" w:pos="9059"/>
        </w:tabs>
        <w:rPr>
          <w:rFonts w:asciiTheme="minorHAnsi" w:eastAsiaTheme="minorEastAsia" w:hAnsiTheme="minorHAnsi" w:cstheme="minorBidi"/>
          <w:smallCaps w:val="0"/>
          <w:noProof/>
        </w:rPr>
      </w:pPr>
      <w:hyperlink w:anchor="_Toc475609489" w:history="1">
        <w:r w:rsidRPr="004F4CFD">
          <w:rPr>
            <w:rStyle w:val="Hypertextovodkaz"/>
            <w:rFonts w:ascii="Arial Narrow" w:hAnsi="Arial Narrow" w:cs="Arial Narrow"/>
            <w:noProof/>
            <w:snapToGrid w:val="0"/>
            <w:w w:val="0"/>
          </w:rPr>
          <w:t>B.2.4</w:t>
        </w:r>
        <w:r>
          <w:rPr>
            <w:rFonts w:asciiTheme="minorHAnsi" w:eastAsiaTheme="minorEastAsia" w:hAnsiTheme="minorHAnsi" w:cstheme="minorBidi"/>
            <w:smallCaps w:val="0"/>
            <w:noProof/>
          </w:rPr>
          <w:tab/>
        </w:r>
        <w:r w:rsidRPr="004F4CFD">
          <w:rPr>
            <w:rStyle w:val="Hypertextovodkaz"/>
            <w:rFonts w:ascii="Arial" w:hAnsi="Arial" w:cs="Arial"/>
            <w:noProof/>
          </w:rPr>
          <w:t>PLOCHY ÚZEMNÍCH REZERV</w:t>
        </w:r>
        <w:r>
          <w:rPr>
            <w:noProof/>
            <w:webHidden/>
          </w:rPr>
          <w:tab/>
        </w:r>
        <w:r>
          <w:rPr>
            <w:noProof/>
            <w:webHidden/>
          </w:rPr>
          <w:fldChar w:fldCharType="begin"/>
        </w:r>
        <w:r>
          <w:rPr>
            <w:noProof/>
            <w:webHidden/>
          </w:rPr>
          <w:instrText xml:space="preserve"> PAGEREF _Toc475609489 \h </w:instrText>
        </w:r>
        <w:r>
          <w:rPr>
            <w:noProof/>
            <w:webHidden/>
          </w:rPr>
        </w:r>
        <w:r>
          <w:rPr>
            <w:noProof/>
            <w:webHidden/>
          </w:rPr>
          <w:fldChar w:fldCharType="separate"/>
        </w:r>
        <w:r>
          <w:rPr>
            <w:noProof/>
            <w:webHidden/>
          </w:rPr>
          <w:t>26</w:t>
        </w:r>
        <w:r>
          <w:rPr>
            <w:noProof/>
            <w:webHidden/>
          </w:rPr>
          <w:fldChar w:fldCharType="end"/>
        </w:r>
      </w:hyperlink>
    </w:p>
    <w:p w:rsidR="00DA3250" w:rsidRDefault="00DA3250">
      <w:pPr>
        <w:pStyle w:val="Obsah3"/>
        <w:tabs>
          <w:tab w:val="left" w:pos="641"/>
          <w:tab w:val="right" w:pos="9059"/>
        </w:tabs>
        <w:rPr>
          <w:rFonts w:asciiTheme="minorHAnsi" w:eastAsiaTheme="minorEastAsia" w:hAnsiTheme="minorHAnsi" w:cstheme="minorBidi"/>
          <w:smallCaps w:val="0"/>
          <w:noProof/>
        </w:rPr>
      </w:pPr>
      <w:hyperlink w:anchor="_Toc475609490" w:history="1">
        <w:r w:rsidRPr="004F4CFD">
          <w:rPr>
            <w:rStyle w:val="Hypertextovodkaz"/>
            <w:rFonts w:ascii="Arial Narrow" w:hAnsi="Arial Narrow" w:cs="Arial Narrow"/>
            <w:noProof/>
            <w:snapToGrid w:val="0"/>
            <w:w w:val="0"/>
          </w:rPr>
          <w:t>B.2.5</w:t>
        </w:r>
        <w:r>
          <w:rPr>
            <w:rFonts w:asciiTheme="minorHAnsi" w:eastAsiaTheme="minorEastAsia" w:hAnsiTheme="minorHAnsi" w:cstheme="minorBidi"/>
            <w:smallCaps w:val="0"/>
            <w:noProof/>
          </w:rPr>
          <w:tab/>
        </w:r>
        <w:r w:rsidRPr="004F4CFD">
          <w:rPr>
            <w:rStyle w:val="Hypertextovodkaz"/>
            <w:rFonts w:ascii="Arial" w:hAnsi="Arial" w:cs="Arial"/>
            <w:noProof/>
          </w:rPr>
          <w:t>VYMEZENÍ PLOCH A KORIDORŮ, VE KTERÝCH JE PROVĚŘENÍ JEJICH VYUŽITÍ ÚZEMNÍ STUDIÍ PODMÍNKOU PRO ROZHODOVÁNÍ</w:t>
        </w:r>
        <w:r>
          <w:rPr>
            <w:noProof/>
            <w:webHidden/>
          </w:rPr>
          <w:tab/>
        </w:r>
        <w:r>
          <w:rPr>
            <w:noProof/>
            <w:webHidden/>
          </w:rPr>
          <w:fldChar w:fldCharType="begin"/>
        </w:r>
        <w:r>
          <w:rPr>
            <w:noProof/>
            <w:webHidden/>
          </w:rPr>
          <w:instrText xml:space="preserve"> PAGEREF _Toc475609490 \h </w:instrText>
        </w:r>
        <w:r>
          <w:rPr>
            <w:noProof/>
            <w:webHidden/>
          </w:rPr>
        </w:r>
        <w:r>
          <w:rPr>
            <w:noProof/>
            <w:webHidden/>
          </w:rPr>
          <w:fldChar w:fldCharType="separate"/>
        </w:r>
        <w:r>
          <w:rPr>
            <w:noProof/>
            <w:webHidden/>
          </w:rPr>
          <w:t>26</w:t>
        </w:r>
        <w:r>
          <w:rPr>
            <w:noProof/>
            <w:webHidden/>
          </w:rPr>
          <w:fldChar w:fldCharType="end"/>
        </w:r>
      </w:hyperlink>
    </w:p>
    <w:p w:rsidR="00DA3250" w:rsidRDefault="00DA3250">
      <w:pPr>
        <w:pStyle w:val="Obsah3"/>
        <w:tabs>
          <w:tab w:val="left" w:pos="641"/>
          <w:tab w:val="right" w:pos="9059"/>
        </w:tabs>
        <w:rPr>
          <w:rFonts w:asciiTheme="minorHAnsi" w:eastAsiaTheme="minorEastAsia" w:hAnsiTheme="minorHAnsi" w:cstheme="minorBidi"/>
          <w:smallCaps w:val="0"/>
          <w:noProof/>
        </w:rPr>
      </w:pPr>
      <w:hyperlink w:anchor="_Toc475609491" w:history="1">
        <w:r w:rsidRPr="004F4CFD">
          <w:rPr>
            <w:rStyle w:val="Hypertextovodkaz"/>
            <w:rFonts w:ascii="Arial Narrow" w:hAnsi="Arial Narrow" w:cs="Arial Narrow"/>
            <w:noProof/>
            <w:snapToGrid w:val="0"/>
            <w:w w:val="0"/>
          </w:rPr>
          <w:t>B.2.6</w:t>
        </w:r>
        <w:r>
          <w:rPr>
            <w:rFonts w:asciiTheme="minorHAnsi" w:eastAsiaTheme="minorEastAsia" w:hAnsiTheme="minorHAnsi" w:cstheme="minorBidi"/>
            <w:smallCaps w:val="0"/>
            <w:noProof/>
          </w:rPr>
          <w:tab/>
        </w:r>
        <w:r w:rsidRPr="004F4CFD">
          <w:rPr>
            <w:rStyle w:val="Hypertextovodkaz"/>
            <w:rFonts w:ascii="Arial" w:hAnsi="Arial" w:cs="Arial"/>
            <w:noProof/>
          </w:rPr>
          <w:t>STANOVENÍ POŘADÍ ZMĚN V ÚZEMÍ (ETAPIZACE)</w:t>
        </w:r>
        <w:r>
          <w:rPr>
            <w:noProof/>
            <w:webHidden/>
          </w:rPr>
          <w:tab/>
        </w:r>
        <w:r>
          <w:rPr>
            <w:noProof/>
            <w:webHidden/>
          </w:rPr>
          <w:fldChar w:fldCharType="begin"/>
        </w:r>
        <w:r>
          <w:rPr>
            <w:noProof/>
            <w:webHidden/>
          </w:rPr>
          <w:instrText xml:space="preserve"> PAGEREF _Toc475609491 \h </w:instrText>
        </w:r>
        <w:r>
          <w:rPr>
            <w:noProof/>
            <w:webHidden/>
          </w:rPr>
        </w:r>
        <w:r>
          <w:rPr>
            <w:noProof/>
            <w:webHidden/>
          </w:rPr>
          <w:fldChar w:fldCharType="separate"/>
        </w:r>
        <w:r>
          <w:rPr>
            <w:noProof/>
            <w:webHidden/>
          </w:rPr>
          <w:t>28</w:t>
        </w:r>
        <w:r>
          <w:rPr>
            <w:noProof/>
            <w:webHidden/>
          </w:rPr>
          <w:fldChar w:fldCharType="end"/>
        </w:r>
      </w:hyperlink>
    </w:p>
    <w:p w:rsidR="00DA3250" w:rsidRDefault="00DA3250">
      <w:pPr>
        <w:pStyle w:val="Obsah2"/>
        <w:tabs>
          <w:tab w:val="left" w:pos="562"/>
          <w:tab w:val="right" w:pos="9059"/>
        </w:tabs>
        <w:rPr>
          <w:rFonts w:asciiTheme="minorHAnsi" w:eastAsiaTheme="minorEastAsia" w:hAnsiTheme="minorHAnsi" w:cstheme="minorBidi"/>
          <w:b w:val="0"/>
          <w:bCs w:val="0"/>
          <w:smallCaps w:val="0"/>
          <w:noProof/>
        </w:rPr>
      </w:pPr>
      <w:hyperlink w:anchor="_Toc475609492" w:history="1">
        <w:r w:rsidRPr="004F4CFD">
          <w:rPr>
            <w:rStyle w:val="Hypertextovodkaz"/>
            <w:rFonts w:ascii="Arial" w:hAnsi="Arial" w:cs="Arial"/>
            <w:noProof/>
          </w:rPr>
          <w:t>B.3</w:t>
        </w:r>
        <w:r>
          <w:rPr>
            <w:rFonts w:asciiTheme="minorHAnsi" w:eastAsiaTheme="minorEastAsia" w:hAnsiTheme="minorHAnsi" w:cstheme="minorBidi"/>
            <w:b w:val="0"/>
            <w:bCs w:val="0"/>
            <w:smallCaps w:val="0"/>
            <w:noProof/>
          </w:rPr>
          <w:tab/>
        </w:r>
        <w:r w:rsidRPr="004F4CFD">
          <w:rPr>
            <w:rStyle w:val="Hypertextovodkaz"/>
            <w:rFonts w:ascii="Arial" w:hAnsi="Arial" w:cs="Arial"/>
            <w:noProof/>
          </w:rPr>
          <w:t>VYMEZENÍ SYSTÉMU SÍDELNÍ ZELENĚ</w:t>
        </w:r>
        <w:r>
          <w:rPr>
            <w:noProof/>
            <w:webHidden/>
          </w:rPr>
          <w:tab/>
        </w:r>
        <w:r>
          <w:rPr>
            <w:noProof/>
            <w:webHidden/>
          </w:rPr>
          <w:fldChar w:fldCharType="begin"/>
        </w:r>
        <w:r>
          <w:rPr>
            <w:noProof/>
            <w:webHidden/>
          </w:rPr>
          <w:instrText xml:space="preserve"> PAGEREF _Toc475609492 \h </w:instrText>
        </w:r>
        <w:r>
          <w:rPr>
            <w:noProof/>
            <w:webHidden/>
          </w:rPr>
        </w:r>
        <w:r>
          <w:rPr>
            <w:noProof/>
            <w:webHidden/>
          </w:rPr>
          <w:fldChar w:fldCharType="separate"/>
        </w:r>
        <w:r>
          <w:rPr>
            <w:noProof/>
            <w:webHidden/>
          </w:rPr>
          <w:t>28</w:t>
        </w:r>
        <w:r>
          <w:rPr>
            <w:noProof/>
            <w:webHidden/>
          </w:rPr>
          <w:fldChar w:fldCharType="end"/>
        </w:r>
      </w:hyperlink>
    </w:p>
    <w:p w:rsidR="00DA3250" w:rsidRDefault="00DA3250">
      <w:pPr>
        <w:pStyle w:val="Obsah1"/>
        <w:tabs>
          <w:tab w:val="left" w:pos="440"/>
          <w:tab w:val="right" w:pos="9059"/>
        </w:tabs>
        <w:rPr>
          <w:rFonts w:asciiTheme="minorHAnsi" w:eastAsiaTheme="minorEastAsia" w:hAnsiTheme="minorHAnsi" w:cstheme="minorBidi"/>
          <w:b w:val="0"/>
          <w:bCs w:val="0"/>
          <w:caps w:val="0"/>
          <w:noProof/>
          <w:u w:val="none"/>
        </w:rPr>
      </w:pPr>
      <w:hyperlink w:anchor="_Toc475609493" w:history="1">
        <w:r w:rsidRPr="004F4CFD">
          <w:rPr>
            <w:rStyle w:val="Hypertextovodkaz"/>
            <w:rFonts w:ascii="Arial" w:hAnsi="Arial" w:cs="Arial"/>
            <w:noProof/>
          </w:rPr>
          <w:t>C.</w:t>
        </w:r>
        <w:r>
          <w:rPr>
            <w:rFonts w:asciiTheme="minorHAnsi" w:eastAsiaTheme="minorEastAsia" w:hAnsiTheme="minorHAnsi" w:cstheme="minorBidi"/>
            <w:b w:val="0"/>
            <w:bCs w:val="0"/>
            <w:caps w:val="0"/>
            <w:noProof/>
            <w:u w:val="none"/>
          </w:rPr>
          <w:tab/>
        </w:r>
        <w:r w:rsidRPr="004F4CFD">
          <w:rPr>
            <w:rStyle w:val="Hypertextovodkaz"/>
            <w:rFonts w:ascii="Arial" w:hAnsi="Arial" w:cs="Arial"/>
            <w:noProof/>
          </w:rPr>
          <w:t>KONCEPCE VEŘEJNÉ INFRASTRUKTURY VČETNĚ PODMÍNEK PRO JEJÍ UMÍSŤOVÁNÍ</w:t>
        </w:r>
        <w:r>
          <w:rPr>
            <w:noProof/>
            <w:webHidden/>
          </w:rPr>
          <w:tab/>
        </w:r>
        <w:r>
          <w:rPr>
            <w:noProof/>
            <w:webHidden/>
          </w:rPr>
          <w:fldChar w:fldCharType="begin"/>
        </w:r>
        <w:r>
          <w:rPr>
            <w:noProof/>
            <w:webHidden/>
          </w:rPr>
          <w:instrText xml:space="preserve"> PAGEREF _Toc475609493 \h </w:instrText>
        </w:r>
        <w:r>
          <w:rPr>
            <w:noProof/>
            <w:webHidden/>
          </w:rPr>
        </w:r>
        <w:r>
          <w:rPr>
            <w:noProof/>
            <w:webHidden/>
          </w:rPr>
          <w:fldChar w:fldCharType="separate"/>
        </w:r>
        <w:r>
          <w:rPr>
            <w:noProof/>
            <w:webHidden/>
          </w:rPr>
          <w:t>28</w:t>
        </w:r>
        <w:r>
          <w:rPr>
            <w:noProof/>
            <w:webHidden/>
          </w:rPr>
          <w:fldChar w:fldCharType="end"/>
        </w:r>
      </w:hyperlink>
    </w:p>
    <w:p w:rsidR="00DA3250" w:rsidRDefault="00DA3250">
      <w:pPr>
        <w:pStyle w:val="Obsah2"/>
        <w:tabs>
          <w:tab w:val="left" w:pos="562"/>
          <w:tab w:val="right" w:pos="9059"/>
        </w:tabs>
        <w:rPr>
          <w:rFonts w:asciiTheme="minorHAnsi" w:eastAsiaTheme="minorEastAsia" w:hAnsiTheme="minorHAnsi" w:cstheme="minorBidi"/>
          <w:b w:val="0"/>
          <w:bCs w:val="0"/>
          <w:smallCaps w:val="0"/>
          <w:noProof/>
        </w:rPr>
      </w:pPr>
      <w:hyperlink w:anchor="_Toc475609494" w:history="1">
        <w:r w:rsidRPr="004F4CFD">
          <w:rPr>
            <w:rStyle w:val="Hypertextovodkaz"/>
            <w:rFonts w:ascii="Arial" w:hAnsi="Arial" w:cs="Arial"/>
            <w:noProof/>
          </w:rPr>
          <w:t>C.1</w:t>
        </w:r>
        <w:r>
          <w:rPr>
            <w:rFonts w:asciiTheme="minorHAnsi" w:eastAsiaTheme="minorEastAsia" w:hAnsiTheme="minorHAnsi" w:cstheme="minorBidi"/>
            <w:b w:val="0"/>
            <w:bCs w:val="0"/>
            <w:smallCaps w:val="0"/>
            <w:noProof/>
          </w:rPr>
          <w:tab/>
        </w:r>
        <w:r w:rsidRPr="004F4CFD">
          <w:rPr>
            <w:rStyle w:val="Hypertextovodkaz"/>
            <w:rFonts w:ascii="Arial" w:hAnsi="Arial" w:cs="Arial"/>
            <w:noProof/>
          </w:rPr>
          <w:t>KONCEPCE DOPRAVNÍ INFRASTRUKTURY</w:t>
        </w:r>
        <w:r>
          <w:rPr>
            <w:noProof/>
            <w:webHidden/>
          </w:rPr>
          <w:tab/>
        </w:r>
        <w:r>
          <w:rPr>
            <w:noProof/>
            <w:webHidden/>
          </w:rPr>
          <w:fldChar w:fldCharType="begin"/>
        </w:r>
        <w:r>
          <w:rPr>
            <w:noProof/>
            <w:webHidden/>
          </w:rPr>
          <w:instrText xml:space="preserve"> PAGEREF _Toc475609494 \h </w:instrText>
        </w:r>
        <w:r>
          <w:rPr>
            <w:noProof/>
            <w:webHidden/>
          </w:rPr>
        </w:r>
        <w:r>
          <w:rPr>
            <w:noProof/>
            <w:webHidden/>
          </w:rPr>
          <w:fldChar w:fldCharType="separate"/>
        </w:r>
        <w:r>
          <w:rPr>
            <w:noProof/>
            <w:webHidden/>
          </w:rPr>
          <w:t>28</w:t>
        </w:r>
        <w:r>
          <w:rPr>
            <w:noProof/>
            <w:webHidden/>
          </w:rPr>
          <w:fldChar w:fldCharType="end"/>
        </w:r>
      </w:hyperlink>
    </w:p>
    <w:p w:rsidR="00DA3250" w:rsidRDefault="00DA3250">
      <w:pPr>
        <w:pStyle w:val="Obsah3"/>
        <w:tabs>
          <w:tab w:val="left" w:pos="651"/>
          <w:tab w:val="right" w:pos="9059"/>
        </w:tabs>
        <w:rPr>
          <w:rFonts w:asciiTheme="minorHAnsi" w:eastAsiaTheme="minorEastAsia" w:hAnsiTheme="minorHAnsi" w:cstheme="minorBidi"/>
          <w:smallCaps w:val="0"/>
          <w:noProof/>
        </w:rPr>
      </w:pPr>
      <w:hyperlink w:anchor="_Toc475609495" w:history="1">
        <w:r w:rsidRPr="004F4CFD">
          <w:rPr>
            <w:rStyle w:val="Hypertextovodkaz"/>
            <w:rFonts w:ascii="Arial Narrow" w:hAnsi="Arial Narrow" w:cs="Arial Narrow"/>
            <w:noProof/>
            <w:snapToGrid w:val="0"/>
            <w:w w:val="0"/>
          </w:rPr>
          <w:t>C.1.1</w:t>
        </w:r>
        <w:r>
          <w:rPr>
            <w:rFonts w:asciiTheme="minorHAnsi" w:eastAsiaTheme="minorEastAsia" w:hAnsiTheme="minorHAnsi" w:cstheme="minorBidi"/>
            <w:smallCaps w:val="0"/>
            <w:noProof/>
          </w:rPr>
          <w:tab/>
        </w:r>
        <w:r w:rsidRPr="004F4CFD">
          <w:rPr>
            <w:rStyle w:val="Hypertextovodkaz"/>
            <w:rFonts w:ascii="Arial" w:hAnsi="Arial" w:cs="Arial"/>
            <w:noProof/>
          </w:rPr>
          <w:t>SILNIČNÍ DOPRAVA</w:t>
        </w:r>
        <w:r>
          <w:rPr>
            <w:noProof/>
            <w:webHidden/>
          </w:rPr>
          <w:tab/>
        </w:r>
        <w:r>
          <w:rPr>
            <w:noProof/>
            <w:webHidden/>
          </w:rPr>
          <w:fldChar w:fldCharType="begin"/>
        </w:r>
        <w:r>
          <w:rPr>
            <w:noProof/>
            <w:webHidden/>
          </w:rPr>
          <w:instrText xml:space="preserve"> PAGEREF _Toc475609495 \h </w:instrText>
        </w:r>
        <w:r>
          <w:rPr>
            <w:noProof/>
            <w:webHidden/>
          </w:rPr>
        </w:r>
        <w:r>
          <w:rPr>
            <w:noProof/>
            <w:webHidden/>
          </w:rPr>
          <w:fldChar w:fldCharType="separate"/>
        </w:r>
        <w:r>
          <w:rPr>
            <w:noProof/>
            <w:webHidden/>
          </w:rPr>
          <w:t>28</w:t>
        </w:r>
        <w:r>
          <w:rPr>
            <w:noProof/>
            <w:webHidden/>
          </w:rPr>
          <w:fldChar w:fldCharType="end"/>
        </w:r>
      </w:hyperlink>
    </w:p>
    <w:p w:rsidR="00DA3250" w:rsidRDefault="00DA3250">
      <w:pPr>
        <w:pStyle w:val="Obsah3"/>
        <w:tabs>
          <w:tab w:val="left" w:pos="651"/>
          <w:tab w:val="right" w:pos="9059"/>
        </w:tabs>
        <w:rPr>
          <w:rFonts w:asciiTheme="minorHAnsi" w:eastAsiaTheme="minorEastAsia" w:hAnsiTheme="minorHAnsi" w:cstheme="minorBidi"/>
          <w:smallCaps w:val="0"/>
          <w:noProof/>
        </w:rPr>
      </w:pPr>
      <w:hyperlink w:anchor="_Toc475609496" w:history="1">
        <w:r w:rsidRPr="004F4CFD">
          <w:rPr>
            <w:rStyle w:val="Hypertextovodkaz"/>
            <w:rFonts w:ascii="Arial Narrow" w:hAnsi="Arial Narrow" w:cs="Arial Narrow"/>
            <w:noProof/>
            <w:snapToGrid w:val="0"/>
            <w:w w:val="0"/>
          </w:rPr>
          <w:t>C.1.2</w:t>
        </w:r>
        <w:r>
          <w:rPr>
            <w:rFonts w:asciiTheme="minorHAnsi" w:eastAsiaTheme="minorEastAsia" w:hAnsiTheme="minorHAnsi" w:cstheme="minorBidi"/>
            <w:smallCaps w:val="0"/>
            <w:noProof/>
          </w:rPr>
          <w:tab/>
        </w:r>
        <w:r w:rsidRPr="004F4CFD">
          <w:rPr>
            <w:rStyle w:val="Hypertextovodkaz"/>
            <w:rFonts w:ascii="Arial" w:hAnsi="Arial" w:cs="Arial"/>
            <w:noProof/>
          </w:rPr>
          <w:t>NEMOTOROVÁ DOPRAVA, ÚČELOVÉ KOMUNIKACE</w:t>
        </w:r>
        <w:r>
          <w:rPr>
            <w:noProof/>
            <w:webHidden/>
          </w:rPr>
          <w:tab/>
        </w:r>
        <w:r>
          <w:rPr>
            <w:noProof/>
            <w:webHidden/>
          </w:rPr>
          <w:fldChar w:fldCharType="begin"/>
        </w:r>
        <w:r>
          <w:rPr>
            <w:noProof/>
            <w:webHidden/>
          </w:rPr>
          <w:instrText xml:space="preserve"> PAGEREF _Toc475609496 \h </w:instrText>
        </w:r>
        <w:r>
          <w:rPr>
            <w:noProof/>
            <w:webHidden/>
          </w:rPr>
        </w:r>
        <w:r>
          <w:rPr>
            <w:noProof/>
            <w:webHidden/>
          </w:rPr>
          <w:fldChar w:fldCharType="separate"/>
        </w:r>
        <w:r>
          <w:rPr>
            <w:noProof/>
            <w:webHidden/>
          </w:rPr>
          <w:t>28</w:t>
        </w:r>
        <w:r>
          <w:rPr>
            <w:noProof/>
            <w:webHidden/>
          </w:rPr>
          <w:fldChar w:fldCharType="end"/>
        </w:r>
      </w:hyperlink>
    </w:p>
    <w:p w:rsidR="00DA3250" w:rsidRDefault="00DA3250">
      <w:pPr>
        <w:pStyle w:val="Obsah3"/>
        <w:tabs>
          <w:tab w:val="left" w:pos="651"/>
          <w:tab w:val="right" w:pos="9059"/>
        </w:tabs>
        <w:rPr>
          <w:rFonts w:asciiTheme="minorHAnsi" w:eastAsiaTheme="minorEastAsia" w:hAnsiTheme="minorHAnsi" w:cstheme="minorBidi"/>
          <w:smallCaps w:val="0"/>
          <w:noProof/>
        </w:rPr>
      </w:pPr>
      <w:hyperlink w:anchor="_Toc475609497" w:history="1">
        <w:r w:rsidRPr="004F4CFD">
          <w:rPr>
            <w:rStyle w:val="Hypertextovodkaz"/>
            <w:rFonts w:ascii="Arial Narrow" w:hAnsi="Arial Narrow" w:cs="Arial Narrow"/>
            <w:noProof/>
            <w:snapToGrid w:val="0"/>
            <w:w w:val="0"/>
          </w:rPr>
          <w:t>C.1.3</w:t>
        </w:r>
        <w:r>
          <w:rPr>
            <w:rFonts w:asciiTheme="minorHAnsi" w:eastAsiaTheme="minorEastAsia" w:hAnsiTheme="minorHAnsi" w:cstheme="minorBidi"/>
            <w:smallCaps w:val="0"/>
            <w:noProof/>
          </w:rPr>
          <w:tab/>
        </w:r>
        <w:r w:rsidRPr="004F4CFD">
          <w:rPr>
            <w:rStyle w:val="Hypertextovodkaz"/>
            <w:rFonts w:ascii="Arial" w:hAnsi="Arial" w:cs="Arial"/>
            <w:noProof/>
          </w:rPr>
          <w:t>DOPRAVA V KLIDU</w:t>
        </w:r>
        <w:r>
          <w:rPr>
            <w:noProof/>
            <w:webHidden/>
          </w:rPr>
          <w:tab/>
        </w:r>
        <w:r>
          <w:rPr>
            <w:noProof/>
            <w:webHidden/>
          </w:rPr>
          <w:fldChar w:fldCharType="begin"/>
        </w:r>
        <w:r>
          <w:rPr>
            <w:noProof/>
            <w:webHidden/>
          </w:rPr>
          <w:instrText xml:space="preserve"> PAGEREF _Toc475609497 \h </w:instrText>
        </w:r>
        <w:r>
          <w:rPr>
            <w:noProof/>
            <w:webHidden/>
          </w:rPr>
        </w:r>
        <w:r>
          <w:rPr>
            <w:noProof/>
            <w:webHidden/>
          </w:rPr>
          <w:fldChar w:fldCharType="separate"/>
        </w:r>
        <w:r>
          <w:rPr>
            <w:noProof/>
            <w:webHidden/>
          </w:rPr>
          <w:t>29</w:t>
        </w:r>
        <w:r>
          <w:rPr>
            <w:noProof/>
            <w:webHidden/>
          </w:rPr>
          <w:fldChar w:fldCharType="end"/>
        </w:r>
      </w:hyperlink>
    </w:p>
    <w:p w:rsidR="00DA3250" w:rsidRDefault="00DA3250">
      <w:pPr>
        <w:pStyle w:val="Obsah3"/>
        <w:tabs>
          <w:tab w:val="left" w:pos="651"/>
          <w:tab w:val="right" w:pos="9059"/>
        </w:tabs>
        <w:rPr>
          <w:rFonts w:asciiTheme="minorHAnsi" w:eastAsiaTheme="minorEastAsia" w:hAnsiTheme="minorHAnsi" w:cstheme="minorBidi"/>
          <w:smallCaps w:val="0"/>
          <w:noProof/>
        </w:rPr>
      </w:pPr>
      <w:hyperlink w:anchor="_Toc475609498" w:history="1">
        <w:r w:rsidRPr="004F4CFD">
          <w:rPr>
            <w:rStyle w:val="Hypertextovodkaz"/>
            <w:rFonts w:ascii="Arial Narrow" w:hAnsi="Arial Narrow" w:cs="Arial Narrow"/>
            <w:noProof/>
            <w:snapToGrid w:val="0"/>
            <w:w w:val="0"/>
          </w:rPr>
          <w:t>C.1.4</w:t>
        </w:r>
        <w:r>
          <w:rPr>
            <w:rFonts w:asciiTheme="minorHAnsi" w:eastAsiaTheme="minorEastAsia" w:hAnsiTheme="minorHAnsi" w:cstheme="minorBidi"/>
            <w:smallCaps w:val="0"/>
            <w:noProof/>
          </w:rPr>
          <w:tab/>
        </w:r>
        <w:r w:rsidRPr="004F4CFD">
          <w:rPr>
            <w:rStyle w:val="Hypertextovodkaz"/>
            <w:rFonts w:ascii="Arial" w:hAnsi="Arial" w:cs="Arial"/>
            <w:noProof/>
          </w:rPr>
          <w:t>DOPRAVNÍ ZAŘÍZENÍ</w:t>
        </w:r>
        <w:r>
          <w:rPr>
            <w:noProof/>
            <w:webHidden/>
          </w:rPr>
          <w:tab/>
        </w:r>
        <w:r>
          <w:rPr>
            <w:noProof/>
            <w:webHidden/>
          </w:rPr>
          <w:fldChar w:fldCharType="begin"/>
        </w:r>
        <w:r>
          <w:rPr>
            <w:noProof/>
            <w:webHidden/>
          </w:rPr>
          <w:instrText xml:space="preserve"> PAGEREF _Toc475609498 \h </w:instrText>
        </w:r>
        <w:r>
          <w:rPr>
            <w:noProof/>
            <w:webHidden/>
          </w:rPr>
        </w:r>
        <w:r>
          <w:rPr>
            <w:noProof/>
            <w:webHidden/>
          </w:rPr>
          <w:fldChar w:fldCharType="separate"/>
        </w:r>
        <w:r>
          <w:rPr>
            <w:noProof/>
            <w:webHidden/>
          </w:rPr>
          <w:t>29</w:t>
        </w:r>
        <w:r>
          <w:rPr>
            <w:noProof/>
            <w:webHidden/>
          </w:rPr>
          <w:fldChar w:fldCharType="end"/>
        </w:r>
      </w:hyperlink>
    </w:p>
    <w:p w:rsidR="00DA3250" w:rsidRDefault="00DA3250">
      <w:pPr>
        <w:pStyle w:val="Obsah2"/>
        <w:tabs>
          <w:tab w:val="left" w:pos="562"/>
          <w:tab w:val="right" w:pos="9059"/>
        </w:tabs>
        <w:rPr>
          <w:rFonts w:asciiTheme="minorHAnsi" w:eastAsiaTheme="minorEastAsia" w:hAnsiTheme="minorHAnsi" w:cstheme="minorBidi"/>
          <w:b w:val="0"/>
          <w:bCs w:val="0"/>
          <w:smallCaps w:val="0"/>
          <w:noProof/>
        </w:rPr>
      </w:pPr>
      <w:hyperlink w:anchor="_Toc475609499" w:history="1">
        <w:r w:rsidRPr="004F4CFD">
          <w:rPr>
            <w:rStyle w:val="Hypertextovodkaz"/>
            <w:rFonts w:ascii="Arial" w:hAnsi="Arial" w:cs="Arial"/>
            <w:noProof/>
          </w:rPr>
          <w:t>C.2</w:t>
        </w:r>
        <w:r>
          <w:rPr>
            <w:rFonts w:asciiTheme="minorHAnsi" w:eastAsiaTheme="minorEastAsia" w:hAnsiTheme="minorHAnsi" w:cstheme="minorBidi"/>
            <w:b w:val="0"/>
            <w:bCs w:val="0"/>
            <w:smallCaps w:val="0"/>
            <w:noProof/>
          </w:rPr>
          <w:tab/>
        </w:r>
        <w:r w:rsidRPr="004F4CFD">
          <w:rPr>
            <w:rStyle w:val="Hypertextovodkaz"/>
            <w:rFonts w:ascii="Arial" w:hAnsi="Arial" w:cs="Arial"/>
            <w:noProof/>
          </w:rPr>
          <w:t>KONCEPCE TECHNICKÉ INFRASTRUKTURY</w:t>
        </w:r>
        <w:r>
          <w:rPr>
            <w:noProof/>
            <w:webHidden/>
          </w:rPr>
          <w:tab/>
        </w:r>
        <w:r>
          <w:rPr>
            <w:noProof/>
            <w:webHidden/>
          </w:rPr>
          <w:fldChar w:fldCharType="begin"/>
        </w:r>
        <w:r>
          <w:rPr>
            <w:noProof/>
            <w:webHidden/>
          </w:rPr>
          <w:instrText xml:space="preserve"> PAGEREF _Toc475609499 \h </w:instrText>
        </w:r>
        <w:r>
          <w:rPr>
            <w:noProof/>
            <w:webHidden/>
          </w:rPr>
        </w:r>
        <w:r>
          <w:rPr>
            <w:noProof/>
            <w:webHidden/>
          </w:rPr>
          <w:fldChar w:fldCharType="separate"/>
        </w:r>
        <w:r>
          <w:rPr>
            <w:noProof/>
            <w:webHidden/>
          </w:rPr>
          <w:t>29</w:t>
        </w:r>
        <w:r>
          <w:rPr>
            <w:noProof/>
            <w:webHidden/>
          </w:rPr>
          <w:fldChar w:fldCharType="end"/>
        </w:r>
      </w:hyperlink>
    </w:p>
    <w:p w:rsidR="00DA3250" w:rsidRDefault="00DA3250">
      <w:pPr>
        <w:pStyle w:val="Obsah3"/>
        <w:tabs>
          <w:tab w:val="left" w:pos="651"/>
          <w:tab w:val="right" w:pos="9059"/>
        </w:tabs>
        <w:rPr>
          <w:rFonts w:asciiTheme="minorHAnsi" w:eastAsiaTheme="minorEastAsia" w:hAnsiTheme="minorHAnsi" w:cstheme="minorBidi"/>
          <w:smallCaps w:val="0"/>
          <w:noProof/>
        </w:rPr>
      </w:pPr>
      <w:hyperlink w:anchor="_Toc475609500" w:history="1">
        <w:r w:rsidRPr="004F4CFD">
          <w:rPr>
            <w:rStyle w:val="Hypertextovodkaz"/>
            <w:rFonts w:ascii="Arial Narrow" w:hAnsi="Arial Narrow" w:cs="Arial Narrow"/>
            <w:noProof/>
            <w:snapToGrid w:val="0"/>
            <w:w w:val="0"/>
          </w:rPr>
          <w:t>C.2.1</w:t>
        </w:r>
        <w:r>
          <w:rPr>
            <w:rFonts w:asciiTheme="minorHAnsi" w:eastAsiaTheme="minorEastAsia" w:hAnsiTheme="minorHAnsi" w:cstheme="minorBidi"/>
            <w:smallCaps w:val="0"/>
            <w:noProof/>
          </w:rPr>
          <w:tab/>
        </w:r>
        <w:r w:rsidRPr="004F4CFD">
          <w:rPr>
            <w:rStyle w:val="Hypertextovodkaz"/>
            <w:rFonts w:ascii="Arial" w:hAnsi="Arial" w:cs="Arial"/>
            <w:noProof/>
          </w:rPr>
          <w:t>VODNÍHO HOSPODÁŘSTVÍ</w:t>
        </w:r>
        <w:r>
          <w:rPr>
            <w:noProof/>
            <w:webHidden/>
          </w:rPr>
          <w:tab/>
        </w:r>
        <w:r>
          <w:rPr>
            <w:noProof/>
            <w:webHidden/>
          </w:rPr>
          <w:fldChar w:fldCharType="begin"/>
        </w:r>
        <w:r>
          <w:rPr>
            <w:noProof/>
            <w:webHidden/>
          </w:rPr>
          <w:instrText xml:space="preserve"> PAGEREF _Toc475609500 \h </w:instrText>
        </w:r>
        <w:r>
          <w:rPr>
            <w:noProof/>
            <w:webHidden/>
          </w:rPr>
        </w:r>
        <w:r>
          <w:rPr>
            <w:noProof/>
            <w:webHidden/>
          </w:rPr>
          <w:fldChar w:fldCharType="separate"/>
        </w:r>
        <w:r>
          <w:rPr>
            <w:noProof/>
            <w:webHidden/>
          </w:rPr>
          <w:t>29</w:t>
        </w:r>
        <w:r>
          <w:rPr>
            <w:noProof/>
            <w:webHidden/>
          </w:rPr>
          <w:fldChar w:fldCharType="end"/>
        </w:r>
      </w:hyperlink>
    </w:p>
    <w:p w:rsidR="00DA3250" w:rsidRDefault="00DA3250">
      <w:pPr>
        <w:pStyle w:val="Obsah3"/>
        <w:tabs>
          <w:tab w:val="left" w:pos="651"/>
          <w:tab w:val="right" w:pos="9059"/>
        </w:tabs>
        <w:rPr>
          <w:rFonts w:asciiTheme="minorHAnsi" w:eastAsiaTheme="minorEastAsia" w:hAnsiTheme="minorHAnsi" w:cstheme="minorBidi"/>
          <w:smallCaps w:val="0"/>
          <w:noProof/>
        </w:rPr>
      </w:pPr>
      <w:hyperlink w:anchor="_Toc475609501" w:history="1">
        <w:r w:rsidRPr="004F4CFD">
          <w:rPr>
            <w:rStyle w:val="Hypertextovodkaz"/>
            <w:rFonts w:ascii="Arial Narrow" w:hAnsi="Arial Narrow" w:cs="Arial Narrow"/>
            <w:noProof/>
            <w:snapToGrid w:val="0"/>
            <w:w w:val="0"/>
          </w:rPr>
          <w:t>C.2.2</w:t>
        </w:r>
        <w:r>
          <w:rPr>
            <w:rFonts w:asciiTheme="minorHAnsi" w:eastAsiaTheme="minorEastAsia" w:hAnsiTheme="minorHAnsi" w:cstheme="minorBidi"/>
            <w:smallCaps w:val="0"/>
            <w:noProof/>
          </w:rPr>
          <w:tab/>
        </w:r>
        <w:r w:rsidRPr="004F4CFD">
          <w:rPr>
            <w:rStyle w:val="Hypertextovodkaz"/>
            <w:rFonts w:ascii="Arial" w:hAnsi="Arial" w:cs="Arial"/>
            <w:noProof/>
          </w:rPr>
          <w:t>ENERGETIKA</w:t>
        </w:r>
        <w:r>
          <w:rPr>
            <w:noProof/>
            <w:webHidden/>
          </w:rPr>
          <w:tab/>
        </w:r>
        <w:r>
          <w:rPr>
            <w:noProof/>
            <w:webHidden/>
          </w:rPr>
          <w:fldChar w:fldCharType="begin"/>
        </w:r>
        <w:r>
          <w:rPr>
            <w:noProof/>
            <w:webHidden/>
          </w:rPr>
          <w:instrText xml:space="preserve"> PAGEREF _Toc475609501 \h </w:instrText>
        </w:r>
        <w:r>
          <w:rPr>
            <w:noProof/>
            <w:webHidden/>
          </w:rPr>
        </w:r>
        <w:r>
          <w:rPr>
            <w:noProof/>
            <w:webHidden/>
          </w:rPr>
          <w:fldChar w:fldCharType="separate"/>
        </w:r>
        <w:r>
          <w:rPr>
            <w:noProof/>
            <w:webHidden/>
          </w:rPr>
          <w:t>29</w:t>
        </w:r>
        <w:r>
          <w:rPr>
            <w:noProof/>
            <w:webHidden/>
          </w:rPr>
          <w:fldChar w:fldCharType="end"/>
        </w:r>
      </w:hyperlink>
    </w:p>
    <w:p w:rsidR="00DA3250" w:rsidRDefault="00DA3250">
      <w:pPr>
        <w:pStyle w:val="Obsah3"/>
        <w:tabs>
          <w:tab w:val="left" w:pos="651"/>
          <w:tab w:val="right" w:pos="9059"/>
        </w:tabs>
        <w:rPr>
          <w:rFonts w:asciiTheme="minorHAnsi" w:eastAsiaTheme="minorEastAsia" w:hAnsiTheme="minorHAnsi" w:cstheme="minorBidi"/>
          <w:smallCaps w:val="0"/>
          <w:noProof/>
        </w:rPr>
      </w:pPr>
      <w:hyperlink w:anchor="_Toc475609502" w:history="1">
        <w:r w:rsidRPr="004F4CFD">
          <w:rPr>
            <w:rStyle w:val="Hypertextovodkaz"/>
            <w:rFonts w:ascii="Arial Narrow" w:hAnsi="Arial Narrow" w:cs="Arial Narrow"/>
            <w:noProof/>
            <w:snapToGrid w:val="0"/>
            <w:w w:val="0"/>
          </w:rPr>
          <w:t>C.2.3</w:t>
        </w:r>
        <w:r>
          <w:rPr>
            <w:rFonts w:asciiTheme="minorHAnsi" w:eastAsiaTheme="minorEastAsia" w:hAnsiTheme="minorHAnsi" w:cstheme="minorBidi"/>
            <w:smallCaps w:val="0"/>
            <w:noProof/>
          </w:rPr>
          <w:tab/>
        </w:r>
        <w:r w:rsidRPr="004F4CFD">
          <w:rPr>
            <w:rStyle w:val="Hypertextovodkaz"/>
            <w:rFonts w:ascii="Arial" w:hAnsi="Arial" w:cs="Arial"/>
            <w:noProof/>
          </w:rPr>
          <w:t>TELEKOMUNIKACE, RADIOKOMUNIKACE</w:t>
        </w:r>
        <w:r>
          <w:rPr>
            <w:noProof/>
            <w:webHidden/>
          </w:rPr>
          <w:tab/>
        </w:r>
        <w:r>
          <w:rPr>
            <w:noProof/>
            <w:webHidden/>
          </w:rPr>
          <w:fldChar w:fldCharType="begin"/>
        </w:r>
        <w:r>
          <w:rPr>
            <w:noProof/>
            <w:webHidden/>
          </w:rPr>
          <w:instrText xml:space="preserve"> PAGEREF _Toc475609502 \h </w:instrText>
        </w:r>
        <w:r>
          <w:rPr>
            <w:noProof/>
            <w:webHidden/>
          </w:rPr>
        </w:r>
        <w:r>
          <w:rPr>
            <w:noProof/>
            <w:webHidden/>
          </w:rPr>
          <w:fldChar w:fldCharType="separate"/>
        </w:r>
        <w:r>
          <w:rPr>
            <w:noProof/>
            <w:webHidden/>
          </w:rPr>
          <w:t>30</w:t>
        </w:r>
        <w:r>
          <w:rPr>
            <w:noProof/>
            <w:webHidden/>
          </w:rPr>
          <w:fldChar w:fldCharType="end"/>
        </w:r>
      </w:hyperlink>
    </w:p>
    <w:p w:rsidR="00DA3250" w:rsidRDefault="00DA3250">
      <w:pPr>
        <w:pStyle w:val="Obsah2"/>
        <w:tabs>
          <w:tab w:val="left" w:pos="562"/>
          <w:tab w:val="right" w:pos="9059"/>
        </w:tabs>
        <w:rPr>
          <w:rFonts w:asciiTheme="minorHAnsi" w:eastAsiaTheme="minorEastAsia" w:hAnsiTheme="minorHAnsi" w:cstheme="minorBidi"/>
          <w:b w:val="0"/>
          <w:bCs w:val="0"/>
          <w:smallCaps w:val="0"/>
          <w:noProof/>
        </w:rPr>
      </w:pPr>
      <w:hyperlink w:anchor="_Toc475609503" w:history="1">
        <w:r w:rsidRPr="004F4CFD">
          <w:rPr>
            <w:rStyle w:val="Hypertextovodkaz"/>
            <w:rFonts w:ascii="Arial" w:hAnsi="Arial" w:cs="Arial"/>
            <w:noProof/>
          </w:rPr>
          <w:t>C.3</w:t>
        </w:r>
        <w:r>
          <w:rPr>
            <w:rFonts w:asciiTheme="minorHAnsi" w:eastAsiaTheme="minorEastAsia" w:hAnsiTheme="minorHAnsi" w:cstheme="minorBidi"/>
            <w:b w:val="0"/>
            <w:bCs w:val="0"/>
            <w:smallCaps w:val="0"/>
            <w:noProof/>
          </w:rPr>
          <w:tab/>
        </w:r>
        <w:r w:rsidRPr="004F4CFD">
          <w:rPr>
            <w:rStyle w:val="Hypertextovodkaz"/>
            <w:rFonts w:ascii="Arial" w:hAnsi="Arial" w:cs="Arial"/>
            <w:noProof/>
          </w:rPr>
          <w:t>KONCEPCE NAKLÁDÁNÍ S ODPADY</w:t>
        </w:r>
        <w:r>
          <w:rPr>
            <w:noProof/>
            <w:webHidden/>
          </w:rPr>
          <w:tab/>
        </w:r>
        <w:r>
          <w:rPr>
            <w:noProof/>
            <w:webHidden/>
          </w:rPr>
          <w:fldChar w:fldCharType="begin"/>
        </w:r>
        <w:r>
          <w:rPr>
            <w:noProof/>
            <w:webHidden/>
          </w:rPr>
          <w:instrText xml:space="preserve"> PAGEREF _Toc475609503 \h </w:instrText>
        </w:r>
        <w:r>
          <w:rPr>
            <w:noProof/>
            <w:webHidden/>
          </w:rPr>
        </w:r>
        <w:r>
          <w:rPr>
            <w:noProof/>
            <w:webHidden/>
          </w:rPr>
          <w:fldChar w:fldCharType="separate"/>
        </w:r>
        <w:r>
          <w:rPr>
            <w:noProof/>
            <w:webHidden/>
          </w:rPr>
          <w:t>30</w:t>
        </w:r>
        <w:r>
          <w:rPr>
            <w:noProof/>
            <w:webHidden/>
          </w:rPr>
          <w:fldChar w:fldCharType="end"/>
        </w:r>
      </w:hyperlink>
    </w:p>
    <w:p w:rsidR="00DA3250" w:rsidRDefault="00DA3250">
      <w:pPr>
        <w:pStyle w:val="Obsah2"/>
        <w:tabs>
          <w:tab w:val="left" w:pos="562"/>
          <w:tab w:val="right" w:pos="9059"/>
        </w:tabs>
        <w:rPr>
          <w:rFonts w:asciiTheme="minorHAnsi" w:eastAsiaTheme="minorEastAsia" w:hAnsiTheme="minorHAnsi" w:cstheme="minorBidi"/>
          <w:b w:val="0"/>
          <w:bCs w:val="0"/>
          <w:smallCaps w:val="0"/>
          <w:noProof/>
        </w:rPr>
      </w:pPr>
      <w:hyperlink w:anchor="_Toc475609504" w:history="1">
        <w:r w:rsidRPr="004F4CFD">
          <w:rPr>
            <w:rStyle w:val="Hypertextovodkaz"/>
            <w:rFonts w:ascii="Arial" w:hAnsi="Arial" w:cs="Arial"/>
            <w:noProof/>
          </w:rPr>
          <w:t>C.4</w:t>
        </w:r>
        <w:r>
          <w:rPr>
            <w:rFonts w:asciiTheme="minorHAnsi" w:eastAsiaTheme="minorEastAsia" w:hAnsiTheme="minorHAnsi" w:cstheme="minorBidi"/>
            <w:b w:val="0"/>
            <w:bCs w:val="0"/>
            <w:smallCaps w:val="0"/>
            <w:noProof/>
          </w:rPr>
          <w:tab/>
        </w:r>
        <w:r w:rsidRPr="004F4CFD">
          <w:rPr>
            <w:rStyle w:val="Hypertextovodkaz"/>
            <w:rFonts w:ascii="Arial" w:hAnsi="Arial" w:cs="Arial"/>
            <w:noProof/>
          </w:rPr>
          <w:t>KONCEPCE ROZVOJE OBČANSKÉHO VYBAVENÍ</w:t>
        </w:r>
        <w:r>
          <w:rPr>
            <w:noProof/>
            <w:webHidden/>
          </w:rPr>
          <w:tab/>
        </w:r>
        <w:r>
          <w:rPr>
            <w:noProof/>
            <w:webHidden/>
          </w:rPr>
          <w:fldChar w:fldCharType="begin"/>
        </w:r>
        <w:r>
          <w:rPr>
            <w:noProof/>
            <w:webHidden/>
          </w:rPr>
          <w:instrText xml:space="preserve"> PAGEREF _Toc475609504 \h </w:instrText>
        </w:r>
        <w:r>
          <w:rPr>
            <w:noProof/>
            <w:webHidden/>
          </w:rPr>
        </w:r>
        <w:r>
          <w:rPr>
            <w:noProof/>
            <w:webHidden/>
          </w:rPr>
          <w:fldChar w:fldCharType="separate"/>
        </w:r>
        <w:r>
          <w:rPr>
            <w:noProof/>
            <w:webHidden/>
          </w:rPr>
          <w:t>30</w:t>
        </w:r>
        <w:r>
          <w:rPr>
            <w:noProof/>
            <w:webHidden/>
          </w:rPr>
          <w:fldChar w:fldCharType="end"/>
        </w:r>
      </w:hyperlink>
    </w:p>
    <w:p w:rsidR="00DA3250" w:rsidRDefault="00DA3250">
      <w:pPr>
        <w:pStyle w:val="Obsah2"/>
        <w:tabs>
          <w:tab w:val="left" w:pos="562"/>
          <w:tab w:val="right" w:pos="9059"/>
        </w:tabs>
        <w:rPr>
          <w:rFonts w:asciiTheme="minorHAnsi" w:eastAsiaTheme="minorEastAsia" w:hAnsiTheme="minorHAnsi" w:cstheme="minorBidi"/>
          <w:b w:val="0"/>
          <w:bCs w:val="0"/>
          <w:smallCaps w:val="0"/>
          <w:noProof/>
        </w:rPr>
      </w:pPr>
      <w:hyperlink w:anchor="_Toc475609505" w:history="1">
        <w:r w:rsidRPr="004F4CFD">
          <w:rPr>
            <w:rStyle w:val="Hypertextovodkaz"/>
            <w:rFonts w:ascii="Arial" w:hAnsi="Arial" w:cs="Arial"/>
            <w:noProof/>
          </w:rPr>
          <w:t>C.5</w:t>
        </w:r>
        <w:r>
          <w:rPr>
            <w:rFonts w:asciiTheme="minorHAnsi" w:eastAsiaTheme="minorEastAsia" w:hAnsiTheme="minorHAnsi" w:cstheme="minorBidi"/>
            <w:b w:val="0"/>
            <w:bCs w:val="0"/>
            <w:smallCaps w:val="0"/>
            <w:noProof/>
          </w:rPr>
          <w:tab/>
        </w:r>
        <w:r w:rsidRPr="004F4CFD">
          <w:rPr>
            <w:rStyle w:val="Hypertextovodkaz"/>
            <w:rFonts w:ascii="Arial" w:hAnsi="Arial" w:cs="Arial"/>
            <w:noProof/>
          </w:rPr>
          <w:t>KONCEPCE ROZVOJE VEŘEJNÝCH PROSTRANSTVÍ</w:t>
        </w:r>
        <w:r>
          <w:rPr>
            <w:noProof/>
            <w:webHidden/>
          </w:rPr>
          <w:tab/>
        </w:r>
        <w:r>
          <w:rPr>
            <w:noProof/>
            <w:webHidden/>
          </w:rPr>
          <w:fldChar w:fldCharType="begin"/>
        </w:r>
        <w:r>
          <w:rPr>
            <w:noProof/>
            <w:webHidden/>
          </w:rPr>
          <w:instrText xml:space="preserve"> PAGEREF _Toc475609505 \h </w:instrText>
        </w:r>
        <w:r>
          <w:rPr>
            <w:noProof/>
            <w:webHidden/>
          </w:rPr>
        </w:r>
        <w:r>
          <w:rPr>
            <w:noProof/>
            <w:webHidden/>
          </w:rPr>
          <w:fldChar w:fldCharType="separate"/>
        </w:r>
        <w:r>
          <w:rPr>
            <w:noProof/>
            <w:webHidden/>
          </w:rPr>
          <w:t>30</w:t>
        </w:r>
        <w:r>
          <w:rPr>
            <w:noProof/>
            <w:webHidden/>
          </w:rPr>
          <w:fldChar w:fldCharType="end"/>
        </w:r>
      </w:hyperlink>
    </w:p>
    <w:p w:rsidR="00DA3250" w:rsidRDefault="00DA3250">
      <w:pPr>
        <w:pStyle w:val="Obsah1"/>
        <w:tabs>
          <w:tab w:val="left" w:pos="440"/>
          <w:tab w:val="right" w:pos="9059"/>
        </w:tabs>
        <w:rPr>
          <w:rFonts w:asciiTheme="minorHAnsi" w:eastAsiaTheme="minorEastAsia" w:hAnsiTheme="minorHAnsi" w:cstheme="minorBidi"/>
          <w:b w:val="0"/>
          <w:bCs w:val="0"/>
          <w:caps w:val="0"/>
          <w:noProof/>
          <w:u w:val="none"/>
        </w:rPr>
      </w:pPr>
      <w:hyperlink w:anchor="_Toc475609506" w:history="1">
        <w:r w:rsidRPr="004F4CFD">
          <w:rPr>
            <w:rStyle w:val="Hypertextovodkaz"/>
            <w:rFonts w:ascii="Arial" w:hAnsi="Arial" w:cs="Arial"/>
            <w:noProof/>
          </w:rPr>
          <w:t>D.</w:t>
        </w:r>
        <w:r>
          <w:rPr>
            <w:rFonts w:asciiTheme="minorHAnsi" w:eastAsiaTheme="minorEastAsia" w:hAnsiTheme="minorHAnsi" w:cstheme="minorBidi"/>
            <w:b w:val="0"/>
            <w:bCs w:val="0"/>
            <w:caps w:val="0"/>
            <w:noProof/>
            <w:u w:val="none"/>
          </w:rPr>
          <w:tab/>
        </w:r>
        <w:r w:rsidRPr="004F4CFD">
          <w:rPr>
            <w:rStyle w:val="Hypertextovodkaz"/>
            <w:rFonts w:ascii="Arial" w:hAnsi="Arial" w:cs="Arial"/>
            <w:noProof/>
          </w:rPr>
          <w:t>KONCEPCE USPOŘÁDÁNÍ KRAJINY, VČETNĚ VYMEZENÍ PLOCH A STANOVENÍ PODMÍNEK PRO ZMĚNY V JEJICH VYUŽITÍ, ÚZEMNÍ SYSTÉM EKOLOGICKÉ STABILITY, PROSTUPNOST KRAJINY, PROTIEROZNÍ OPATŘENÍ, OCHRANU PŘED POVODNĚMI, REKREACI, DOBÝVÁNÍ LOŽISEK NEROSTNÝCH SUROVIN A PODOBNĚ</w:t>
        </w:r>
        <w:r>
          <w:rPr>
            <w:noProof/>
            <w:webHidden/>
          </w:rPr>
          <w:tab/>
        </w:r>
        <w:r>
          <w:rPr>
            <w:noProof/>
            <w:webHidden/>
          </w:rPr>
          <w:fldChar w:fldCharType="begin"/>
        </w:r>
        <w:r>
          <w:rPr>
            <w:noProof/>
            <w:webHidden/>
          </w:rPr>
          <w:instrText xml:space="preserve"> PAGEREF _Toc475609506 \h </w:instrText>
        </w:r>
        <w:r>
          <w:rPr>
            <w:noProof/>
            <w:webHidden/>
          </w:rPr>
        </w:r>
        <w:r>
          <w:rPr>
            <w:noProof/>
            <w:webHidden/>
          </w:rPr>
          <w:fldChar w:fldCharType="separate"/>
        </w:r>
        <w:r>
          <w:rPr>
            <w:noProof/>
            <w:webHidden/>
          </w:rPr>
          <w:t>31</w:t>
        </w:r>
        <w:r>
          <w:rPr>
            <w:noProof/>
            <w:webHidden/>
          </w:rPr>
          <w:fldChar w:fldCharType="end"/>
        </w:r>
      </w:hyperlink>
    </w:p>
    <w:p w:rsidR="00DA3250" w:rsidRDefault="00DA3250">
      <w:pPr>
        <w:pStyle w:val="Obsah2"/>
        <w:tabs>
          <w:tab w:val="left" w:pos="562"/>
          <w:tab w:val="right" w:pos="9059"/>
        </w:tabs>
        <w:rPr>
          <w:rFonts w:asciiTheme="minorHAnsi" w:eastAsiaTheme="minorEastAsia" w:hAnsiTheme="minorHAnsi" w:cstheme="minorBidi"/>
          <w:b w:val="0"/>
          <w:bCs w:val="0"/>
          <w:smallCaps w:val="0"/>
          <w:noProof/>
        </w:rPr>
      </w:pPr>
      <w:hyperlink w:anchor="_Toc475609507" w:history="1">
        <w:r w:rsidRPr="004F4CFD">
          <w:rPr>
            <w:rStyle w:val="Hypertextovodkaz"/>
            <w:rFonts w:ascii="Arial" w:hAnsi="Arial" w:cs="Arial"/>
            <w:noProof/>
          </w:rPr>
          <w:t>D.1</w:t>
        </w:r>
        <w:r>
          <w:rPr>
            <w:rFonts w:asciiTheme="minorHAnsi" w:eastAsiaTheme="minorEastAsia" w:hAnsiTheme="minorHAnsi" w:cstheme="minorBidi"/>
            <w:b w:val="0"/>
            <w:bCs w:val="0"/>
            <w:smallCaps w:val="0"/>
            <w:noProof/>
          </w:rPr>
          <w:tab/>
        </w:r>
        <w:r w:rsidRPr="004F4CFD">
          <w:rPr>
            <w:rStyle w:val="Hypertextovodkaz"/>
            <w:rFonts w:ascii="Arial" w:hAnsi="Arial" w:cs="Arial"/>
            <w:noProof/>
          </w:rPr>
          <w:t>KONCEPCE USPOŘÁDÁNÍ KRAJINY VČETNĚ VYMEZENÍ PLOCH A STANOVENÍ PODMÍNEK PRO ZMĚNY V JEJICH VYUŽITÍ</w:t>
        </w:r>
        <w:r>
          <w:rPr>
            <w:noProof/>
            <w:webHidden/>
          </w:rPr>
          <w:tab/>
        </w:r>
        <w:r>
          <w:rPr>
            <w:noProof/>
            <w:webHidden/>
          </w:rPr>
          <w:fldChar w:fldCharType="begin"/>
        </w:r>
        <w:r>
          <w:rPr>
            <w:noProof/>
            <w:webHidden/>
          </w:rPr>
          <w:instrText xml:space="preserve"> PAGEREF _Toc475609507 \h </w:instrText>
        </w:r>
        <w:r>
          <w:rPr>
            <w:noProof/>
            <w:webHidden/>
          </w:rPr>
        </w:r>
        <w:r>
          <w:rPr>
            <w:noProof/>
            <w:webHidden/>
          </w:rPr>
          <w:fldChar w:fldCharType="separate"/>
        </w:r>
        <w:r>
          <w:rPr>
            <w:noProof/>
            <w:webHidden/>
          </w:rPr>
          <w:t>31</w:t>
        </w:r>
        <w:r>
          <w:rPr>
            <w:noProof/>
            <w:webHidden/>
          </w:rPr>
          <w:fldChar w:fldCharType="end"/>
        </w:r>
      </w:hyperlink>
    </w:p>
    <w:p w:rsidR="00DA3250" w:rsidRDefault="00DA3250">
      <w:pPr>
        <w:pStyle w:val="Obsah3"/>
        <w:tabs>
          <w:tab w:val="left" w:pos="651"/>
          <w:tab w:val="right" w:pos="9059"/>
        </w:tabs>
        <w:rPr>
          <w:rFonts w:asciiTheme="minorHAnsi" w:eastAsiaTheme="minorEastAsia" w:hAnsiTheme="minorHAnsi" w:cstheme="minorBidi"/>
          <w:smallCaps w:val="0"/>
          <w:noProof/>
        </w:rPr>
      </w:pPr>
      <w:hyperlink w:anchor="_Toc475609508" w:history="1">
        <w:r w:rsidRPr="004F4CFD">
          <w:rPr>
            <w:rStyle w:val="Hypertextovodkaz"/>
            <w:rFonts w:ascii="Arial Narrow" w:hAnsi="Arial Narrow" w:cs="Arial Narrow"/>
            <w:noProof/>
            <w:snapToGrid w:val="0"/>
            <w:w w:val="0"/>
          </w:rPr>
          <w:t>D.1.1</w:t>
        </w:r>
        <w:r>
          <w:rPr>
            <w:rFonts w:asciiTheme="minorHAnsi" w:eastAsiaTheme="minorEastAsia" w:hAnsiTheme="minorHAnsi" w:cstheme="minorBidi"/>
            <w:smallCaps w:val="0"/>
            <w:noProof/>
          </w:rPr>
          <w:tab/>
        </w:r>
        <w:r w:rsidRPr="004F4CFD">
          <w:rPr>
            <w:rStyle w:val="Hypertextovodkaz"/>
            <w:rFonts w:ascii="Arial" w:hAnsi="Arial" w:cs="Arial"/>
            <w:noProof/>
          </w:rPr>
          <w:t>KONCEPCE USPOŘÁDÁNÍ KRAJINY, OCHRANA KRAJINNÉHO RÁZU</w:t>
        </w:r>
        <w:r>
          <w:rPr>
            <w:noProof/>
            <w:webHidden/>
          </w:rPr>
          <w:tab/>
        </w:r>
        <w:r>
          <w:rPr>
            <w:noProof/>
            <w:webHidden/>
          </w:rPr>
          <w:fldChar w:fldCharType="begin"/>
        </w:r>
        <w:r>
          <w:rPr>
            <w:noProof/>
            <w:webHidden/>
          </w:rPr>
          <w:instrText xml:space="preserve"> PAGEREF _Toc475609508 \h </w:instrText>
        </w:r>
        <w:r>
          <w:rPr>
            <w:noProof/>
            <w:webHidden/>
          </w:rPr>
        </w:r>
        <w:r>
          <w:rPr>
            <w:noProof/>
            <w:webHidden/>
          </w:rPr>
          <w:fldChar w:fldCharType="separate"/>
        </w:r>
        <w:r>
          <w:rPr>
            <w:noProof/>
            <w:webHidden/>
          </w:rPr>
          <w:t>31</w:t>
        </w:r>
        <w:r>
          <w:rPr>
            <w:noProof/>
            <w:webHidden/>
          </w:rPr>
          <w:fldChar w:fldCharType="end"/>
        </w:r>
      </w:hyperlink>
    </w:p>
    <w:p w:rsidR="00DA3250" w:rsidRDefault="00DA3250">
      <w:pPr>
        <w:pStyle w:val="Obsah3"/>
        <w:tabs>
          <w:tab w:val="left" w:pos="651"/>
          <w:tab w:val="right" w:pos="9059"/>
        </w:tabs>
        <w:rPr>
          <w:rFonts w:asciiTheme="minorHAnsi" w:eastAsiaTheme="minorEastAsia" w:hAnsiTheme="minorHAnsi" w:cstheme="minorBidi"/>
          <w:smallCaps w:val="0"/>
          <w:noProof/>
        </w:rPr>
      </w:pPr>
      <w:hyperlink w:anchor="_Toc475609509" w:history="1">
        <w:r w:rsidRPr="004F4CFD">
          <w:rPr>
            <w:rStyle w:val="Hypertextovodkaz"/>
            <w:rFonts w:ascii="Arial Narrow" w:hAnsi="Arial Narrow" w:cs="Arial Narrow"/>
            <w:noProof/>
            <w:snapToGrid w:val="0"/>
            <w:w w:val="0"/>
          </w:rPr>
          <w:t>D.1.2</w:t>
        </w:r>
        <w:r>
          <w:rPr>
            <w:rFonts w:asciiTheme="minorHAnsi" w:eastAsiaTheme="minorEastAsia" w:hAnsiTheme="minorHAnsi" w:cstheme="minorBidi"/>
            <w:smallCaps w:val="0"/>
            <w:noProof/>
          </w:rPr>
          <w:tab/>
        </w:r>
        <w:r w:rsidRPr="004F4CFD">
          <w:rPr>
            <w:rStyle w:val="Hypertextovodkaz"/>
            <w:rFonts w:ascii="Arial" w:hAnsi="Arial" w:cs="Arial"/>
            <w:noProof/>
          </w:rPr>
          <w:t>VYMEZENÍ PLOCH V KRAJINĚ</w:t>
        </w:r>
        <w:r>
          <w:rPr>
            <w:noProof/>
            <w:webHidden/>
          </w:rPr>
          <w:tab/>
        </w:r>
        <w:r>
          <w:rPr>
            <w:noProof/>
            <w:webHidden/>
          </w:rPr>
          <w:fldChar w:fldCharType="begin"/>
        </w:r>
        <w:r>
          <w:rPr>
            <w:noProof/>
            <w:webHidden/>
          </w:rPr>
          <w:instrText xml:space="preserve"> PAGEREF _Toc475609509 \h </w:instrText>
        </w:r>
        <w:r>
          <w:rPr>
            <w:noProof/>
            <w:webHidden/>
          </w:rPr>
        </w:r>
        <w:r>
          <w:rPr>
            <w:noProof/>
            <w:webHidden/>
          </w:rPr>
          <w:fldChar w:fldCharType="separate"/>
        </w:r>
        <w:r>
          <w:rPr>
            <w:noProof/>
            <w:webHidden/>
          </w:rPr>
          <w:t>31</w:t>
        </w:r>
        <w:r>
          <w:rPr>
            <w:noProof/>
            <w:webHidden/>
          </w:rPr>
          <w:fldChar w:fldCharType="end"/>
        </w:r>
      </w:hyperlink>
    </w:p>
    <w:p w:rsidR="00DA3250" w:rsidRDefault="00DA3250">
      <w:pPr>
        <w:pStyle w:val="Obsah2"/>
        <w:tabs>
          <w:tab w:val="left" w:pos="562"/>
          <w:tab w:val="right" w:pos="9059"/>
        </w:tabs>
        <w:rPr>
          <w:rFonts w:asciiTheme="minorHAnsi" w:eastAsiaTheme="minorEastAsia" w:hAnsiTheme="minorHAnsi" w:cstheme="minorBidi"/>
          <w:b w:val="0"/>
          <w:bCs w:val="0"/>
          <w:smallCaps w:val="0"/>
          <w:noProof/>
        </w:rPr>
      </w:pPr>
      <w:hyperlink w:anchor="_Toc475609510" w:history="1">
        <w:r w:rsidRPr="004F4CFD">
          <w:rPr>
            <w:rStyle w:val="Hypertextovodkaz"/>
            <w:rFonts w:ascii="Arial" w:hAnsi="Arial" w:cs="Arial"/>
            <w:noProof/>
          </w:rPr>
          <w:t>D.2</w:t>
        </w:r>
        <w:r>
          <w:rPr>
            <w:rFonts w:asciiTheme="minorHAnsi" w:eastAsiaTheme="minorEastAsia" w:hAnsiTheme="minorHAnsi" w:cstheme="minorBidi"/>
            <w:b w:val="0"/>
            <w:bCs w:val="0"/>
            <w:smallCaps w:val="0"/>
            <w:noProof/>
          </w:rPr>
          <w:tab/>
        </w:r>
        <w:r w:rsidRPr="004F4CFD">
          <w:rPr>
            <w:rStyle w:val="Hypertextovodkaz"/>
            <w:rFonts w:ascii="Arial" w:hAnsi="Arial" w:cs="Arial"/>
            <w:noProof/>
          </w:rPr>
          <w:t>ÚZEMNÍ SYSTÉM EKOLOGICKÉ STABILITY</w:t>
        </w:r>
        <w:r>
          <w:rPr>
            <w:noProof/>
            <w:webHidden/>
          </w:rPr>
          <w:tab/>
        </w:r>
        <w:r>
          <w:rPr>
            <w:noProof/>
            <w:webHidden/>
          </w:rPr>
          <w:fldChar w:fldCharType="begin"/>
        </w:r>
        <w:r>
          <w:rPr>
            <w:noProof/>
            <w:webHidden/>
          </w:rPr>
          <w:instrText xml:space="preserve"> PAGEREF _Toc475609510 \h </w:instrText>
        </w:r>
        <w:r>
          <w:rPr>
            <w:noProof/>
            <w:webHidden/>
          </w:rPr>
        </w:r>
        <w:r>
          <w:rPr>
            <w:noProof/>
            <w:webHidden/>
          </w:rPr>
          <w:fldChar w:fldCharType="separate"/>
        </w:r>
        <w:r>
          <w:rPr>
            <w:noProof/>
            <w:webHidden/>
          </w:rPr>
          <w:t>32</w:t>
        </w:r>
        <w:r>
          <w:rPr>
            <w:noProof/>
            <w:webHidden/>
          </w:rPr>
          <w:fldChar w:fldCharType="end"/>
        </w:r>
      </w:hyperlink>
    </w:p>
    <w:p w:rsidR="00DA3250" w:rsidRDefault="00DA3250">
      <w:pPr>
        <w:pStyle w:val="Obsah3"/>
        <w:tabs>
          <w:tab w:val="left" w:pos="651"/>
          <w:tab w:val="right" w:pos="9059"/>
        </w:tabs>
        <w:rPr>
          <w:rFonts w:asciiTheme="minorHAnsi" w:eastAsiaTheme="minorEastAsia" w:hAnsiTheme="minorHAnsi" w:cstheme="minorBidi"/>
          <w:smallCaps w:val="0"/>
          <w:noProof/>
        </w:rPr>
      </w:pPr>
      <w:hyperlink w:anchor="_Toc475609511" w:history="1">
        <w:r w:rsidRPr="004F4CFD">
          <w:rPr>
            <w:rStyle w:val="Hypertextovodkaz"/>
            <w:rFonts w:ascii="Arial Narrow" w:hAnsi="Arial Narrow" w:cs="Arial Narrow"/>
            <w:noProof/>
            <w:snapToGrid w:val="0"/>
            <w:w w:val="0"/>
          </w:rPr>
          <w:t>D.2.1</w:t>
        </w:r>
        <w:r>
          <w:rPr>
            <w:rFonts w:asciiTheme="minorHAnsi" w:eastAsiaTheme="minorEastAsia" w:hAnsiTheme="minorHAnsi" w:cstheme="minorBidi"/>
            <w:smallCaps w:val="0"/>
            <w:noProof/>
          </w:rPr>
          <w:tab/>
        </w:r>
        <w:r w:rsidRPr="004F4CFD">
          <w:rPr>
            <w:rStyle w:val="Hypertextovodkaz"/>
            <w:rFonts w:ascii="Arial" w:hAnsi="Arial" w:cs="Arial"/>
            <w:noProof/>
          </w:rPr>
          <w:t>KONCEPCE ROZVOJE</w:t>
        </w:r>
        <w:r>
          <w:rPr>
            <w:noProof/>
            <w:webHidden/>
          </w:rPr>
          <w:tab/>
        </w:r>
        <w:r>
          <w:rPr>
            <w:noProof/>
            <w:webHidden/>
          </w:rPr>
          <w:fldChar w:fldCharType="begin"/>
        </w:r>
        <w:r>
          <w:rPr>
            <w:noProof/>
            <w:webHidden/>
          </w:rPr>
          <w:instrText xml:space="preserve"> PAGEREF _Toc475609511 \h </w:instrText>
        </w:r>
        <w:r>
          <w:rPr>
            <w:noProof/>
            <w:webHidden/>
          </w:rPr>
        </w:r>
        <w:r>
          <w:rPr>
            <w:noProof/>
            <w:webHidden/>
          </w:rPr>
          <w:fldChar w:fldCharType="separate"/>
        </w:r>
        <w:r>
          <w:rPr>
            <w:noProof/>
            <w:webHidden/>
          </w:rPr>
          <w:t>32</w:t>
        </w:r>
        <w:r>
          <w:rPr>
            <w:noProof/>
            <w:webHidden/>
          </w:rPr>
          <w:fldChar w:fldCharType="end"/>
        </w:r>
      </w:hyperlink>
    </w:p>
    <w:p w:rsidR="00DA3250" w:rsidRDefault="00DA3250">
      <w:pPr>
        <w:pStyle w:val="Obsah3"/>
        <w:tabs>
          <w:tab w:val="left" w:pos="651"/>
          <w:tab w:val="right" w:pos="9059"/>
        </w:tabs>
        <w:rPr>
          <w:rFonts w:asciiTheme="minorHAnsi" w:eastAsiaTheme="minorEastAsia" w:hAnsiTheme="minorHAnsi" w:cstheme="minorBidi"/>
          <w:smallCaps w:val="0"/>
          <w:noProof/>
        </w:rPr>
      </w:pPr>
      <w:hyperlink w:anchor="_Toc475609512" w:history="1">
        <w:r w:rsidRPr="004F4CFD">
          <w:rPr>
            <w:rStyle w:val="Hypertextovodkaz"/>
            <w:rFonts w:ascii="Arial Narrow" w:hAnsi="Arial Narrow" w:cs="Arial Narrow"/>
            <w:noProof/>
            <w:snapToGrid w:val="0"/>
            <w:w w:val="0"/>
          </w:rPr>
          <w:t>D.2.2</w:t>
        </w:r>
        <w:r>
          <w:rPr>
            <w:rFonts w:asciiTheme="minorHAnsi" w:eastAsiaTheme="minorEastAsia" w:hAnsiTheme="minorHAnsi" w:cstheme="minorBidi"/>
            <w:smallCaps w:val="0"/>
            <w:noProof/>
          </w:rPr>
          <w:tab/>
        </w:r>
        <w:r w:rsidRPr="004F4CFD">
          <w:rPr>
            <w:rStyle w:val="Hypertextovodkaz"/>
            <w:rFonts w:ascii="Arial" w:hAnsi="Arial" w:cs="Arial"/>
            <w:noProof/>
          </w:rPr>
          <w:t>VYMEZENÁ BIOCENTRA</w:t>
        </w:r>
        <w:r>
          <w:rPr>
            <w:noProof/>
            <w:webHidden/>
          </w:rPr>
          <w:tab/>
        </w:r>
        <w:r>
          <w:rPr>
            <w:noProof/>
            <w:webHidden/>
          </w:rPr>
          <w:fldChar w:fldCharType="begin"/>
        </w:r>
        <w:r>
          <w:rPr>
            <w:noProof/>
            <w:webHidden/>
          </w:rPr>
          <w:instrText xml:space="preserve"> PAGEREF _Toc475609512 \h </w:instrText>
        </w:r>
        <w:r>
          <w:rPr>
            <w:noProof/>
            <w:webHidden/>
          </w:rPr>
        </w:r>
        <w:r>
          <w:rPr>
            <w:noProof/>
            <w:webHidden/>
          </w:rPr>
          <w:fldChar w:fldCharType="separate"/>
        </w:r>
        <w:r>
          <w:rPr>
            <w:noProof/>
            <w:webHidden/>
          </w:rPr>
          <w:t>32</w:t>
        </w:r>
        <w:r>
          <w:rPr>
            <w:noProof/>
            <w:webHidden/>
          </w:rPr>
          <w:fldChar w:fldCharType="end"/>
        </w:r>
      </w:hyperlink>
    </w:p>
    <w:p w:rsidR="00DA3250" w:rsidRDefault="00DA3250">
      <w:pPr>
        <w:pStyle w:val="Obsah3"/>
        <w:tabs>
          <w:tab w:val="left" w:pos="651"/>
          <w:tab w:val="right" w:pos="9059"/>
        </w:tabs>
        <w:rPr>
          <w:rFonts w:asciiTheme="minorHAnsi" w:eastAsiaTheme="minorEastAsia" w:hAnsiTheme="minorHAnsi" w:cstheme="minorBidi"/>
          <w:smallCaps w:val="0"/>
          <w:noProof/>
        </w:rPr>
      </w:pPr>
      <w:hyperlink w:anchor="_Toc475609513" w:history="1">
        <w:r w:rsidRPr="004F4CFD">
          <w:rPr>
            <w:rStyle w:val="Hypertextovodkaz"/>
            <w:rFonts w:ascii="Arial Narrow" w:hAnsi="Arial Narrow" w:cs="Arial Narrow"/>
            <w:noProof/>
            <w:snapToGrid w:val="0"/>
            <w:w w:val="0"/>
          </w:rPr>
          <w:t>D.2.3</w:t>
        </w:r>
        <w:r>
          <w:rPr>
            <w:rFonts w:asciiTheme="minorHAnsi" w:eastAsiaTheme="minorEastAsia" w:hAnsiTheme="minorHAnsi" w:cstheme="minorBidi"/>
            <w:smallCaps w:val="0"/>
            <w:noProof/>
          </w:rPr>
          <w:tab/>
        </w:r>
        <w:r w:rsidRPr="004F4CFD">
          <w:rPr>
            <w:rStyle w:val="Hypertextovodkaz"/>
            <w:rFonts w:ascii="Arial" w:hAnsi="Arial" w:cs="Arial"/>
            <w:noProof/>
          </w:rPr>
          <w:t>VYMEZENÉ BIOKORIDORY</w:t>
        </w:r>
        <w:r>
          <w:rPr>
            <w:noProof/>
            <w:webHidden/>
          </w:rPr>
          <w:tab/>
        </w:r>
        <w:r>
          <w:rPr>
            <w:noProof/>
            <w:webHidden/>
          </w:rPr>
          <w:fldChar w:fldCharType="begin"/>
        </w:r>
        <w:r>
          <w:rPr>
            <w:noProof/>
            <w:webHidden/>
          </w:rPr>
          <w:instrText xml:space="preserve"> PAGEREF _Toc475609513 \h </w:instrText>
        </w:r>
        <w:r>
          <w:rPr>
            <w:noProof/>
            <w:webHidden/>
          </w:rPr>
        </w:r>
        <w:r>
          <w:rPr>
            <w:noProof/>
            <w:webHidden/>
          </w:rPr>
          <w:fldChar w:fldCharType="separate"/>
        </w:r>
        <w:r>
          <w:rPr>
            <w:noProof/>
            <w:webHidden/>
          </w:rPr>
          <w:t>32</w:t>
        </w:r>
        <w:r>
          <w:rPr>
            <w:noProof/>
            <w:webHidden/>
          </w:rPr>
          <w:fldChar w:fldCharType="end"/>
        </w:r>
      </w:hyperlink>
    </w:p>
    <w:p w:rsidR="00DA3250" w:rsidRDefault="00DA3250">
      <w:pPr>
        <w:pStyle w:val="Obsah3"/>
        <w:tabs>
          <w:tab w:val="left" w:pos="651"/>
          <w:tab w:val="right" w:pos="9059"/>
        </w:tabs>
        <w:rPr>
          <w:rFonts w:asciiTheme="minorHAnsi" w:eastAsiaTheme="minorEastAsia" w:hAnsiTheme="minorHAnsi" w:cstheme="minorBidi"/>
          <w:smallCaps w:val="0"/>
          <w:noProof/>
        </w:rPr>
      </w:pPr>
      <w:hyperlink w:anchor="_Toc475609514" w:history="1">
        <w:r w:rsidRPr="004F4CFD">
          <w:rPr>
            <w:rStyle w:val="Hypertextovodkaz"/>
            <w:rFonts w:ascii="Arial Narrow" w:hAnsi="Arial Narrow" w:cs="Arial Narrow"/>
            <w:noProof/>
            <w:snapToGrid w:val="0"/>
            <w:w w:val="0"/>
          </w:rPr>
          <w:t>D.2.4</w:t>
        </w:r>
        <w:r>
          <w:rPr>
            <w:rFonts w:asciiTheme="minorHAnsi" w:eastAsiaTheme="minorEastAsia" w:hAnsiTheme="minorHAnsi" w:cstheme="minorBidi"/>
            <w:smallCaps w:val="0"/>
            <w:noProof/>
          </w:rPr>
          <w:tab/>
        </w:r>
        <w:r w:rsidRPr="004F4CFD">
          <w:rPr>
            <w:rStyle w:val="Hypertextovodkaz"/>
            <w:rFonts w:ascii="Arial" w:hAnsi="Arial" w:cs="Arial"/>
            <w:noProof/>
          </w:rPr>
          <w:t>INTERAKČNÍ PRVKY</w:t>
        </w:r>
        <w:r>
          <w:rPr>
            <w:noProof/>
            <w:webHidden/>
          </w:rPr>
          <w:tab/>
        </w:r>
        <w:r>
          <w:rPr>
            <w:noProof/>
            <w:webHidden/>
          </w:rPr>
          <w:fldChar w:fldCharType="begin"/>
        </w:r>
        <w:r>
          <w:rPr>
            <w:noProof/>
            <w:webHidden/>
          </w:rPr>
          <w:instrText xml:space="preserve"> PAGEREF _Toc475609514 \h </w:instrText>
        </w:r>
        <w:r>
          <w:rPr>
            <w:noProof/>
            <w:webHidden/>
          </w:rPr>
        </w:r>
        <w:r>
          <w:rPr>
            <w:noProof/>
            <w:webHidden/>
          </w:rPr>
          <w:fldChar w:fldCharType="separate"/>
        </w:r>
        <w:r>
          <w:rPr>
            <w:noProof/>
            <w:webHidden/>
          </w:rPr>
          <w:t>33</w:t>
        </w:r>
        <w:r>
          <w:rPr>
            <w:noProof/>
            <w:webHidden/>
          </w:rPr>
          <w:fldChar w:fldCharType="end"/>
        </w:r>
      </w:hyperlink>
    </w:p>
    <w:p w:rsidR="00DA3250" w:rsidRDefault="00DA3250">
      <w:pPr>
        <w:pStyle w:val="Obsah2"/>
        <w:tabs>
          <w:tab w:val="left" w:pos="562"/>
          <w:tab w:val="right" w:pos="9059"/>
        </w:tabs>
        <w:rPr>
          <w:rFonts w:asciiTheme="minorHAnsi" w:eastAsiaTheme="minorEastAsia" w:hAnsiTheme="minorHAnsi" w:cstheme="minorBidi"/>
          <w:b w:val="0"/>
          <w:bCs w:val="0"/>
          <w:smallCaps w:val="0"/>
          <w:noProof/>
        </w:rPr>
      </w:pPr>
      <w:hyperlink w:anchor="_Toc475609515" w:history="1">
        <w:r w:rsidRPr="004F4CFD">
          <w:rPr>
            <w:rStyle w:val="Hypertextovodkaz"/>
            <w:rFonts w:ascii="Arial" w:hAnsi="Arial" w:cs="Arial"/>
            <w:noProof/>
          </w:rPr>
          <w:t>D.3</w:t>
        </w:r>
        <w:r>
          <w:rPr>
            <w:rFonts w:asciiTheme="minorHAnsi" w:eastAsiaTheme="minorEastAsia" w:hAnsiTheme="minorHAnsi" w:cstheme="minorBidi"/>
            <w:b w:val="0"/>
            <w:bCs w:val="0"/>
            <w:smallCaps w:val="0"/>
            <w:noProof/>
          </w:rPr>
          <w:tab/>
        </w:r>
        <w:r w:rsidRPr="004F4CFD">
          <w:rPr>
            <w:rStyle w:val="Hypertextovodkaz"/>
            <w:rFonts w:ascii="Arial" w:hAnsi="Arial" w:cs="Arial"/>
            <w:noProof/>
          </w:rPr>
          <w:t>PROSTUPNOST KRAJINY</w:t>
        </w:r>
        <w:r>
          <w:rPr>
            <w:noProof/>
            <w:webHidden/>
          </w:rPr>
          <w:tab/>
        </w:r>
        <w:r>
          <w:rPr>
            <w:noProof/>
            <w:webHidden/>
          </w:rPr>
          <w:fldChar w:fldCharType="begin"/>
        </w:r>
        <w:r>
          <w:rPr>
            <w:noProof/>
            <w:webHidden/>
          </w:rPr>
          <w:instrText xml:space="preserve"> PAGEREF _Toc475609515 \h </w:instrText>
        </w:r>
        <w:r>
          <w:rPr>
            <w:noProof/>
            <w:webHidden/>
          </w:rPr>
        </w:r>
        <w:r>
          <w:rPr>
            <w:noProof/>
            <w:webHidden/>
          </w:rPr>
          <w:fldChar w:fldCharType="separate"/>
        </w:r>
        <w:r>
          <w:rPr>
            <w:noProof/>
            <w:webHidden/>
          </w:rPr>
          <w:t>33</w:t>
        </w:r>
        <w:r>
          <w:rPr>
            <w:noProof/>
            <w:webHidden/>
          </w:rPr>
          <w:fldChar w:fldCharType="end"/>
        </w:r>
      </w:hyperlink>
    </w:p>
    <w:p w:rsidR="00DA3250" w:rsidRDefault="00DA3250">
      <w:pPr>
        <w:pStyle w:val="Obsah2"/>
        <w:tabs>
          <w:tab w:val="left" w:pos="562"/>
          <w:tab w:val="right" w:pos="9059"/>
        </w:tabs>
        <w:rPr>
          <w:rFonts w:asciiTheme="minorHAnsi" w:eastAsiaTheme="minorEastAsia" w:hAnsiTheme="minorHAnsi" w:cstheme="minorBidi"/>
          <w:b w:val="0"/>
          <w:bCs w:val="0"/>
          <w:smallCaps w:val="0"/>
          <w:noProof/>
        </w:rPr>
      </w:pPr>
      <w:hyperlink w:anchor="_Toc475609516" w:history="1">
        <w:r w:rsidRPr="004F4CFD">
          <w:rPr>
            <w:rStyle w:val="Hypertextovodkaz"/>
            <w:rFonts w:ascii="Arial" w:hAnsi="Arial" w:cs="Arial"/>
            <w:noProof/>
          </w:rPr>
          <w:t>D.4</w:t>
        </w:r>
        <w:r>
          <w:rPr>
            <w:rFonts w:asciiTheme="minorHAnsi" w:eastAsiaTheme="minorEastAsia" w:hAnsiTheme="minorHAnsi" w:cstheme="minorBidi"/>
            <w:b w:val="0"/>
            <w:bCs w:val="0"/>
            <w:smallCaps w:val="0"/>
            <w:noProof/>
          </w:rPr>
          <w:tab/>
        </w:r>
        <w:r w:rsidRPr="004F4CFD">
          <w:rPr>
            <w:rStyle w:val="Hypertextovodkaz"/>
            <w:rFonts w:ascii="Arial" w:hAnsi="Arial" w:cs="Arial"/>
            <w:noProof/>
          </w:rPr>
          <w:t>PROTIEROZNÍ OPATŘENÍ</w:t>
        </w:r>
        <w:r>
          <w:rPr>
            <w:noProof/>
            <w:webHidden/>
          </w:rPr>
          <w:tab/>
        </w:r>
        <w:r>
          <w:rPr>
            <w:noProof/>
            <w:webHidden/>
          </w:rPr>
          <w:fldChar w:fldCharType="begin"/>
        </w:r>
        <w:r>
          <w:rPr>
            <w:noProof/>
            <w:webHidden/>
          </w:rPr>
          <w:instrText xml:space="preserve"> PAGEREF _Toc475609516 \h </w:instrText>
        </w:r>
        <w:r>
          <w:rPr>
            <w:noProof/>
            <w:webHidden/>
          </w:rPr>
        </w:r>
        <w:r>
          <w:rPr>
            <w:noProof/>
            <w:webHidden/>
          </w:rPr>
          <w:fldChar w:fldCharType="separate"/>
        </w:r>
        <w:r>
          <w:rPr>
            <w:noProof/>
            <w:webHidden/>
          </w:rPr>
          <w:t>33</w:t>
        </w:r>
        <w:r>
          <w:rPr>
            <w:noProof/>
            <w:webHidden/>
          </w:rPr>
          <w:fldChar w:fldCharType="end"/>
        </w:r>
      </w:hyperlink>
    </w:p>
    <w:p w:rsidR="00DA3250" w:rsidRDefault="00DA3250">
      <w:pPr>
        <w:pStyle w:val="Obsah2"/>
        <w:tabs>
          <w:tab w:val="left" w:pos="562"/>
          <w:tab w:val="right" w:pos="9059"/>
        </w:tabs>
        <w:rPr>
          <w:rFonts w:asciiTheme="minorHAnsi" w:eastAsiaTheme="minorEastAsia" w:hAnsiTheme="minorHAnsi" w:cstheme="minorBidi"/>
          <w:b w:val="0"/>
          <w:bCs w:val="0"/>
          <w:smallCaps w:val="0"/>
          <w:noProof/>
        </w:rPr>
      </w:pPr>
      <w:hyperlink w:anchor="_Toc475609517" w:history="1">
        <w:r w:rsidRPr="004F4CFD">
          <w:rPr>
            <w:rStyle w:val="Hypertextovodkaz"/>
            <w:rFonts w:ascii="Arial" w:hAnsi="Arial" w:cs="Arial"/>
            <w:noProof/>
          </w:rPr>
          <w:t>D.5</w:t>
        </w:r>
        <w:r>
          <w:rPr>
            <w:rFonts w:asciiTheme="minorHAnsi" w:eastAsiaTheme="minorEastAsia" w:hAnsiTheme="minorHAnsi" w:cstheme="minorBidi"/>
            <w:b w:val="0"/>
            <w:bCs w:val="0"/>
            <w:smallCaps w:val="0"/>
            <w:noProof/>
          </w:rPr>
          <w:tab/>
        </w:r>
        <w:r w:rsidRPr="004F4CFD">
          <w:rPr>
            <w:rStyle w:val="Hypertextovodkaz"/>
            <w:rFonts w:ascii="Arial" w:hAnsi="Arial" w:cs="Arial"/>
            <w:noProof/>
          </w:rPr>
          <w:t>OCHRANA PŘED POVODNĚMI</w:t>
        </w:r>
        <w:r>
          <w:rPr>
            <w:noProof/>
            <w:webHidden/>
          </w:rPr>
          <w:tab/>
        </w:r>
        <w:r>
          <w:rPr>
            <w:noProof/>
            <w:webHidden/>
          </w:rPr>
          <w:fldChar w:fldCharType="begin"/>
        </w:r>
        <w:r>
          <w:rPr>
            <w:noProof/>
            <w:webHidden/>
          </w:rPr>
          <w:instrText xml:space="preserve"> PAGEREF _Toc475609517 \h </w:instrText>
        </w:r>
        <w:r>
          <w:rPr>
            <w:noProof/>
            <w:webHidden/>
          </w:rPr>
        </w:r>
        <w:r>
          <w:rPr>
            <w:noProof/>
            <w:webHidden/>
          </w:rPr>
          <w:fldChar w:fldCharType="separate"/>
        </w:r>
        <w:r>
          <w:rPr>
            <w:noProof/>
            <w:webHidden/>
          </w:rPr>
          <w:t>33</w:t>
        </w:r>
        <w:r>
          <w:rPr>
            <w:noProof/>
            <w:webHidden/>
          </w:rPr>
          <w:fldChar w:fldCharType="end"/>
        </w:r>
      </w:hyperlink>
    </w:p>
    <w:p w:rsidR="00DA3250" w:rsidRDefault="00DA3250">
      <w:pPr>
        <w:pStyle w:val="Obsah2"/>
        <w:tabs>
          <w:tab w:val="left" w:pos="562"/>
          <w:tab w:val="right" w:pos="9059"/>
        </w:tabs>
        <w:rPr>
          <w:rFonts w:asciiTheme="minorHAnsi" w:eastAsiaTheme="minorEastAsia" w:hAnsiTheme="minorHAnsi" w:cstheme="minorBidi"/>
          <w:b w:val="0"/>
          <w:bCs w:val="0"/>
          <w:smallCaps w:val="0"/>
          <w:noProof/>
        </w:rPr>
      </w:pPr>
      <w:hyperlink w:anchor="_Toc475609518" w:history="1">
        <w:r w:rsidRPr="004F4CFD">
          <w:rPr>
            <w:rStyle w:val="Hypertextovodkaz"/>
            <w:rFonts w:ascii="Arial" w:hAnsi="Arial" w:cs="Arial"/>
            <w:noProof/>
          </w:rPr>
          <w:t>D.6</w:t>
        </w:r>
        <w:r>
          <w:rPr>
            <w:rFonts w:asciiTheme="minorHAnsi" w:eastAsiaTheme="minorEastAsia" w:hAnsiTheme="minorHAnsi" w:cstheme="minorBidi"/>
            <w:b w:val="0"/>
            <w:bCs w:val="0"/>
            <w:smallCaps w:val="0"/>
            <w:noProof/>
          </w:rPr>
          <w:tab/>
        </w:r>
        <w:r w:rsidRPr="004F4CFD">
          <w:rPr>
            <w:rStyle w:val="Hypertextovodkaz"/>
            <w:rFonts w:ascii="Arial" w:hAnsi="Arial" w:cs="Arial"/>
            <w:noProof/>
          </w:rPr>
          <w:t>REKREACE</w:t>
        </w:r>
        <w:r>
          <w:rPr>
            <w:noProof/>
            <w:webHidden/>
          </w:rPr>
          <w:tab/>
        </w:r>
        <w:r>
          <w:rPr>
            <w:noProof/>
            <w:webHidden/>
          </w:rPr>
          <w:fldChar w:fldCharType="begin"/>
        </w:r>
        <w:r>
          <w:rPr>
            <w:noProof/>
            <w:webHidden/>
          </w:rPr>
          <w:instrText xml:space="preserve"> PAGEREF _Toc475609518 \h </w:instrText>
        </w:r>
        <w:r>
          <w:rPr>
            <w:noProof/>
            <w:webHidden/>
          </w:rPr>
        </w:r>
        <w:r>
          <w:rPr>
            <w:noProof/>
            <w:webHidden/>
          </w:rPr>
          <w:fldChar w:fldCharType="separate"/>
        </w:r>
        <w:r>
          <w:rPr>
            <w:noProof/>
            <w:webHidden/>
          </w:rPr>
          <w:t>34</w:t>
        </w:r>
        <w:r>
          <w:rPr>
            <w:noProof/>
            <w:webHidden/>
          </w:rPr>
          <w:fldChar w:fldCharType="end"/>
        </w:r>
      </w:hyperlink>
    </w:p>
    <w:p w:rsidR="00DA3250" w:rsidRDefault="00DA3250">
      <w:pPr>
        <w:pStyle w:val="Obsah2"/>
        <w:tabs>
          <w:tab w:val="left" w:pos="562"/>
          <w:tab w:val="right" w:pos="9059"/>
        </w:tabs>
        <w:rPr>
          <w:rFonts w:asciiTheme="minorHAnsi" w:eastAsiaTheme="minorEastAsia" w:hAnsiTheme="minorHAnsi" w:cstheme="minorBidi"/>
          <w:b w:val="0"/>
          <w:bCs w:val="0"/>
          <w:smallCaps w:val="0"/>
          <w:noProof/>
        </w:rPr>
      </w:pPr>
      <w:hyperlink w:anchor="_Toc475609519" w:history="1">
        <w:r w:rsidRPr="004F4CFD">
          <w:rPr>
            <w:rStyle w:val="Hypertextovodkaz"/>
            <w:rFonts w:ascii="Arial" w:hAnsi="Arial" w:cs="Arial"/>
            <w:noProof/>
          </w:rPr>
          <w:t>D.7</w:t>
        </w:r>
        <w:r>
          <w:rPr>
            <w:rFonts w:asciiTheme="minorHAnsi" w:eastAsiaTheme="minorEastAsia" w:hAnsiTheme="minorHAnsi" w:cstheme="minorBidi"/>
            <w:b w:val="0"/>
            <w:bCs w:val="0"/>
            <w:smallCaps w:val="0"/>
            <w:noProof/>
          </w:rPr>
          <w:tab/>
        </w:r>
        <w:r w:rsidRPr="004F4CFD">
          <w:rPr>
            <w:rStyle w:val="Hypertextovodkaz"/>
            <w:rFonts w:ascii="Arial" w:hAnsi="Arial" w:cs="Arial"/>
            <w:noProof/>
          </w:rPr>
          <w:t>VYMEZENÍ PLOCH PRO DOBÝVÁNÍ NEROSTŮ</w:t>
        </w:r>
        <w:r>
          <w:rPr>
            <w:noProof/>
            <w:webHidden/>
          </w:rPr>
          <w:tab/>
        </w:r>
        <w:r>
          <w:rPr>
            <w:noProof/>
            <w:webHidden/>
          </w:rPr>
          <w:fldChar w:fldCharType="begin"/>
        </w:r>
        <w:r>
          <w:rPr>
            <w:noProof/>
            <w:webHidden/>
          </w:rPr>
          <w:instrText xml:space="preserve"> PAGEREF _Toc475609519 \h </w:instrText>
        </w:r>
        <w:r>
          <w:rPr>
            <w:noProof/>
            <w:webHidden/>
          </w:rPr>
        </w:r>
        <w:r>
          <w:rPr>
            <w:noProof/>
            <w:webHidden/>
          </w:rPr>
          <w:fldChar w:fldCharType="separate"/>
        </w:r>
        <w:r>
          <w:rPr>
            <w:noProof/>
            <w:webHidden/>
          </w:rPr>
          <w:t>34</w:t>
        </w:r>
        <w:r>
          <w:rPr>
            <w:noProof/>
            <w:webHidden/>
          </w:rPr>
          <w:fldChar w:fldCharType="end"/>
        </w:r>
      </w:hyperlink>
    </w:p>
    <w:p w:rsidR="00DA3250" w:rsidRDefault="00DA3250">
      <w:pPr>
        <w:pStyle w:val="Obsah1"/>
        <w:tabs>
          <w:tab w:val="left" w:pos="428"/>
          <w:tab w:val="right" w:pos="9059"/>
        </w:tabs>
        <w:rPr>
          <w:rFonts w:asciiTheme="minorHAnsi" w:eastAsiaTheme="minorEastAsia" w:hAnsiTheme="minorHAnsi" w:cstheme="minorBidi"/>
          <w:b w:val="0"/>
          <w:bCs w:val="0"/>
          <w:caps w:val="0"/>
          <w:noProof/>
          <w:u w:val="none"/>
        </w:rPr>
      </w:pPr>
      <w:hyperlink w:anchor="_Toc475609520" w:history="1">
        <w:r w:rsidRPr="004F4CFD">
          <w:rPr>
            <w:rStyle w:val="Hypertextovodkaz"/>
            <w:rFonts w:ascii="Arial" w:hAnsi="Arial" w:cs="Arial"/>
            <w:noProof/>
          </w:rPr>
          <w:t>E.</w:t>
        </w:r>
        <w:r>
          <w:rPr>
            <w:rFonts w:asciiTheme="minorHAnsi" w:eastAsiaTheme="minorEastAsia" w:hAnsiTheme="minorHAnsi" w:cstheme="minorBidi"/>
            <w:b w:val="0"/>
            <w:bCs w:val="0"/>
            <w:caps w:val="0"/>
            <w:noProof/>
            <w:u w:val="none"/>
          </w:rPr>
          <w:tab/>
        </w:r>
        <w:r w:rsidRPr="004F4CFD">
          <w:rPr>
            <w:rStyle w:val="Hypertextovodkaz"/>
            <w:rFonts w:ascii="Arial" w:hAnsi="Arial" w:cs="Arial"/>
            <w:noProof/>
          </w:rPr>
          <w:t xml:space="preserve">STANOVENÍ PODMÍNEK PRO VYUŽITÍ PLOCH S ROZDÍLNÝM ZPŮSOBEM VYUŽITÍ S URČENÍM PŘEVAŽUJÍCÍHO ÚČELU VYUŽITÍ (HLAVNÍ VYUŽITÍ), POKUD JE MOŽNÉ JEJ STANOVIT, PŘÍPUSTNÉHO VYUŽITÍ, NEPŘÍPUSTNÉHO VYUŽITÍ (VČETNĚ STANOVENÍ, VE KTERÝCH PLOCHÁCH JE VYLOUČENO UMÍSŤOVÁNÍ STAVEB, ZAŘÍZENÍ A JINÝCH OPATŘENÍ PRO ÚČELY UVEDENÉ V § 18 ODST. 5 STAVEBNÍHO ZÁKONA), POPŘÍPADĚ STANOVENÍ PODMÍNĚNĚ PŘÍPUSTNÉHO VYUŽITÍ TĚCHTO PLOCH A STANOVENÍ PODMÍNEK PROSTOROVÉHO USPOŘÁDÁNÍ, VČETNĚ ZÁKLADNÍCH PODMÍNEK OCHRANY KRAJINNÉHO RÁZU (NAPŘÍKLAD VÝŠKOVÉ </w:t>
        </w:r>
        <w:r w:rsidRPr="004F4CFD">
          <w:rPr>
            <w:rStyle w:val="Hypertextovodkaz"/>
            <w:rFonts w:ascii="Arial" w:hAnsi="Arial" w:cs="Arial"/>
            <w:noProof/>
          </w:rPr>
          <w:lastRenderedPageBreak/>
          <w:t>REGULACE ZÁSTAVBY, CHARAKTERU A STRUKTURY ZÁSTAVBY, STANOVENÍ ROZMEZÍ VÝMĚRY PRO VYMEZOVÁNÍ STAVEBNÍCH POZEMKŮ A INTENZITY JEJICH VYUŽITÍ)</w:t>
        </w:r>
        <w:r>
          <w:rPr>
            <w:noProof/>
            <w:webHidden/>
          </w:rPr>
          <w:tab/>
        </w:r>
        <w:r>
          <w:rPr>
            <w:noProof/>
            <w:webHidden/>
          </w:rPr>
          <w:fldChar w:fldCharType="begin"/>
        </w:r>
        <w:r>
          <w:rPr>
            <w:noProof/>
            <w:webHidden/>
          </w:rPr>
          <w:instrText xml:space="preserve"> PAGEREF _Toc475609520 \h </w:instrText>
        </w:r>
        <w:r>
          <w:rPr>
            <w:noProof/>
            <w:webHidden/>
          </w:rPr>
        </w:r>
        <w:r>
          <w:rPr>
            <w:noProof/>
            <w:webHidden/>
          </w:rPr>
          <w:fldChar w:fldCharType="separate"/>
        </w:r>
        <w:r>
          <w:rPr>
            <w:noProof/>
            <w:webHidden/>
          </w:rPr>
          <w:t>34</w:t>
        </w:r>
        <w:r>
          <w:rPr>
            <w:noProof/>
            <w:webHidden/>
          </w:rPr>
          <w:fldChar w:fldCharType="end"/>
        </w:r>
      </w:hyperlink>
    </w:p>
    <w:p w:rsidR="00DA3250" w:rsidRDefault="00DA3250">
      <w:pPr>
        <w:pStyle w:val="Obsah2"/>
        <w:tabs>
          <w:tab w:val="left" w:pos="550"/>
          <w:tab w:val="right" w:pos="9059"/>
        </w:tabs>
        <w:rPr>
          <w:rFonts w:asciiTheme="minorHAnsi" w:eastAsiaTheme="minorEastAsia" w:hAnsiTheme="minorHAnsi" w:cstheme="minorBidi"/>
          <w:b w:val="0"/>
          <w:bCs w:val="0"/>
          <w:smallCaps w:val="0"/>
          <w:noProof/>
        </w:rPr>
      </w:pPr>
      <w:hyperlink w:anchor="_Toc475609521" w:history="1">
        <w:r w:rsidRPr="004F4CFD">
          <w:rPr>
            <w:rStyle w:val="Hypertextovodkaz"/>
            <w:rFonts w:ascii="Arial" w:hAnsi="Arial" w:cs="Arial"/>
            <w:noProof/>
          </w:rPr>
          <w:t>E.1</w:t>
        </w:r>
        <w:r>
          <w:rPr>
            <w:rFonts w:asciiTheme="minorHAnsi" w:eastAsiaTheme="minorEastAsia" w:hAnsiTheme="minorHAnsi" w:cstheme="minorBidi"/>
            <w:b w:val="0"/>
            <w:bCs w:val="0"/>
            <w:smallCaps w:val="0"/>
            <w:noProof/>
          </w:rPr>
          <w:tab/>
        </w:r>
        <w:r w:rsidRPr="004F4CFD">
          <w:rPr>
            <w:rStyle w:val="Hypertextovodkaz"/>
            <w:rFonts w:ascii="Arial" w:hAnsi="Arial" w:cs="Arial"/>
            <w:noProof/>
          </w:rPr>
          <w:t>STANOVENÍ PODMÍNEK PRO VYUŽITÍ PLOCH S ROZDÍLNÝM ZPŮSOBEM VYUŽITÍ</w:t>
        </w:r>
        <w:r>
          <w:rPr>
            <w:noProof/>
            <w:webHidden/>
          </w:rPr>
          <w:tab/>
        </w:r>
        <w:r>
          <w:rPr>
            <w:noProof/>
            <w:webHidden/>
          </w:rPr>
          <w:fldChar w:fldCharType="begin"/>
        </w:r>
        <w:r>
          <w:rPr>
            <w:noProof/>
            <w:webHidden/>
          </w:rPr>
          <w:instrText xml:space="preserve"> PAGEREF _Toc475609521 \h </w:instrText>
        </w:r>
        <w:r>
          <w:rPr>
            <w:noProof/>
            <w:webHidden/>
          </w:rPr>
        </w:r>
        <w:r>
          <w:rPr>
            <w:noProof/>
            <w:webHidden/>
          </w:rPr>
          <w:fldChar w:fldCharType="separate"/>
        </w:r>
        <w:r>
          <w:rPr>
            <w:noProof/>
            <w:webHidden/>
          </w:rPr>
          <w:t>34</w:t>
        </w:r>
        <w:r>
          <w:rPr>
            <w:noProof/>
            <w:webHidden/>
          </w:rPr>
          <w:fldChar w:fldCharType="end"/>
        </w:r>
      </w:hyperlink>
    </w:p>
    <w:p w:rsidR="00DA3250" w:rsidRDefault="00DA3250">
      <w:pPr>
        <w:pStyle w:val="Obsah3"/>
        <w:tabs>
          <w:tab w:val="left" w:pos="641"/>
          <w:tab w:val="right" w:pos="9059"/>
        </w:tabs>
        <w:rPr>
          <w:rFonts w:asciiTheme="minorHAnsi" w:eastAsiaTheme="minorEastAsia" w:hAnsiTheme="minorHAnsi" w:cstheme="minorBidi"/>
          <w:smallCaps w:val="0"/>
          <w:noProof/>
        </w:rPr>
      </w:pPr>
      <w:hyperlink w:anchor="_Toc475609522" w:history="1">
        <w:r w:rsidRPr="004F4CFD">
          <w:rPr>
            <w:rStyle w:val="Hypertextovodkaz"/>
            <w:rFonts w:ascii="Arial Narrow" w:hAnsi="Arial Narrow" w:cs="Arial Narrow"/>
            <w:noProof/>
            <w:snapToGrid w:val="0"/>
            <w:w w:val="0"/>
          </w:rPr>
          <w:t>E.1.1</w:t>
        </w:r>
        <w:r>
          <w:rPr>
            <w:rFonts w:asciiTheme="minorHAnsi" w:eastAsiaTheme="minorEastAsia" w:hAnsiTheme="minorHAnsi" w:cstheme="minorBidi"/>
            <w:smallCaps w:val="0"/>
            <w:noProof/>
          </w:rPr>
          <w:tab/>
        </w:r>
        <w:r w:rsidRPr="004F4CFD">
          <w:rPr>
            <w:rStyle w:val="Hypertextovodkaz"/>
            <w:rFonts w:ascii="Arial" w:hAnsi="Arial" w:cs="Arial"/>
            <w:noProof/>
          </w:rPr>
          <w:t>PLOCHY BYDLENÍ (B)</w:t>
        </w:r>
        <w:r>
          <w:rPr>
            <w:noProof/>
            <w:webHidden/>
          </w:rPr>
          <w:tab/>
        </w:r>
        <w:r>
          <w:rPr>
            <w:noProof/>
            <w:webHidden/>
          </w:rPr>
          <w:fldChar w:fldCharType="begin"/>
        </w:r>
        <w:r>
          <w:rPr>
            <w:noProof/>
            <w:webHidden/>
          </w:rPr>
          <w:instrText xml:space="preserve"> PAGEREF _Toc475609522 \h </w:instrText>
        </w:r>
        <w:r>
          <w:rPr>
            <w:noProof/>
            <w:webHidden/>
          </w:rPr>
        </w:r>
        <w:r>
          <w:rPr>
            <w:noProof/>
            <w:webHidden/>
          </w:rPr>
          <w:fldChar w:fldCharType="separate"/>
        </w:r>
        <w:r>
          <w:rPr>
            <w:noProof/>
            <w:webHidden/>
          </w:rPr>
          <w:t>35</w:t>
        </w:r>
        <w:r>
          <w:rPr>
            <w:noProof/>
            <w:webHidden/>
          </w:rPr>
          <w:fldChar w:fldCharType="end"/>
        </w:r>
      </w:hyperlink>
    </w:p>
    <w:p w:rsidR="00DA3250" w:rsidRDefault="00DA3250">
      <w:pPr>
        <w:pStyle w:val="Obsah3"/>
        <w:tabs>
          <w:tab w:val="left" w:pos="641"/>
          <w:tab w:val="right" w:pos="9059"/>
        </w:tabs>
        <w:rPr>
          <w:rFonts w:asciiTheme="minorHAnsi" w:eastAsiaTheme="minorEastAsia" w:hAnsiTheme="minorHAnsi" w:cstheme="minorBidi"/>
          <w:smallCaps w:val="0"/>
          <w:noProof/>
        </w:rPr>
      </w:pPr>
      <w:hyperlink w:anchor="_Toc475609523" w:history="1">
        <w:r w:rsidRPr="004F4CFD">
          <w:rPr>
            <w:rStyle w:val="Hypertextovodkaz"/>
            <w:rFonts w:ascii="Arial Narrow" w:hAnsi="Arial Narrow" w:cs="Arial Narrow"/>
            <w:noProof/>
            <w:snapToGrid w:val="0"/>
            <w:w w:val="0"/>
          </w:rPr>
          <w:t>E.1.2</w:t>
        </w:r>
        <w:r>
          <w:rPr>
            <w:rFonts w:asciiTheme="minorHAnsi" w:eastAsiaTheme="minorEastAsia" w:hAnsiTheme="minorHAnsi" w:cstheme="minorBidi"/>
            <w:smallCaps w:val="0"/>
            <w:noProof/>
          </w:rPr>
          <w:tab/>
        </w:r>
        <w:r w:rsidRPr="004F4CFD">
          <w:rPr>
            <w:rStyle w:val="Hypertextovodkaz"/>
            <w:rFonts w:ascii="Arial" w:hAnsi="Arial" w:cs="Arial"/>
            <w:noProof/>
          </w:rPr>
          <w:t>PLOCHY REKREACE (R)</w:t>
        </w:r>
        <w:r>
          <w:rPr>
            <w:noProof/>
            <w:webHidden/>
          </w:rPr>
          <w:tab/>
        </w:r>
        <w:r>
          <w:rPr>
            <w:noProof/>
            <w:webHidden/>
          </w:rPr>
          <w:fldChar w:fldCharType="begin"/>
        </w:r>
        <w:r>
          <w:rPr>
            <w:noProof/>
            <w:webHidden/>
          </w:rPr>
          <w:instrText xml:space="preserve"> PAGEREF _Toc475609523 \h </w:instrText>
        </w:r>
        <w:r>
          <w:rPr>
            <w:noProof/>
            <w:webHidden/>
          </w:rPr>
        </w:r>
        <w:r>
          <w:rPr>
            <w:noProof/>
            <w:webHidden/>
          </w:rPr>
          <w:fldChar w:fldCharType="separate"/>
        </w:r>
        <w:r>
          <w:rPr>
            <w:noProof/>
            <w:webHidden/>
          </w:rPr>
          <w:t>36</w:t>
        </w:r>
        <w:r>
          <w:rPr>
            <w:noProof/>
            <w:webHidden/>
          </w:rPr>
          <w:fldChar w:fldCharType="end"/>
        </w:r>
      </w:hyperlink>
    </w:p>
    <w:p w:rsidR="00DA3250" w:rsidRDefault="00DA3250">
      <w:pPr>
        <w:pStyle w:val="Obsah3"/>
        <w:tabs>
          <w:tab w:val="left" w:pos="641"/>
          <w:tab w:val="right" w:pos="9059"/>
        </w:tabs>
        <w:rPr>
          <w:rFonts w:asciiTheme="minorHAnsi" w:eastAsiaTheme="minorEastAsia" w:hAnsiTheme="minorHAnsi" w:cstheme="minorBidi"/>
          <w:smallCaps w:val="0"/>
          <w:noProof/>
        </w:rPr>
      </w:pPr>
      <w:hyperlink w:anchor="_Toc475609524" w:history="1">
        <w:r w:rsidRPr="004F4CFD">
          <w:rPr>
            <w:rStyle w:val="Hypertextovodkaz"/>
            <w:rFonts w:ascii="Arial Narrow" w:hAnsi="Arial Narrow" w:cs="Arial Narrow"/>
            <w:noProof/>
            <w:snapToGrid w:val="0"/>
            <w:w w:val="0"/>
          </w:rPr>
          <w:t>E.1.3</w:t>
        </w:r>
        <w:r>
          <w:rPr>
            <w:rFonts w:asciiTheme="minorHAnsi" w:eastAsiaTheme="minorEastAsia" w:hAnsiTheme="minorHAnsi" w:cstheme="minorBidi"/>
            <w:smallCaps w:val="0"/>
            <w:noProof/>
          </w:rPr>
          <w:tab/>
        </w:r>
        <w:r w:rsidRPr="004F4CFD">
          <w:rPr>
            <w:rStyle w:val="Hypertextovodkaz"/>
            <w:rFonts w:ascii="Arial" w:hAnsi="Arial" w:cs="Arial"/>
            <w:noProof/>
          </w:rPr>
          <w:t>PLOCHY OBČANSKÉHO VYBAVENÍ (O)</w:t>
        </w:r>
        <w:r>
          <w:rPr>
            <w:noProof/>
            <w:webHidden/>
          </w:rPr>
          <w:tab/>
        </w:r>
        <w:r>
          <w:rPr>
            <w:noProof/>
            <w:webHidden/>
          </w:rPr>
          <w:fldChar w:fldCharType="begin"/>
        </w:r>
        <w:r>
          <w:rPr>
            <w:noProof/>
            <w:webHidden/>
          </w:rPr>
          <w:instrText xml:space="preserve"> PAGEREF _Toc475609524 \h </w:instrText>
        </w:r>
        <w:r>
          <w:rPr>
            <w:noProof/>
            <w:webHidden/>
          </w:rPr>
        </w:r>
        <w:r>
          <w:rPr>
            <w:noProof/>
            <w:webHidden/>
          </w:rPr>
          <w:fldChar w:fldCharType="separate"/>
        </w:r>
        <w:r>
          <w:rPr>
            <w:noProof/>
            <w:webHidden/>
          </w:rPr>
          <w:t>36</w:t>
        </w:r>
        <w:r>
          <w:rPr>
            <w:noProof/>
            <w:webHidden/>
          </w:rPr>
          <w:fldChar w:fldCharType="end"/>
        </w:r>
      </w:hyperlink>
    </w:p>
    <w:p w:rsidR="00DA3250" w:rsidRDefault="00DA3250">
      <w:pPr>
        <w:pStyle w:val="Obsah3"/>
        <w:tabs>
          <w:tab w:val="left" w:pos="641"/>
          <w:tab w:val="right" w:pos="9059"/>
        </w:tabs>
        <w:rPr>
          <w:rFonts w:asciiTheme="minorHAnsi" w:eastAsiaTheme="minorEastAsia" w:hAnsiTheme="minorHAnsi" w:cstheme="minorBidi"/>
          <w:smallCaps w:val="0"/>
          <w:noProof/>
        </w:rPr>
      </w:pPr>
      <w:hyperlink w:anchor="_Toc475609525" w:history="1">
        <w:r w:rsidRPr="004F4CFD">
          <w:rPr>
            <w:rStyle w:val="Hypertextovodkaz"/>
            <w:rFonts w:ascii="Arial Narrow" w:hAnsi="Arial Narrow" w:cs="Arial Narrow"/>
            <w:noProof/>
            <w:snapToGrid w:val="0"/>
            <w:w w:val="0"/>
          </w:rPr>
          <w:t>E.1.4</w:t>
        </w:r>
        <w:r>
          <w:rPr>
            <w:rFonts w:asciiTheme="minorHAnsi" w:eastAsiaTheme="minorEastAsia" w:hAnsiTheme="minorHAnsi" w:cstheme="minorBidi"/>
            <w:smallCaps w:val="0"/>
            <w:noProof/>
          </w:rPr>
          <w:tab/>
        </w:r>
        <w:r w:rsidRPr="004F4CFD">
          <w:rPr>
            <w:rStyle w:val="Hypertextovodkaz"/>
            <w:rFonts w:ascii="Arial" w:hAnsi="Arial" w:cs="Arial"/>
            <w:noProof/>
          </w:rPr>
          <w:t>PLOCHY SMÍŠENÉ OBYTNÉ (SO)</w:t>
        </w:r>
        <w:r>
          <w:rPr>
            <w:noProof/>
            <w:webHidden/>
          </w:rPr>
          <w:tab/>
        </w:r>
        <w:r>
          <w:rPr>
            <w:noProof/>
            <w:webHidden/>
          </w:rPr>
          <w:fldChar w:fldCharType="begin"/>
        </w:r>
        <w:r>
          <w:rPr>
            <w:noProof/>
            <w:webHidden/>
          </w:rPr>
          <w:instrText xml:space="preserve"> PAGEREF _Toc475609525 \h </w:instrText>
        </w:r>
        <w:r>
          <w:rPr>
            <w:noProof/>
            <w:webHidden/>
          </w:rPr>
        </w:r>
        <w:r>
          <w:rPr>
            <w:noProof/>
            <w:webHidden/>
          </w:rPr>
          <w:fldChar w:fldCharType="separate"/>
        </w:r>
        <w:r>
          <w:rPr>
            <w:noProof/>
            <w:webHidden/>
          </w:rPr>
          <w:t>37</w:t>
        </w:r>
        <w:r>
          <w:rPr>
            <w:noProof/>
            <w:webHidden/>
          </w:rPr>
          <w:fldChar w:fldCharType="end"/>
        </w:r>
      </w:hyperlink>
    </w:p>
    <w:p w:rsidR="00DA3250" w:rsidRDefault="00DA3250">
      <w:pPr>
        <w:pStyle w:val="Obsah3"/>
        <w:tabs>
          <w:tab w:val="left" w:pos="641"/>
          <w:tab w:val="right" w:pos="9059"/>
        </w:tabs>
        <w:rPr>
          <w:rFonts w:asciiTheme="minorHAnsi" w:eastAsiaTheme="minorEastAsia" w:hAnsiTheme="minorHAnsi" w:cstheme="minorBidi"/>
          <w:smallCaps w:val="0"/>
          <w:noProof/>
        </w:rPr>
      </w:pPr>
      <w:hyperlink w:anchor="_Toc475609526" w:history="1">
        <w:r w:rsidRPr="004F4CFD">
          <w:rPr>
            <w:rStyle w:val="Hypertextovodkaz"/>
            <w:rFonts w:ascii="Arial Narrow" w:hAnsi="Arial Narrow" w:cs="Arial Narrow"/>
            <w:noProof/>
            <w:snapToGrid w:val="0"/>
            <w:w w:val="0"/>
          </w:rPr>
          <w:t>E.1.5</w:t>
        </w:r>
        <w:r>
          <w:rPr>
            <w:rFonts w:asciiTheme="minorHAnsi" w:eastAsiaTheme="minorEastAsia" w:hAnsiTheme="minorHAnsi" w:cstheme="minorBidi"/>
            <w:smallCaps w:val="0"/>
            <w:noProof/>
          </w:rPr>
          <w:tab/>
        </w:r>
        <w:r w:rsidRPr="004F4CFD">
          <w:rPr>
            <w:rStyle w:val="Hypertextovodkaz"/>
            <w:rFonts w:ascii="Arial" w:hAnsi="Arial" w:cs="Arial"/>
            <w:noProof/>
          </w:rPr>
          <w:t>PLOCHY DOPRAVNÍ INFRASTRUKTURY (D)</w:t>
        </w:r>
        <w:r>
          <w:rPr>
            <w:noProof/>
            <w:webHidden/>
          </w:rPr>
          <w:tab/>
        </w:r>
        <w:r>
          <w:rPr>
            <w:noProof/>
            <w:webHidden/>
          </w:rPr>
          <w:fldChar w:fldCharType="begin"/>
        </w:r>
        <w:r>
          <w:rPr>
            <w:noProof/>
            <w:webHidden/>
          </w:rPr>
          <w:instrText xml:space="preserve"> PAGEREF _Toc475609526 \h </w:instrText>
        </w:r>
        <w:r>
          <w:rPr>
            <w:noProof/>
            <w:webHidden/>
          </w:rPr>
        </w:r>
        <w:r>
          <w:rPr>
            <w:noProof/>
            <w:webHidden/>
          </w:rPr>
          <w:fldChar w:fldCharType="separate"/>
        </w:r>
        <w:r>
          <w:rPr>
            <w:noProof/>
            <w:webHidden/>
          </w:rPr>
          <w:t>38</w:t>
        </w:r>
        <w:r>
          <w:rPr>
            <w:noProof/>
            <w:webHidden/>
          </w:rPr>
          <w:fldChar w:fldCharType="end"/>
        </w:r>
      </w:hyperlink>
    </w:p>
    <w:p w:rsidR="00DA3250" w:rsidRDefault="00DA3250">
      <w:pPr>
        <w:pStyle w:val="Obsah3"/>
        <w:tabs>
          <w:tab w:val="left" w:pos="641"/>
          <w:tab w:val="right" w:pos="9059"/>
        </w:tabs>
        <w:rPr>
          <w:rFonts w:asciiTheme="minorHAnsi" w:eastAsiaTheme="minorEastAsia" w:hAnsiTheme="minorHAnsi" w:cstheme="minorBidi"/>
          <w:smallCaps w:val="0"/>
          <w:noProof/>
        </w:rPr>
      </w:pPr>
      <w:hyperlink w:anchor="_Toc475609527" w:history="1">
        <w:r w:rsidRPr="004F4CFD">
          <w:rPr>
            <w:rStyle w:val="Hypertextovodkaz"/>
            <w:rFonts w:ascii="Arial Narrow" w:hAnsi="Arial Narrow" w:cs="Arial Narrow"/>
            <w:noProof/>
            <w:snapToGrid w:val="0"/>
            <w:w w:val="0"/>
            <w:lang w:val="fr-FR"/>
          </w:rPr>
          <w:t>E.1.6</w:t>
        </w:r>
        <w:r>
          <w:rPr>
            <w:rFonts w:asciiTheme="minorHAnsi" w:eastAsiaTheme="minorEastAsia" w:hAnsiTheme="minorHAnsi" w:cstheme="minorBidi"/>
            <w:smallCaps w:val="0"/>
            <w:noProof/>
          </w:rPr>
          <w:tab/>
        </w:r>
        <w:r w:rsidRPr="004F4CFD">
          <w:rPr>
            <w:rStyle w:val="Hypertextovodkaz"/>
            <w:rFonts w:ascii="Arial" w:hAnsi="Arial" w:cs="Arial"/>
            <w:noProof/>
            <w:lang w:val="fr-FR"/>
          </w:rPr>
          <w:t>PLOCHY TECHNICKÉ INFRASTRUKTURY (TI)</w:t>
        </w:r>
        <w:r>
          <w:rPr>
            <w:noProof/>
            <w:webHidden/>
          </w:rPr>
          <w:tab/>
        </w:r>
        <w:r>
          <w:rPr>
            <w:noProof/>
            <w:webHidden/>
          </w:rPr>
          <w:fldChar w:fldCharType="begin"/>
        </w:r>
        <w:r>
          <w:rPr>
            <w:noProof/>
            <w:webHidden/>
          </w:rPr>
          <w:instrText xml:space="preserve"> PAGEREF _Toc475609527 \h </w:instrText>
        </w:r>
        <w:r>
          <w:rPr>
            <w:noProof/>
            <w:webHidden/>
          </w:rPr>
        </w:r>
        <w:r>
          <w:rPr>
            <w:noProof/>
            <w:webHidden/>
          </w:rPr>
          <w:fldChar w:fldCharType="separate"/>
        </w:r>
        <w:r>
          <w:rPr>
            <w:noProof/>
            <w:webHidden/>
          </w:rPr>
          <w:t>38</w:t>
        </w:r>
        <w:r>
          <w:rPr>
            <w:noProof/>
            <w:webHidden/>
          </w:rPr>
          <w:fldChar w:fldCharType="end"/>
        </w:r>
      </w:hyperlink>
    </w:p>
    <w:p w:rsidR="00DA3250" w:rsidRDefault="00DA3250">
      <w:pPr>
        <w:pStyle w:val="Obsah3"/>
        <w:tabs>
          <w:tab w:val="left" w:pos="641"/>
          <w:tab w:val="right" w:pos="9059"/>
        </w:tabs>
        <w:rPr>
          <w:rFonts w:asciiTheme="minorHAnsi" w:eastAsiaTheme="minorEastAsia" w:hAnsiTheme="minorHAnsi" w:cstheme="minorBidi"/>
          <w:smallCaps w:val="0"/>
          <w:noProof/>
        </w:rPr>
      </w:pPr>
      <w:hyperlink w:anchor="_Toc475609528" w:history="1">
        <w:r w:rsidRPr="004F4CFD">
          <w:rPr>
            <w:rStyle w:val="Hypertextovodkaz"/>
            <w:rFonts w:ascii="Arial Narrow" w:hAnsi="Arial Narrow" w:cs="Arial Narrow"/>
            <w:noProof/>
            <w:snapToGrid w:val="0"/>
            <w:w w:val="0"/>
          </w:rPr>
          <w:t>E.1.7</w:t>
        </w:r>
        <w:r>
          <w:rPr>
            <w:rFonts w:asciiTheme="minorHAnsi" w:eastAsiaTheme="minorEastAsia" w:hAnsiTheme="minorHAnsi" w:cstheme="minorBidi"/>
            <w:smallCaps w:val="0"/>
            <w:noProof/>
          </w:rPr>
          <w:tab/>
        </w:r>
        <w:r w:rsidRPr="004F4CFD">
          <w:rPr>
            <w:rStyle w:val="Hypertextovodkaz"/>
            <w:rFonts w:ascii="Arial" w:hAnsi="Arial" w:cs="Arial"/>
            <w:noProof/>
            <w:lang w:val="fr-FR"/>
          </w:rPr>
          <w:t>PLOCHY TECHNICKE INFRASTRUKTURY - NAKLADANI S ODPADY (TO)</w:t>
        </w:r>
        <w:r>
          <w:rPr>
            <w:noProof/>
            <w:webHidden/>
          </w:rPr>
          <w:tab/>
        </w:r>
        <w:r>
          <w:rPr>
            <w:noProof/>
            <w:webHidden/>
          </w:rPr>
          <w:fldChar w:fldCharType="begin"/>
        </w:r>
        <w:r>
          <w:rPr>
            <w:noProof/>
            <w:webHidden/>
          </w:rPr>
          <w:instrText xml:space="preserve"> PAGEREF _Toc475609528 \h </w:instrText>
        </w:r>
        <w:r>
          <w:rPr>
            <w:noProof/>
            <w:webHidden/>
          </w:rPr>
        </w:r>
        <w:r>
          <w:rPr>
            <w:noProof/>
            <w:webHidden/>
          </w:rPr>
          <w:fldChar w:fldCharType="separate"/>
        </w:r>
        <w:r>
          <w:rPr>
            <w:noProof/>
            <w:webHidden/>
          </w:rPr>
          <w:t>39</w:t>
        </w:r>
        <w:r>
          <w:rPr>
            <w:noProof/>
            <w:webHidden/>
          </w:rPr>
          <w:fldChar w:fldCharType="end"/>
        </w:r>
      </w:hyperlink>
    </w:p>
    <w:p w:rsidR="00DA3250" w:rsidRDefault="00DA3250">
      <w:pPr>
        <w:pStyle w:val="Obsah3"/>
        <w:tabs>
          <w:tab w:val="left" w:pos="641"/>
          <w:tab w:val="right" w:pos="9059"/>
        </w:tabs>
        <w:rPr>
          <w:rFonts w:asciiTheme="minorHAnsi" w:eastAsiaTheme="minorEastAsia" w:hAnsiTheme="minorHAnsi" w:cstheme="minorBidi"/>
          <w:smallCaps w:val="0"/>
          <w:noProof/>
        </w:rPr>
      </w:pPr>
      <w:hyperlink w:anchor="_Toc475609529" w:history="1">
        <w:r w:rsidRPr="004F4CFD">
          <w:rPr>
            <w:rStyle w:val="Hypertextovodkaz"/>
            <w:rFonts w:ascii="Arial Narrow" w:hAnsi="Arial Narrow" w:cs="Arial Narrow"/>
            <w:noProof/>
            <w:snapToGrid w:val="0"/>
            <w:w w:val="0"/>
          </w:rPr>
          <w:t>E.1.8</w:t>
        </w:r>
        <w:r>
          <w:rPr>
            <w:rFonts w:asciiTheme="minorHAnsi" w:eastAsiaTheme="minorEastAsia" w:hAnsiTheme="minorHAnsi" w:cstheme="minorBidi"/>
            <w:smallCaps w:val="0"/>
            <w:noProof/>
          </w:rPr>
          <w:tab/>
        </w:r>
        <w:r w:rsidRPr="004F4CFD">
          <w:rPr>
            <w:rStyle w:val="Hypertextovodkaz"/>
            <w:rFonts w:ascii="Arial" w:hAnsi="Arial" w:cs="Arial"/>
            <w:noProof/>
          </w:rPr>
          <w:t>PLOCHY VÝROBY A SKLADOVÁNÍ (V)</w:t>
        </w:r>
        <w:r>
          <w:rPr>
            <w:noProof/>
            <w:webHidden/>
          </w:rPr>
          <w:tab/>
        </w:r>
        <w:r>
          <w:rPr>
            <w:noProof/>
            <w:webHidden/>
          </w:rPr>
          <w:fldChar w:fldCharType="begin"/>
        </w:r>
        <w:r>
          <w:rPr>
            <w:noProof/>
            <w:webHidden/>
          </w:rPr>
          <w:instrText xml:space="preserve"> PAGEREF _Toc475609529 \h </w:instrText>
        </w:r>
        <w:r>
          <w:rPr>
            <w:noProof/>
            <w:webHidden/>
          </w:rPr>
        </w:r>
        <w:r>
          <w:rPr>
            <w:noProof/>
            <w:webHidden/>
          </w:rPr>
          <w:fldChar w:fldCharType="separate"/>
        </w:r>
        <w:r>
          <w:rPr>
            <w:noProof/>
            <w:webHidden/>
          </w:rPr>
          <w:t>39</w:t>
        </w:r>
        <w:r>
          <w:rPr>
            <w:noProof/>
            <w:webHidden/>
          </w:rPr>
          <w:fldChar w:fldCharType="end"/>
        </w:r>
      </w:hyperlink>
    </w:p>
    <w:p w:rsidR="00DA3250" w:rsidRDefault="00DA3250">
      <w:pPr>
        <w:pStyle w:val="Obsah3"/>
        <w:tabs>
          <w:tab w:val="left" w:pos="641"/>
          <w:tab w:val="right" w:pos="9059"/>
        </w:tabs>
        <w:rPr>
          <w:rFonts w:asciiTheme="minorHAnsi" w:eastAsiaTheme="minorEastAsia" w:hAnsiTheme="minorHAnsi" w:cstheme="minorBidi"/>
          <w:smallCaps w:val="0"/>
          <w:noProof/>
        </w:rPr>
      </w:pPr>
      <w:hyperlink w:anchor="_Toc475609530" w:history="1">
        <w:r w:rsidRPr="004F4CFD">
          <w:rPr>
            <w:rStyle w:val="Hypertextovodkaz"/>
            <w:rFonts w:ascii="Arial Narrow" w:hAnsi="Arial Narrow" w:cs="Arial Narrow"/>
            <w:noProof/>
            <w:snapToGrid w:val="0"/>
            <w:w w:val="0"/>
          </w:rPr>
          <w:t>E.1.9</w:t>
        </w:r>
        <w:r>
          <w:rPr>
            <w:rFonts w:asciiTheme="minorHAnsi" w:eastAsiaTheme="minorEastAsia" w:hAnsiTheme="minorHAnsi" w:cstheme="minorBidi"/>
            <w:smallCaps w:val="0"/>
            <w:noProof/>
          </w:rPr>
          <w:tab/>
        </w:r>
        <w:r w:rsidRPr="004F4CFD">
          <w:rPr>
            <w:rStyle w:val="Hypertextovodkaz"/>
            <w:rFonts w:ascii="Arial" w:hAnsi="Arial" w:cs="Arial"/>
            <w:noProof/>
          </w:rPr>
          <w:t>PLOCHY ZEMĚDĚLSKÉ VÝROBY (VZ)</w:t>
        </w:r>
        <w:r>
          <w:rPr>
            <w:noProof/>
            <w:webHidden/>
          </w:rPr>
          <w:tab/>
        </w:r>
        <w:r>
          <w:rPr>
            <w:noProof/>
            <w:webHidden/>
          </w:rPr>
          <w:fldChar w:fldCharType="begin"/>
        </w:r>
        <w:r>
          <w:rPr>
            <w:noProof/>
            <w:webHidden/>
          </w:rPr>
          <w:instrText xml:space="preserve"> PAGEREF _Toc475609530 \h </w:instrText>
        </w:r>
        <w:r>
          <w:rPr>
            <w:noProof/>
            <w:webHidden/>
          </w:rPr>
        </w:r>
        <w:r>
          <w:rPr>
            <w:noProof/>
            <w:webHidden/>
          </w:rPr>
          <w:fldChar w:fldCharType="separate"/>
        </w:r>
        <w:r>
          <w:rPr>
            <w:noProof/>
            <w:webHidden/>
          </w:rPr>
          <w:t>40</w:t>
        </w:r>
        <w:r>
          <w:rPr>
            <w:noProof/>
            <w:webHidden/>
          </w:rPr>
          <w:fldChar w:fldCharType="end"/>
        </w:r>
      </w:hyperlink>
    </w:p>
    <w:p w:rsidR="00DA3250" w:rsidRDefault="00DA3250">
      <w:pPr>
        <w:pStyle w:val="Obsah3"/>
        <w:tabs>
          <w:tab w:val="left" w:pos="742"/>
          <w:tab w:val="right" w:pos="9059"/>
        </w:tabs>
        <w:rPr>
          <w:rFonts w:asciiTheme="minorHAnsi" w:eastAsiaTheme="minorEastAsia" w:hAnsiTheme="minorHAnsi" w:cstheme="minorBidi"/>
          <w:smallCaps w:val="0"/>
          <w:noProof/>
        </w:rPr>
      </w:pPr>
      <w:hyperlink w:anchor="_Toc475609531" w:history="1">
        <w:r w:rsidRPr="004F4CFD">
          <w:rPr>
            <w:rStyle w:val="Hypertextovodkaz"/>
            <w:rFonts w:ascii="Arial Narrow" w:hAnsi="Arial Narrow" w:cs="Arial Narrow"/>
            <w:noProof/>
            <w:snapToGrid w:val="0"/>
            <w:w w:val="0"/>
          </w:rPr>
          <w:t>E.1.10</w:t>
        </w:r>
        <w:r>
          <w:rPr>
            <w:rFonts w:asciiTheme="minorHAnsi" w:eastAsiaTheme="minorEastAsia" w:hAnsiTheme="minorHAnsi" w:cstheme="minorBidi"/>
            <w:smallCaps w:val="0"/>
            <w:noProof/>
          </w:rPr>
          <w:tab/>
        </w:r>
        <w:r w:rsidRPr="004F4CFD">
          <w:rPr>
            <w:rStyle w:val="Hypertextovodkaz"/>
            <w:rFonts w:ascii="Arial" w:hAnsi="Arial" w:cs="Arial"/>
            <w:noProof/>
          </w:rPr>
          <w:t>DROBNÁ ZEMĚDĚLSKÁ VÝROBA (VD)</w:t>
        </w:r>
        <w:r>
          <w:rPr>
            <w:noProof/>
            <w:webHidden/>
          </w:rPr>
          <w:tab/>
        </w:r>
        <w:r>
          <w:rPr>
            <w:noProof/>
            <w:webHidden/>
          </w:rPr>
          <w:fldChar w:fldCharType="begin"/>
        </w:r>
        <w:r>
          <w:rPr>
            <w:noProof/>
            <w:webHidden/>
          </w:rPr>
          <w:instrText xml:space="preserve"> PAGEREF _Toc475609531 \h </w:instrText>
        </w:r>
        <w:r>
          <w:rPr>
            <w:noProof/>
            <w:webHidden/>
          </w:rPr>
        </w:r>
        <w:r>
          <w:rPr>
            <w:noProof/>
            <w:webHidden/>
          </w:rPr>
          <w:fldChar w:fldCharType="separate"/>
        </w:r>
        <w:r>
          <w:rPr>
            <w:noProof/>
            <w:webHidden/>
          </w:rPr>
          <w:t>40</w:t>
        </w:r>
        <w:r>
          <w:rPr>
            <w:noProof/>
            <w:webHidden/>
          </w:rPr>
          <w:fldChar w:fldCharType="end"/>
        </w:r>
      </w:hyperlink>
    </w:p>
    <w:p w:rsidR="00DA3250" w:rsidRDefault="00DA3250">
      <w:pPr>
        <w:pStyle w:val="Obsah3"/>
        <w:tabs>
          <w:tab w:val="left" w:pos="742"/>
          <w:tab w:val="right" w:pos="9059"/>
        </w:tabs>
        <w:rPr>
          <w:rFonts w:asciiTheme="minorHAnsi" w:eastAsiaTheme="minorEastAsia" w:hAnsiTheme="minorHAnsi" w:cstheme="minorBidi"/>
          <w:smallCaps w:val="0"/>
          <w:noProof/>
        </w:rPr>
      </w:pPr>
      <w:hyperlink w:anchor="_Toc475609532" w:history="1">
        <w:r w:rsidRPr="004F4CFD">
          <w:rPr>
            <w:rStyle w:val="Hypertextovodkaz"/>
            <w:rFonts w:ascii="Arial Narrow" w:hAnsi="Arial Narrow" w:cs="Arial Narrow"/>
            <w:noProof/>
            <w:snapToGrid w:val="0"/>
            <w:w w:val="0"/>
          </w:rPr>
          <w:t>E.1.11</w:t>
        </w:r>
        <w:r>
          <w:rPr>
            <w:rFonts w:asciiTheme="minorHAnsi" w:eastAsiaTheme="minorEastAsia" w:hAnsiTheme="minorHAnsi" w:cstheme="minorBidi"/>
            <w:smallCaps w:val="0"/>
            <w:noProof/>
          </w:rPr>
          <w:tab/>
        </w:r>
        <w:r w:rsidRPr="004F4CFD">
          <w:rPr>
            <w:rStyle w:val="Hypertextovodkaz"/>
            <w:rFonts w:ascii="Arial" w:hAnsi="Arial" w:cs="Arial"/>
            <w:noProof/>
          </w:rPr>
          <w:t>PLOCHY SMÍŠENÉ VÝROBNÍ (SV)</w:t>
        </w:r>
        <w:r>
          <w:rPr>
            <w:noProof/>
            <w:webHidden/>
          </w:rPr>
          <w:tab/>
        </w:r>
        <w:r>
          <w:rPr>
            <w:noProof/>
            <w:webHidden/>
          </w:rPr>
          <w:fldChar w:fldCharType="begin"/>
        </w:r>
        <w:r>
          <w:rPr>
            <w:noProof/>
            <w:webHidden/>
          </w:rPr>
          <w:instrText xml:space="preserve"> PAGEREF _Toc475609532 \h </w:instrText>
        </w:r>
        <w:r>
          <w:rPr>
            <w:noProof/>
            <w:webHidden/>
          </w:rPr>
        </w:r>
        <w:r>
          <w:rPr>
            <w:noProof/>
            <w:webHidden/>
          </w:rPr>
          <w:fldChar w:fldCharType="separate"/>
        </w:r>
        <w:r>
          <w:rPr>
            <w:noProof/>
            <w:webHidden/>
          </w:rPr>
          <w:t>41</w:t>
        </w:r>
        <w:r>
          <w:rPr>
            <w:noProof/>
            <w:webHidden/>
          </w:rPr>
          <w:fldChar w:fldCharType="end"/>
        </w:r>
      </w:hyperlink>
    </w:p>
    <w:p w:rsidR="00DA3250" w:rsidRDefault="00DA3250">
      <w:pPr>
        <w:pStyle w:val="Obsah3"/>
        <w:tabs>
          <w:tab w:val="left" w:pos="742"/>
          <w:tab w:val="right" w:pos="9059"/>
        </w:tabs>
        <w:rPr>
          <w:rFonts w:asciiTheme="minorHAnsi" w:eastAsiaTheme="minorEastAsia" w:hAnsiTheme="minorHAnsi" w:cstheme="minorBidi"/>
          <w:smallCaps w:val="0"/>
          <w:noProof/>
        </w:rPr>
      </w:pPr>
      <w:hyperlink w:anchor="_Toc475609533" w:history="1">
        <w:r w:rsidRPr="004F4CFD">
          <w:rPr>
            <w:rStyle w:val="Hypertextovodkaz"/>
            <w:rFonts w:ascii="Arial Narrow" w:hAnsi="Arial Narrow" w:cs="Arial Narrow"/>
            <w:noProof/>
            <w:snapToGrid w:val="0"/>
            <w:w w:val="0"/>
          </w:rPr>
          <w:t>E.1.12</w:t>
        </w:r>
        <w:r>
          <w:rPr>
            <w:rFonts w:asciiTheme="minorHAnsi" w:eastAsiaTheme="minorEastAsia" w:hAnsiTheme="minorHAnsi" w:cstheme="minorBidi"/>
            <w:smallCaps w:val="0"/>
            <w:noProof/>
          </w:rPr>
          <w:tab/>
        </w:r>
        <w:r w:rsidRPr="004F4CFD">
          <w:rPr>
            <w:rStyle w:val="Hypertextovodkaz"/>
            <w:rFonts w:ascii="Arial" w:hAnsi="Arial" w:cs="Arial"/>
            <w:noProof/>
          </w:rPr>
          <w:t>PLOCHY VEŘEJNÝCH PROSTRANSTVÍ (U)</w:t>
        </w:r>
        <w:r>
          <w:rPr>
            <w:noProof/>
            <w:webHidden/>
          </w:rPr>
          <w:tab/>
        </w:r>
        <w:r>
          <w:rPr>
            <w:noProof/>
            <w:webHidden/>
          </w:rPr>
          <w:fldChar w:fldCharType="begin"/>
        </w:r>
        <w:r>
          <w:rPr>
            <w:noProof/>
            <w:webHidden/>
          </w:rPr>
          <w:instrText xml:space="preserve"> PAGEREF _Toc475609533 \h </w:instrText>
        </w:r>
        <w:r>
          <w:rPr>
            <w:noProof/>
            <w:webHidden/>
          </w:rPr>
        </w:r>
        <w:r>
          <w:rPr>
            <w:noProof/>
            <w:webHidden/>
          </w:rPr>
          <w:fldChar w:fldCharType="separate"/>
        </w:r>
        <w:r>
          <w:rPr>
            <w:noProof/>
            <w:webHidden/>
          </w:rPr>
          <w:t>41</w:t>
        </w:r>
        <w:r>
          <w:rPr>
            <w:noProof/>
            <w:webHidden/>
          </w:rPr>
          <w:fldChar w:fldCharType="end"/>
        </w:r>
      </w:hyperlink>
    </w:p>
    <w:p w:rsidR="00DA3250" w:rsidRDefault="00DA3250">
      <w:pPr>
        <w:pStyle w:val="Obsah3"/>
        <w:tabs>
          <w:tab w:val="left" w:pos="742"/>
          <w:tab w:val="right" w:pos="9059"/>
        </w:tabs>
        <w:rPr>
          <w:rFonts w:asciiTheme="minorHAnsi" w:eastAsiaTheme="minorEastAsia" w:hAnsiTheme="minorHAnsi" w:cstheme="minorBidi"/>
          <w:smallCaps w:val="0"/>
          <w:noProof/>
        </w:rPr>
      </w:pPr>
      <w:hyperlink w:anchor="_Toc475609534" w:history="1">
        <w:r w:rsidRPr="004F4CFD">
          <w:rPr>
            <w:rStyle w:val="Hypertextovodkaz"/>
            <w:rFonts w:ascii="Arial Narrow" w:hAnsi="Arial Narrow" w:cs="Arial Narrow"/>
            <w:noProof/>
            <w:snapToGrid w:val="0"/>
            <w:w w:val="0"/>
          </w:rPr>
          <w:t>E.1.13</w:t>
        </w:r>
        <w:r>
          <w:rPr>
            <w:rFonts w:asciiTheme="minorHAnsi" w:eastAsiaTheme="minorEastAsia" w:hAnsiTheme="minorHAnsi" w:cstheme="minorBidi"/>
            <w:smallCaps w:val="0"/>
            <w:noProof/>
          </w:rPr>
          <w:tab/>
        </w:r>
        <w:r w:rsidRPr="004F4CFD">
          <w:rPr>
            <w:rStyle w:val="Hypertextovodkaz"/>
            <w:rFonts w:ascii="Arial" w:hAnsi="Arial" w:cs="Arial"/>
            <w:noProof/>
          </w:rPr>
          <w:t>PLOCHY SÍDELNÍ ZELENĚ (Z)</w:t>
        </w:r>
        <w:r>
          <w:rPr>
            <w:noProof/>
            <w:webHidden/>
          </w:rPr>
          <w:tab/>
        </w:r>
        <w:r>
          <w:rPr>
            <w:noProof/>
            <w:webHidden/>
          </w:rPr>
          <w:fldChar w:fldCharType="begin"/>
        </w:r>
        <w:r>
          <w:rPr>
            <w:noProof/>
            <w:webHidden/>
          </w:rPr>
          <w:instrText xml:space="preserve"> PAGEREF _Toc475609534 \h </w:instrText>
        </w:r>
        <w:r>
          <w:rPr>
            <w:noProof/>
            <w:webHidden/>
          </w:rPr>
        </w:r>
        <w:r>
          <w:rPr>
            <w:noProof/>
            <w:webHidden/>
          </w:rPr>
          <w:fldChar w:fldCharType="separate"/>
        </w:r>
        <w:r>
          <w:rPr>
            <w:noProof/>
            <w:webHidden/>
          </w:rPr>
          <w:t>42</w:t>
        </w:r>
        <w:r>
          <w:rPr>
            <w:noProof/>
            <w:webHidden/>
          </w:rPr>
          <w:fldChar w:fldCharType="end"/>
        </w:r>
      </w:hyperlink>
    </w:p>
    <w:p w:rsidR="00DA3250" w:rsidRDefault="00DA3250">
      <w:pPr>
        <w:pStyle w:val="Obsah3"/>
        <w:tabs>
          <w:tab w:val="left" w:pos="742"/>
          <w:tab w:val="right" w:pos="9059"/>
        </w:tabs>
        <w:rPr>
          <w:rFonts w:asciiTheme="minorHAnsi" w:eastAsiaTheme="minorEastAsia" w:hAnsiTheme="minorHAnsi" w:cstheme="minorBidi"/>
          <w:smallCaps w:val="0"/>
          <w:noProof/>
        </w:rPr>
      </w:pPr>
      <w:hyperlink w:anchor="_Toc475609535" w:history="1">
        <w:r w:rsidRPr="004F4CFD">
          <w:rPr>
            <w:rStyle w:val="Hypertextovodkaz"/>
            <w:rFonts w:ascii="Arial Narrow" w:hAnsi="Arial Narrow" w:cs="Arial Narrow"/>
            <w:noProof/>
            <w:snapToGrid w:val="0"/>
            <w:w w:val="0"/>
          </w:rPr>
          <w:t>E.1.14</w:t>
        </w:r>
        <w:r>
          <w:rPr>
            <w:rFonts w:asciiTheme="minorHAnsi" w:eastAsiaTheme="minorEastAsia" w:hAnsiTheme="minorHAnsi" w:cstheme="minorBidi"/>
            <w:smallCaps w:val="0"/>
            <w:noProof/>
          </w:rPr>
          <w:tab/>
        </w:r>
        <w:r w:rsidRPr="004F4CFD">
          <w:rPr>
            <w:rStyle w:val="Hypertextovodkaz"/>
            <w:rFonts w:ascii="Arial" w:hAnsi="Arial" w:cs="Arial"/>
            <w:noProof/>
          </w:rPr>
          <w:t>PLOCHY VODNÍ A VODOHOSPODÁŘSKÉ (W)</w:t>
        </w:r>
        <w:r>
          <w:rPr>
            <w:noProof/>
            <w:webHidden/>
          </w:rPr>
          <w:tab/>
        </w:r>
        <w:r>
          <w:rPr>
            <w:noProof/>
            <w:webHidden/>
          </w:rPr>
          <w:fldChar w:fldCharType="begin"/>
        </w:r>
        <w:r>
          <w:rPr>
            <w:noProof/>
            <w:webHidden/>
          </w:rPr>
          <w:instrText xml:space="preserve"> PAGEREF _Toc475609535 \h </w:instrText>
        </w:r>
        <w:r>
          <w:rPr>
            <w:noProof/>
            <w:webHidden/>
          </w:rPr>
        </w:r>
        <w:r>
          <w:rPr>
            <w:noProof/>
            <w:webHidden/>
          </w:rPr>
          <w:fldChar w:fldCharType="separate"/>
        </w:r>
        <w:r>
          <w:rPr>
            <w:noProof/>
            <w:webHidden/>
          </w:rPr>
          <w:t>42</w:t>
        </w:r>
        <w:r>
          <w:rPr>
            <w:noProof/>
            <w:webHidden/>
          </w:rPr>
          <w:fldChar w:fldCharType="end"/>
        </w:r>
      </w:hyperlink>
    </w:p>
    <w:p w:rsidR="00DA3250" w:rsidRDefault="00DA3250">
      <w:pPr>
        <w:pStyle w:val="Obsah3"/>
        <w:tabs>
          <w:tab w:val="left" w:pos="742"/>
          <w:tab w:val="right" w:pos="9059"/>
        </w:tabs>
        <w:rPr>
          <w:rFonts w:asciiTheme="minorHAnsi" w:eastAsiaTheme="minorEastAsia" w:hAnsiTheme="minorHAnsi" w:cstheme="minorBidi"/>
          <w:smallCaps w:val="0"/>
          <w:noProof/>
        </w:rPr>
      </w:pPr>
      <w:hyperlink w:anchor="_Toc475609536" w:history="1">
        <w:r w:rsidRPr="004F4CFD">
          <w:rPr>
            <w:rStyle w:val="Hypertextovodkaz"/>
            <w:rFonts w:ascii="Arial Narrow" w:hAnsi="Arial Narrow" w:cs="Arial Narrow"/>
            <w:noProof/>
            <w:snapToGrid w:val="0"/>
            <w:w w:val="0"/>
          </w:rPr>
          <w:t>E.1.15</w:t>
        </w:r>
        <w:r>
          <w:rPr>
            <w:rFonts w:asciiTheme="minorHAnsi" w:eastAsiaTheme="minorEastAsia" w:hAnsiTheme="minorHAnsi" w:cstheme="minorBidi"/>
            <w:smallCaps w:val="0"/>
            <w:noProof/>
          </w:rPr>
          <w:tab/>
        </w:r>
        <w:r w:rsidRPr="004F4CFD">
          <w:rPr>
            <w:rStyle w:val="Hypertextovodkaz"/>
            <w:rFonts w:ascii="Arial" w:hAnsi="Arial" w:cs="Arial"/>
            <w:noProof/>
          </w:rPr>
          <w:t>PLOCHY ZEMĚDĚLSKÉ (NZ)</w:t>
        </w:r>
        <w:r>
          <w:rPr>
            <w:noProof/>
            <w:webHidden/>
          </w:rPr>
          <w:tab/>
        </w:r>
        <w:r>
          <w:rPr>
            <w:noProof/>
            <w:webHidden/>
          </w:rPr>
          <w:fldChar w:fldCharType="begin"/>
        </w:r>
        <w:r>
          <w:rPr>
            <w:noProof/>
            <w:webHidden/>
          </w:rPr>
          <w:instrText xml:space="preserve"> PAGEREF _Toc475609536 \h </w:instrText>
        </w:r>
        <w:r>
          <w:rPr>
            <w:noProof/>
            <w:webHidden/>
          </w:rPr>
        </w:r>
        <w:r>
          <w:rPr>
            <w:noProof/>
            <w:webHidden/>
          </w:rPr>
          <w:fldChar w:fldCharType="separate"/>
        </w:r>
        <w:r>
          <w:rPr>
            <w:noProof/>
            <w:webHidden/>
          </w:rPr>
          <w:t>43</w:t>
        </w:r>
        <w:r>
          <w:rPr>
            <w:noProof/>
            <w:webHidden/>
          </w:rPr>
          <w:fldChar w:fldCharType="end"/>
        </w:r>
      </w:hyperlink>
    </w:p>
    <w:p w:rsidR="00DA3250" w:rsidRDefault="00DA3250">
      <w:pPr>
        <w:pStyle w:val="Obsah3"/>
        <w:tabs>
          <w:tab w:val="left" w:pos="742"/>
          <w:tab w:val="right" w:pos="9059"/>
        </w:tabs>
        <w:rPr>
          <w:rFonts w:asciiTheme="minorHAnsi" w:eastAsiaTheme="minorEastAsia" w:hAnsiTheme="minorHAnsi" w:cstheme="minorBidi"/>
          <w:smallCaps w:val="0"/>
          <w:noProof/>
        </w:rPr>
      </w:pPr>
      <w:hyperlink w:anchor="_Toc475609537" w:history="1">
        <w:r w:rsidRPr="004F4CFD">
          <w:rPr>
            <w:rStyle w:val="Hypertextovodkaz"/>
            <w:rFonts w:ascii="Arial Narrow" w:hAnsi="Arial Narrow" w:cs="Arial Narrow"/>
            <w:noProof/>
            <w:snapToGrid w:val="0"/>
            <w:w w:val="0"/>
          </w:rPr>
          <w:t>E.1.16</w:t>
        </w:r>
        <w:r>
          <w:rPr>
            <w:rFonts w:asciiTheme="minorHAnsi" w:eastAsiaTheme="minorEastAsia" w:hAnsiTheme="minorHAnsi" w:cstheme="minorBidi"/>
            <w:smallCaps w:val="0"/>
            <w:noProof/>
          </w:rPr>
          <w:tab/>
        </w:r>
        <w:r w:rsidRPr="004F4CFD">
          <w:rPr>
            <w:rStyle w:val="Hypertextovodkaz"/>
            <w:rFonts w:ascii="Arial" w:hAnsi="Arial" w:cs="Arial"/>
            <w:noProof/>
          </w:rPr>
          <w:t>PLOCHY LESNÍ (NL)</w:t>
        </w:r>
        <w:r>
          <w:rPr>
            <w:noProof/>
            <w:webHidden/>
          </w:rPr>
          <w:tab/>
        </w:r>
        <w:r>
          <w:rPr>
            <w:noProof/>
            <w:webHidden/>
          </w:rPr>
          <w:fldChar w:fldCharType="begin"/>
        </w:r>
        <w:r>
          <w:rPr>
            <w:noProof/>
            <w:webHidden/>
          </w:rPr>
          <w:instrText xml:space="preserve"> PAGEREF _Toc475609537 \h </w:instrText>
        </w:r>
        <w:r>
          <w:rPr>
            <w:noProof/>
            <w:webHidden/>
          </w:rPr>
        </w:r>
        <w:r>
          <w:rPr>
            <w:noProof/>
            <w:webHidden/>
          </w:rPr>
          <w:fldChar w:fldCharType="separate"/>
        </w:r>
        <w:r>
          <w:rPr>
            <w:noProof/>
            <w:webHidden/>
          </w:rPr>
          <w:t>43</w:t>
        </w:r>
        <w:r>
          <w:rPr>
            <w:noProof/>
            <w:webHidden/>
          </w:rPr>
          <w:fldChar w:fldCharType="end"/>
        </w:r>
      </w:hyperlink>
    </w:p>
    <w:p w:rsidR="00DA3250" w:rsidRDefault="00DA3250">
      <w:pPr>
        <w:pStyle w:val="Obsah3"/>
        <w:tabs>
          <w:tab w:val="left" w:pos="742"/>
          <w:tab w:val="right" w:pos="9059"/>
        </w:tabs>
        <w:rPr>
          <w:rFonts w:asciiTheme="minorHAnsi" w:eastAsiaTheme="minorEastAsia" w:hAnsiTheme="minorHAnsi" w:cstheme="minorBidi"/>
          <w:smallCaps w:val="0"/>
          <w:noProof/>
        </w:rPr>
      </w:pPr>
      <w:hyperlink w:anchor="_Toc475609538" w:history="1">
        <w:r w:rsidRPr="004F4CFD">
          <w:rPr>
            <w:rStyle w:val="Hypertextovodkaz"/>
            <w:rFonts w:ascii="Arial Narrow" w:hAnsi="Arial Narrow" w:cs="Arial Narrow"/>
            <w:noProof/>
            <w:snapToGrid w:val="0"/>
            <w:w w:val="0"/>
          </w:rPr>
          <w:t>E.1.17</w:t>
        </w:r>
        <w:r>
          <w:rPr>
            <w:rFonts w:asciiTheme="minorHAnsi" w:eastAsiaTheme="minorEastAsia" w:hAnsiTheme="minorHAnsi" w:cstheme="minorBidi"/>
            <w:smallCaps w:val="0"/>
            <w:noProof/>
          </w:rPr>
          <w:tab/>
        </w:r>
        <w:r w:rsidRPr="004F4CFD">
          <w:rPr>
            <w:rStyle w:val="Hypertextovodkaz"/>
            <w:rFonts w:ascii="Arial" w:hAnsi="Arial" w:cs="Arial"/>
            <w:noProof/>
          </w:rPr>
          <w:t>PLOCHY PŘÍRODNÍ (NP)</w:t>
        </w:r>
        <w:r>
          <w:rPr>
            <w:noProof/>
            <w:webHidden/>
          </w:rPr>
          <w:tab/>
        </w:r>
        <w:r>
          <w:rPr>
            <w:noProof/>
            <w:webHidden/>
          </w:rPr>
          <w:fldChar w:fldCharType="begin"/>
        </w:r>
        <w:r>
          <w:rPr>
            <w:noProof/>
            <w:webHidden/>
          </w:rPr>
          <w:instrText xml:space="preserve"> PAGEREF _Toc475609538 \h </w:instrText>
        </w:r>
        <w:r>
          <w:rPr>
            <w:noProof/>
            <w:webHidden/>
          </w:rPr>
        </w:r>
        <w:r>
          <w:rPr>
            <w:noProof/>
            <w:webHidden/>
          </w:rPr>
          <w:fldChar w:fldCharType="separate"/>
        </w:r>
        <w:r>
          <w:rPr>
            <w:noProof/>
            <w:webHidden/>
          </w:rPr>
          <w:t>44</w:t>
        </w:r>
        <w:r>
          <w:rPr>
            <w:noProof/>
            <w:webHidden/>
          </w:rPr>
          <w:fldChar w:fldCharType="end"/>
        </w:r>
      </w:hyperlink>
    </w:p>
    <w:p w:rsidR="00DA3250" w:rsidRDefault="00DA3250">
      <w:pPr>
        <w:pStyle w:val="Obsah3"/>
        <w:tabs>
          <w:tab w:val="left" w:pos="742"/>
          <w:tab w:val="right" w:pos="9059"/>
        </w:tabs>
        <w:rPr>
          <w:rFonts w:asciiTheme="minorHAnsi" w:eastAsiaTheme="minorEastAsia" w:hAnsiTheme="minorHAnsi" w:cstheme="minorBidi"/>
          <w:smallCaps w:val="0"/>
          <w:noProof/>
        </w:rPr>
      </w:pPr>
      <w:hyperlink w:anchor="_Toc475609539" w:history="1">
        <w:r w:rsidRPr="004F4CFD">
          <w:rPr>
            <w:rStyle w:val="Hypertextovodkaz"/>
            <w:rFonts w:ascii="Arial Narrow" w:hAnsi="Arial Narrow" w:cs="Arial Narrow"/>
            <w:noProof/>
            <w:snapToGrid w:val="0"/>
            <w:w w:val="0"/>
          </w:rPr>
          <w:t>E.1.18</w:t>
        </w:r>
        <w:r>
          <w:rPr>
            <w:rFonts w:asciiTheme="minorHAnsi" w:eastAsiaTheme="minorEastAsia" w:hAnsiTheme="minorHAnsi" w:cstheme="minorBidi"/>
            <w:smallCaps w:val="0"/>
            <w:noProof/>
          </w:rPr>
          <w:tab/>
        </w:r>
        <w:r w:rsidRPr="004F4CFD">
          <w:rPr>
            <w:rStyle w:val="Hypertextovodkaz"/>
            <w:rFonts w:ascii="Arial" w:hAnsi="Arial" w:cs="Arial"/>
            <w:noProof/>
          </w:rPr>
          <w:t>PLOCHY SMÍŠENÉ NEZASTAVĚNÉHO ÚZEMÍ - ZEMĚDĚLSKÉ (NSz)</w:t>
        </w:r>
        <w:r>
          <w:rPr>
            <w:noProof/>
            <w:webHidden/>
          </w:rPr>
          <w:tab/>
        </w:r>
        <w:r>
          <w:rPr>
            <w:noProof/>
            <w:webHidden/>
          </w:rPr>
          <w:fldChar w:fldCharType="begin"/>
        </w:r>
        <w:r>
          <w:rPr>
            <w:noProof/>
            <w:webHidden/>
          </w:rPr>
          <w:instrText xml:space="preserve"> PAGEREF _Toc475609539 \h </w:instrText>
        </w:r>
        <w:r>
          <w:rPr>
            <w:noProof/>
            <w:webHidden/>
          </w:rPr>
        </w:r>
        <w:r>
          <w:rPr>
            <w:noProof/>
            <w:webHidden/>
          </w:rPr>
          <w:fldChar w:fldCharType="separate"/>
        </w:r>
        <w:r>
          <w:rPr>
            <w:noProof/>
            <w:webHidden/>
          </w:rPr>
          <w:t>44</w:t>
        </w:r>
        <w:r>
          <w:rPr>
            <w:noProof/>
            <w:webHidden/>
          </w:rPr>
          <w:fldChar w:fldCharType="end"/>
        </w:r>
      </w:hyperlink>
    </w:p>
    <w:p w:rsidR="00DA3250" w:rsidRDefault="00DA3250">
      <w:pPr>
        <w:pStyle w:val="Obsah3"/>
        <w:tabs>
          <w:tab w:val="left" w:pos="742"/>
          <w:tab w:val="right" w:pos="9059"/>
        </w:tabs>
        <w:rPr>
          <w:rFonts w:asciiTheme="minorHAnsi" w:eastAsiaTheme="minorEastAsia" w:hAnsiTheme="minorHAnsi" w:cstheme="minorBidi"/>
          <w:smallCaps w:val="0"/>
          <w:noProof/>
        </w:rPr>
      </w:pPr>
      <w:hyperlink w:anchor="_Toc475609540" w:history="1">
        <w:r w:rsidRPr="004F4CFD">
          <w:rPr>
            <w:rStyle w:val="Hypertextovodkaz"/>
            <w:rFonts w:ascii="Arial Narrow" w:hAnsi="Arial Narrow" w:cs="Arial Narrow"/>
            <w:noProof/>
            <w:snapToGrid w:val="0"/>
            <w:w w:val="0"/>
          </w:rPr>
          <w:t>E.1.19</w:t>
        </w:r>
        <w:r>
          <w:rPr>
            <w:rFonts w:asciiTheme="minorHAnsi" w:eastAsiaTheme="minorEastAsia" w:hAnsiTheme="minorHAnsi" w:cstheme="minorBidi"/>
            <w:smallCaps w:val="0"/>
            <w:noProof/>
          </w:rPr>
          <w:tab/>
        </w:r>
        <w:r w:rsidRPr="004F4CFD">
          <w:rPr>
            <w:rStyle w:val="Hypertextovodkaz"/>
            <w:rFonts w:ascii="Arial" w:hAnsi="Arial" w:cs="Arial"/>
            <w:strike/>
            <w:noProof/>
          </w:rPr>
          <w:t>PLOCHY SMÍŠENÉ NEZASTAVĚNÉHO ÚZEMÍ – REKREAČNÍ NEPOBYTOVÁ – LESOPARK (NSr)</w:t>
        </w:r>
        <w:r>
          <w:rPr>
            <w:noProof/>
            <w:webHidden/>
          </w:rPr>
          <w:tab/>
        </w:r>
        <w:r>
          <w:rPr>
            <w:noProof/>
            <w:webHidden/>
          </w:rPr>
          <w:fldChar w:fldCharType="begin"/>
        </w:r>
        <w:r>
          <w:rPr>
            <w:noProof/>
            <w:webHidden/>
          </w:rPr>
          <w:instrText xml:space="preserve"> PAGEREF _Toc475609540 \h </w:instrText>
        </w:r>
        <w:r>
          <w:rPr>
            <w:noProof/>
            <w:webHidden/>
          </w:rPr>
        </w:r>
        <w:r>
          <w:rPr>
            <w:noProof/>
            <w:webHidden/>
          </w:rPr>
          <w:fldChar w:fldCharType="separate"/>
        </w:r>
        <w:r>
          <w:rPr>
            <w:noProof/>
            <w:webHidden/>
          </w:rPr>
          <w:t>45</w:t>
        </w:r>
        <w:r>
          <w:rPr>
            <w:noProof/>
            <w:webHidden/>
          </w:rPr>
          <w:fldChar w:fldCharType="end"/>
        </w:r>
      </w:hyperlink>
    </w:p>
    <w:p w:rsidR="00DA3250" w:rsidRDefault="00DA3250">
      <w:pPr>
        <w:pStyle w:val="Obsah3"/>
        <w:tabs>
          <w:tab w:val="left" w:pos="742"/>
          <w:tab w:val="right" w:pos="9059"/>
        </w:tabs>
        <w:rPr>
          <w:rFonts w:asciiTheme="minorHAnsi" w:eastAsiaTheme="minorEastAsia" w:hAnsiTheme="minorHAnsi" w:cstheme="minorBidi"/>
          <w:smallCaps w:val="0"/>
          <w:noProof/>
        </w:rPr>
      </w:pPr>
      <w:hyperlink w:anchor="_Toc475609541" w:history="1">
        <w:r w:rsidRPr="004F4CFD">
          <w:rPr>
            <w:rStyle w:val="Hypertextovodkaz"/>
            <w:rFonts w:ascii="Arial Narrow" w:hAnsi="Arial Narrow" w:cs="Arial Narrow"/>
            <w:noProof/>
            <w:snapToGrid w:val="0"/>
            <w:w w:val="0"/>
          </w:rPr>
          <w:t>E.1.20</w:t>
        </w:r>
        <w:r>
          <w:rPr>
            <w:rFonts w:asciiTheme="minorHAnsi" w:eastAsiaTheme="minorEastAsia" w:hAnsiTheme="minorHAnsi" w:cstheme="minorBidi"/>
            <w:smallCaps w:val="0"/>
            <w:noProof/>
          </w:rPr>
          <w:tab/>
        </w:r>
        <w:r w:rsidRPr="004F4CFD">
          <w:rPr>
            <w:rStyle w:val="Hypertextovodkaz"/>
            <w:rFonts w:ascii="Arial" w:hAnsi="Arial" w:cs="Arial"/>
            <w:noProof/>
          </w:rPr>
          <w:t>PLOCHY SMÍŠENÉ NEZASTAVĚNÉHO ÚZEMÍ – PŘÍRODNÍ (NSp)</w:t>
        </w:r>
        <w:r>
          <w:rPr>
            <w:noProof/>
            <w:webHidden/>
          </w:rPr>
          <w:tab/>
        </w:r>
        <w:r>
          <w:rPr>
            <w:noProof/>
            <w:webHidden/>
          </w:rPr>
          <w:fldChar w:fldCharType="begin"/>
        </w:r>
        <w:r>
          <w:rPr>
            <w:noProof/>
            <w:webHidden/>
          </w:rPr>
          <w:instrText xml:space="preserve"> PAGEREF _Toc475609541 \h </w:instrText>
        </w:r>
        <w:r>
          <w:rPr>
            <w:noProof/>
            <w:webHidden/>
          </w:rPr>
        </w:r>
        <w:r>
          <w:rPr>
            <w:noProof/>
            <w:webHidden/>
          </w:rPr>
          <w:fldChar w:fldCharType="separate"/>
        </w:r>
        <w:r>
          <w:rPr>
            <w:noProof/>
            <w:webHidden/>
          </w:rPr>
          <w:t>45</w:t>
        </w:r>
        <w:r>
          <w:rPr>
            <w:noProof/>
            <w:webHidden/>
          </w:rPr>
          <w:fldChar w:fldCharType="end"/>
        </w:r>
      </w:hyperlink>
    </w:p>
    <w:p w:rsidR="00DA3250" w:rsidRDefault="00DA3250">
      <w:pPr>
        <w:pStyle w:val="Obsah1"/>
        <w:tabs>
          <w:tab w:val="left" w:pos="416"/>
          <w:tab w:val="right" w:pos="9059"/>
        </w:tabs>
        <w:rPr>
          <w:rFonts w:asciiTheme="minorHAnsi" w:eastAsiaTheme="minorEastAsia" w:hAnsiTheme="minorHAnsi" w:cstheme="minorBidi"/>
          <w:b w:val="0"/>
          <w:bCs w:val="0"/>
          <w:caps w:val="0"/>
          <w:noProof/>
          <w:u w:val="none"/>
        </w:rPr>
      </w:pPr>
      <w:hyperlink w:anchor="_Toc475609542" w:history="1">
        <w:r w:rsidRPr="004F4CFD">
          <w:rPr>
            <w:rStyle w:val="Hypertextovodkaz"/>
            <w:rFonts w:ascii="Arial" w:hAnsi="Arial" w:cs="Arial"/>
            <w:noProof/>
          </w:rPr>
          <w:t>F.</w:t>
        </w:r>
        <w:r>
          <w:rPr>
            <w:rFonts w:asciiTheme="minorHAnsi" w:eastAsiaTheme="minorEastAsia" w:hAnsiTheme="minorHAnsi" w:cstheme="minorBidi"/>
            <w:b w:val="0"/>
            <w:bCs w:val="0"/>
            <w:caps w:val="0"/>
            <w:noProof/>
            <w:u w:val="none"/>
          </w:rPr>
          <w:tab/>
        </w:r>
        <w:r w:rsidRPr="004F4CFD">
          <w:rPr>
            <w:rStyle w:val="Hypertextovodkaz"/>
            <w:rFonts w:ascii="Arial" w:hAnsi="Arial" w:cs="Arial"/>
            <w:noProof/>
          </w:rPr>
          <w:t>VYMEZENÍ VEŘEJNĚ PROSPĚŠNÝCH STAVEB, VEŘEJNĚ PROSPĚŠNÝCH OPATŘENÍ, STAVEB A OPATŘENÍ K ZAJIŠŤOVÁNÍ OBRANY A BEZPEČNOSTI STÁTU A PLOCH PRO ASANACI, PRO KTERÉ LZE PRÁVA K POZEMKŮM A STAVBÁM VYVLASTNIT</w:t>
        </w:r>
        <w:r>
          <w:rPr>
            <w:noProof/>
            <w:webHidden/>
          </w:rPr>
          <w:tab/>
        </w:r>
        <w:r>
          <w:rPr>
            <w:noProof/>
            <w:webHidden/>
          </w:rPr>
          <w:fldChar w:fldCharType="begin"/>
        </w:r>
        <w:r>
          <w:rPr>
            <w:noProof/>
            <w:webHidden/>
          </w:rPr>
          <w:instrText xml:space="preserve"> PAGEREF _Toc475609542 \h </w:instrText>
        </w:r>
        <w:r>
          <w:rPr>
            <w:noProof/>
            <w:webHidden/>
          </w:rPr>
        </w:r>
        <w:r>
          <w:rPr>
            <w:noProof/>
            <w:webHidden/>
          </w:rPr>
          <w:fldChar w:fldCharType="separate"/>
        </w:r>
        <w:r>
          <w:rPr>
            <w:noProof/>
            <w:webHidden/>
          </w:rPr>
          <w:t>46</w:t>
        </w:r>
        <w:r>
          <w:rPr>
            <w:noProof/>
            <w:webHidden/>
          </w:rPr>
          <w:fldChar w:fldCharType="end"/>
        </w:r>
      </w:hyperlink>
    </w:p>
    <w:p w:rsidR="00DA3250" w:rsidRDefault="00DA3250">
      <w:pPr>
        <w:pStyle w:val="Obsah1"/>
        <w:tabs>
          <w:tab w:val="left" w:pos="452"/>
          <w:tab w:val="right" w:pos="9059"/>
        </w:tabs>
        <w:rPr>
          <w:rFonts w:asciiTheme="minorHAnsi" w:eastAsiaTheme="minorEastAsia" w:hAnsiTheme="minorHAnsi" w:cstheme="minorBidi"/>
          <w:b w:val="0"/>
          <w:bCs w:val="0"/>
          <w:caps w:val="0"/>
          <w:noProof/>
          <w:u w:val="none"/>
        </w:rPr>
      </w:pPr>
      <w:hyperlink w:anchor="_Toc475609543" w:history="1">
        <w:r w:rsidRPr="004F4CFD">
          <w:rPr>
            <w:rStyle w:val="Hypertextovodkaz"/>
            <w:rFonts w:ascii="Arial" w:hAnsi="Arial" w:cs="Arial"/>
            <w:noProof/>
          </w:rPr>
          <w:t>G.</w:t>
        </w:r>
        <w:r>
          <w:rPr>
            <w:rFonts w:asciiTheme="minorHAnsi" w:eastAsiaTheme="minorEastAsia" w:hAnsiTheme="minorHAnsi" w:cstheme="minorBidi"/>
            <w:b w:val="0"/>
            <w:bCs w:val="0"/>
            <w:caps w:val="0"/>
            <w:noProof/>
            <w:u w:val="none"/>
          </w:rPr>
          <w:tab/>
        </w:r>
        <w:r w:rsidRPr="004F4CFD">
          <w:rPr>
            <w:rStyle w:val="Hypertextovodkaz"/>
            <w:rFonts w:ascii="Arial" w:hAnsi="Arial" w:cs="Arial"/>
            <w:noProof/>
          </w:rPr>
          <w:t>VYMEZENÍ VEŘEJNĚ PROSPĚŠNÝCH STAVEB A VEŘEJNÝCH PROSTRANSTVÍ, PRO KTERÉ LZE UPLATNIT PŘEDKUPNÍ PRÁVO, S UVEDENÍM V ČÍ PROSPĚCH JE PŘEDKUPNÍ PRÁVO ZŘIZOVÁNO, PARCELNÍCH ČÍSEL POZEMKŮ, NÁZVU KATASTRÁLNÍHO ÚZEMÍ A PŘÍPADNĚ DALŠÍCH ÚDAJŮ PODLE § 5 ODST. 1 KATASTRÁLNÍHO ZÁKONA</w:t>
        </w:r>
        <w:r>
          <w:rPr>
            <w:noProof/>
            <w:webHidden/>
          </w:rPr>
          <w:tab/>
        </w:r>
        <w:r>
          <w:rPr>
            <w:noProof/>
            <w:webHidden/>
          </w:rPr>
          <w:fldChar w:fldCharType="begin"/>
        </w:r>
        <w:r>
          <w:rPr>
            <w:noProof/>
            <w:webHidden/>
          </w:rPr>
          <w:instrText xml:space="preserve"> PAGEREF _Toc475609543 \h </w:instrText>
        </w:r>
        <w:r>
          <w:rPr>
            <w:noProof/>
            <w:webHidden/>
          </w:rPr>
        </w:r>
        <w:r>
          <w:rPr>
            <w:noProof/>
            <w:webHidden/>
          </w:rPr>
          <w:fldChar w:fldCharType="separate"/>
        </w:r>
        <w:r>
          <w:rPr>
            <w:noProof/>
            <w:webHidden/>
          </w:rPr>
          <w:t>48</w:t>
        </w:r>
        <w:r>
          <w:rPr>
            <w:noProof/>
            <w:webHidden/>
          </w:rPr>
          <w:fldChar w:fldCharType="end"/>
        </w:r>
      </w:hyperlink>
    </w:p>
    <w:p w:rsidR="00DA3250" w:rsidRDefault="00DA3250">
      <w:pPr>
        <w:pStyle w:val="Obsah1"/>
        <w:tabs>
          <w:tab w:val="left" w:pos="440"/>
          <w:tab w:val="right" w:pos="9059"/>
        </w:tabs>
        <w:rPr>
          <w:rFonts w:asciiTheme="minorHAnsi" w:eastAsiaTheme="minorEastAsia" w:hAnsiTheme="minorHAnsi" w:cstheme="minorBidi"/>
          <w:b w:val="0"/>
          <w:bCs w:val="0"/>
          <w:caps w:val="0"/>
          <w:noProof/>
          <w:u w:val="none"/>
        </w:rPr>
      </w:pPr>
      <w:hyperlink w:anchor="_Toc475609544" w:history="1">
        <w:r w:rsidRPr="004F4CFD">
          <w:rPr>
            <w:rStyle w:val="Hypertextovodkaz"/>
            <w:rFonts w:ascii="Arial" w:hAnsi="Arial" w:cs="Arial"/>
            <w:noProof/>
          </w:rPr>
          <w:t>H.</w:t>
        </w:r>
        <w:r>
          <w:rPr>
            <w:rFonts w:asciiTheme="minorHAnsi" w:eastAsiaTheme="minorEastAsia" w:hAnsiTheme="minorHAnsi" w:cstheme="minorBidi"/>
            <w:b w:val="0"/>
            <w:bCs w:val="0"/>
            <w:caps w:val="0"/>
            <w:noProof/>
            <w:u w:val="none"/>
          </w:rPr>
          <w:tab/>
        </w:r>
        <w:r w:rsidRPr="004F4CFD">
          <w:rPr>
            <w:rStyle w:val="Hypertextovodkaz"/>
            <w:rFonts w:ascii="Arial" w:hAnsi="Arial" w:cs="Arial"/>
            <w:noProof/>
          </w:rPr>
          <w:t>STANOVENÍ KOMPENZAČNÍCH OPATŘENÍ PODLE § 50 ODST. 6 STAVEBNÍHO ZÁKONA</w:t>
        </w:r>
        <w:r>
          <w:rPr>
            <w:noProof/>
            <w:webHidden/>
          </w:rPr>
          <w:tab/>
        </w:r>
        <w:r>
          <w:rPr>
            <w:noProof/>
            <w:webHidden/>
          </w:rPr>
          <w:fldChar w:fldCharType="begin"/>
        </w:r>
        <w:r>
          <w:rPr>
            <w:noProof/>
            <w:webHidden/>
          </w:rPr>
          <w:instrText xml:space="preserve"> PAGEREF _Toc475609544 \h </w:instrText>
        </w:r>
        <w:r>
          <w:rPr>
            <w:noProof/>
            <w:webHidden/>
          </w:rPr>
        </w:r>
        <w:r>
          <w:rPr>
            <w:noProof/>
            <w:webHidden/>
          </w:rPr>
          <w:fldChar w:fldCharType="separate"/>
        </w:r>
        <w:r>
          <w:rPr>
            <w:noProof/>
            <w:webHidden/>
          </w:rPr>
          <w:t>48</w:t>
        </w:r>
        <w:r>
          <w:rPr>
            <w:noProof/>
            <w:webHidden/>
          </w:rPr>
          <w:fldChar w:fldCharType="end"/>
        </w:r>
      </w:hyperlink>
    </w:p>
    <w:p w:rsidR="00DA3250" w:rsidRDefault="00DA3250">
      <w:pPr>
        <w:pStyle w:val="Obsah1"/>
        <w:tabs>
          <w:tab w:val="left" w:pos="342"/>
          <w:tab w:val="right" w:pos="9059"/>
        </w:tabs>
        <w:rPr>
          <w:rFonts w:asciiTheme="minorHAnsi" w:eastAsiaTheme="minorEastAsia" w:hAnsiTheme="minorHAnsi" w:cstheme="minorBidi"/>
          <w:b w:val="0"/>
          <w:bCs w:val="0"/>
          <w:caps w:val="0"/>
          <w:noProof/>
          <w:u w:val="none"/>
        </w:rPr>
      </w:pPr>
      <w:hyperlink w:anchor="_Toc475609545" w:history="1">
        <w:r w:rsidRPr="004F4CFD">
          <w:rPr>
            <w:rStyle w:val="Hypertextovodkaz"/>
            <w:rFonts w:ascii="Arial" w:hAnsi="Arial" w:cs="Arial"/>
            <w:noProof/>
          </w:rPr>
          <w:t>I.</w:t>
        </w:r>
        <w:r>
          <w:rPr>
            <w:rFonts w:asciiTheme="minorHAnsi" w:eastAsiaTheme="minorEastAsia" w:hAnsiTheme="minorHAnsi" w:cstheme="minorBidi"/>
            <w:b w:val="0"/>
            <w:bCs w:val="0"/>
            <w:caps w:val="0"/>
            <w:noProof/>
            <w:u w:val="none"/>
          </w:rPr>
          <w:tab/>
        </w:r>
        <w:r w:rsidRPr="004F4CFD">
          <w:rPr>
            <w:rStyle w:val="Hypertextovodkaz"/>
            <w:rFonts w:ascii="Arial" w:hAnsi="Arial" w:cs="Arial"/>
            <w:noProof/>
          </w:rPr>
          <w:t>ÚDAJE O POČTU LISTŮ ÚZEMNÍHO PLÁNU A POČTU VÝKRESŮ K NĚMU PŘIPOJENÉ GRAFICKÉ ČÁSTI</w:t>
        </w:r>
        <w:r>
          <w:rPr>
            <w:noProof/>
            <w:webHidden/>
          </w:rPr>
          <w:tab/>
        </w:r>
        <w:r>
          <w:rPr>
            <w:noProof/>
            <w:webHidden/>
          </w:rPr>
          <w:fldChar w:fldCharType="begin"/>
        </w:r>
        <w:r>
          <w:rPr>
            <w:noProof/>
            <w:webHidden/>
          </w:rPr>
          <w:instrText xml:space="preserve"> PAGEREF _Toc475609545 \h </w:instrText>
        </w:r>
        <w:r>
          <w:rPr>
            <w:noProof/>
            <w:webHidden/>
          </w:rPr>
        </w:r>
        <w:r>
          <w:rPr>
            <w:noProof/>
            <w:webHidden/>
          </w:rPr>
          <w:fldChar w:fldCharType="separate"/>
        </w:r>
        <w:r>
          <w:rPr>
            <w:noProof/>
            <w:webHidden/>
          </w:rPr>
          <w:t>48</w:t>
        </w:r>
        <w:r>
          <w:rPr>
            <w:noProof/>
            <w:webHidden/>
          </w:rPr>
          <w:fldChar w:fldCharType="end"/>
        </w:r>
      </w:hyperlink>
    </w:p>
    <w:p w:rsidR="005E7954" w:rsidRPr="00F763DB" w:rsidRDefault="005E7954" w:rsidP="000A06E2">
      <w:pPr>
        <w:spacing w:line="240" w:lineRule="auto"/>
        <w:ind w:firstLine="0"/>
        <w:rPr>
          <w:rFonts w:ascii="Arial" w:hAnsi="Arial" w:cs="Arial"/>
        </w:rPr>
      </w:pPr>
      <w:r w:rsidRPr="00F763DB">
        <w:rPr>
          <w:rFonts w:ascii="Arial" w:hAnsi="Arial" w:cs="Arial"/>
        </w:rPr>
        <w:fldChar w:fldCharType="end"/>
      </w:r>
      <w:bookmarkStart w:id="4" w:name="_Toc165301621"/>
      <w:bookmarkStart w:id="5" w:name="_Toc335758583"/>
      <w:bookmarkStart w:id="6" w:name="_Toc335758715"/>
      <w:bookmarkStart w:id="7" w:name="_Toc335758867"/>
      <w:bookmarkStart w:id="8" w:name="_Toc335812565"/>
    </w:p>
    <w:p w:rsidR="005E7954" w:rsidRPr="00F763DB" w:rsidRDefault="005E7954" w:rsidP="000A06E2">
      <w:pPr>
        <w:spacing w:line="240" w:lineRule="auto"/>
        <w:rPr>
          <w:rFonts w:ascii="Arial" w:hAnsi="Arial" w:cs="Arial"/>
          <w:b/>
          <w:bCs/>
        </w:rPr>
      </w:pPr>
    </w:p>
    <w:p w:rsidR="005E7954" w:rsidRPr="00F763DB" w:rsidRDefault="005E7954" w:rsidP="000A06E2">
      <w:pPr>
        <w:spacing w:line="240" w:lineRule="auto"/>
        <w:rPr>
          <w:rFonts w:ascii="Arial" w:hAnsi="Arial" w:cs="Arial"/>
          <w:b/>
          <w:bCs/>
        </w:rPr>
      </w:pPr>
    </w:p>
    <w:p w:rsidR="005E7954" w:rsidRPr="00F763DB" w:rsidRDefault="005E7954" w:rsidP="000A06E2">
      <w:pPr>
        <w:spacing w:line="240" w:lineRule="auto"/>
        <w:rPr>
          <w:rFonts w:ascii="Arial" w:hAnsi="Arial" w:cs="Arial"/>
          <w:b/>
          <w:bCs/>
        </w:rPr>
      </w:pPr>
    </w:p>
    <w:p w:rsidR="005E7954" w:rsidRPr="00F763DB" w:rsidRDefault="005E7954" w:rsidP="0062160B">
      <w:pPr>
        <w:spacing w:line="240" w:lineRule="auto"/>
        <w:ind w:firstLine="0"/>
        <w:rPr>
          <w:rFonts w:ascii="Arial" w:hAnsi="Arial" w:cs="Arial"/>
          <w:b/>
          <w:bCs/>
        </w:rPr>
      </w:pPr>
    </w:p>
    <w:p w:rsidR="005E7954" w:rsidRPr="00F763DB" w:rsidRDefault="00DF4992" w:rsidP="001B47D3">
      <w:pPr>
        <w:spacing w:line="240" w:lineRule="auto"/>
        <w:ind w:firstLine="0"/>
        <w:rPr>
          <w:rFonts w:ascii="Arial" w:hAnsi="Arial" w:cs="Arial"/>
          <w:b/>
          <w:bCs/>
        </w:rPr>
      </w:pPr>
      <w:r>
        <w:rPr>
          <w:rFonts w:ascii="Arial" w:hAnsi="Arial" w:cs="Arial"/>
          <w:b/>
          <w:bCs/>
        </w:rPr>
        <w:br w:type="page"/>
      </w:r>
    </w:p>
    <w:p w:rsidR="005E7954" w:rsidRPr="00F763DB" w:rsidRDefault="005E7954" w:rsidP="000A06E2">
      <w:pPr>
        <w:spacing w:line="240" w:lineRule="auto"/>
        <w:rPr>
          <w:rFonts w:ascii="Arial" w:hAnsi="Arial" w:cs="Arial"/>
          <w:b/>
          <w:bCs/>
        </w:rPr>
      </w:pPr>
    </w:p>
    <w:p w:rsidR="005E7954" w:rsidRPr="00F763DB" w:rsidRDefault="005E7954" w:rsidP="00CB06E7">
      <w:pPr>
        <w:pStyle w:val="Nadpis1"/>
        <w:numPr>
          <w:ilvl w:val="0"/>
          <w:numId w:val="0"/>
        </w:numPr>
        <w:pBdr>
          <w:bottom w:val="single" w:sz="4" w:space="0" w:color="auto"/>
        </w:pBdr>
        <w:ind w:left="360" w:hanging="360"/>
        <w:rPr>
          <w:rFonts w:ascii="Arial" w:hAnsi="Arial" w:cs="Arial"/>
        </w:rPr>
      </w:pPr>
      <w:bookmarkStart w:id="9" w:name="_Toc339378883"/>
      <w:r w:rsidRPr="00F763DB">
        <w:rPr>
          <w:rFonts w:ascii="Arial" w:hAnsi="Arial" w:cs="Arial"/>
        </w:rPr>
        <w:tab/>
      </w:r>
      <w:bookmarkStart w:id="10" w:name="_Toc475609477"/>
      <w:r w:rsidRPr="00F763DB">
        <w:rPr>
          <w:rFonts w:ascii="Arial" w:hAnsi="Arial" w:cs="Arial"/>
        </w:rPr>
        <w:t>VYMEZENÍ ZASTAVĚNÉHO ÚZEMÍ</w:t>
      </w:r>
      <w:bookmarkEnd w:id="9"/>
      <w:bookmarkEnd w:id="10"/>
    </w:p>
    <w:p w:rsidR="005E7954" w:rsidRPr="00F763DB" w:rsidRDefault="005E7954" w:rsidP="00B77C4F">
      <w:pPr>
        <w:pStyle w:val="Zpat"/>
        <w:spacing w:line="240" w:lineRule="auto"/>
        <w:rPr>
          <w:rFonts w:ascii="Arial" w:hAnsi="Arial" w:cs="Arial"/>
        </w:rPr>
      </w:pPr>
      <w:bookmarkStart w:id="11" w:name="_Toc532723222"/>
      <w:bookmarkStart w:id="12" w:name="_Toc41895985"/>
      <w:bookmarkStart w:id="13" w:name="_Toc104806265"/>
      <w:bookmarkStart w:id="14" w:name="_Toc130113064"/>
      <w:bookmarkStart w:id="15" w:name="_Toc130113178"/>
      <w:r w:rsidRPr="00F763DB">
        <w:rPr>
          <w:rFonts w:ascii="Arial" w:hAnsi="Arial" w:cs="Arial"/>
        </w:rPr>
        <w:t>Zastavěné území je vymezeno k 1. 5. 2013.</w:t>
      </w:r>
    </w:p>
    <w:p w:rsidR="005E7954" w:rsidRPr="00DA3250" w:rsidRDefault="005E7954" w:rsidP="00B77C4F">
      <w:pPr>
        <w:pStyle w:val="Zkladntext"/>
        <w:rPr>
          <w:rFonts w:ascii="Arial" w:hAnsi="Arial" w:cs="Arial"/>
          <w:sz w:val="22"/>
        </w:rPr>
      </w:pPr>
      <w:r w:rsidRPr="00DA3250">
        <w:rPr>
          <w:rFonts w:ascii="Arial" w:hAnsi="Arial" w:cs="Arial"/>
          <w:sz w:val="22"/>
        </w:rPr>
        <w:t>Zastavěné území je v grafické části vymezeno ve výkresech:</w:t>
      </w:r>
    </w:p>
    <w:p w:rsidR="005E7954" w:rsidRPr="00F763DB" w:rsidRDefault="005E7954" w:rsidP="00B77C4F">
      <w:pPr>
        <w:spacing w:line="240" w:lineRule="auto"/>
        <w:rPr>
          <w:rFonts w:ascii="Arial" w:hAnsi="Arial" w:cs="Arial"/>
        </w:rPr>
      </w:pPr>
      <w:r w:rsidRPr="00F763DB">
        <w:rPr>
          <w:rFonts w:ascii="Arial" w:hAnsi="Arial" w:cs="Arial"/>
        </w:rPr>
        <w:t>I. 1 Výkres základního členění území</w:t>
      </w:r>
      <w:r w:rsidRPr="00F763DB">
        <w:rPr>
          <w:rFonts w:ascii="Arial" w:hAnsi="Arial" w:cs="Arial"/>
        </w:rPr>
        <w:tab/>
      </w:r>
      <w:r w:rsidRPr="00F763DB">
        <w:rPr>
          <w:rFonts w:ascii="Arial" w:hAnsi="Arial" w:cs="Arial"/>
        </w:rPr>
        <w:tab/>
      </w:r>
      <w:r w:rsidRPr="00F763DB">
        <w:rPr>
          <w:rFonts w:ascii="Arial" w:hAnsi="Arial" w:cs="Arial"/>
        </w:rPr>
        <w:tab/>
      </w:r>
      <w:r w:rsidRPr="00F763DB">
        <w:rPr>
          <w:rFonts w:ascii="Arial" w:hAnsi="Arial" w:cs="Arial"/>
        </w:rPr>
        <w:tab/>
      </w:r>
      <w:r w:rsidRPr="00F763DB">
        <w:rPr>
          <w:rFonts w:ascii="Arial" w:hAnsi="Arial" w:cs="Arial"/>
        </w:rPr>
        <w:tab/>
        <w:t>1 : 5 000</w:t>
      </w:r>
    </w:p>
    <w:p w:rsidR="005E7954" w:rsidRPr="00F763DB" w:rsidRDefault="005E7954" w:rsidP="00B77C4F">
      <w:pPr>
        <w:pStyle w:val="BodyText22"/>
        <w:spacing w:before="0"/>
        <w:ind w:firstLine="284"/>
        <w:rPr>
          <w:color w:val="auto"/>
        </w:rPr>
      </w:pPr>
      <w:r w:rsidRPr="00F763DB">
        <w:rPr>
          <w:color w:val="auto"/>
        </w:rPr>
        <w:t>I. 2 Hlavní výkres</w:t>
      </w:r>
      <w:r w:rsidRPr="00F763DB">
        <w:rPr>
          <w:color w:val="auto"/>
        </w:rPr>
        <w:tab/>
      </w:r>
      <w:r w:rsidRPr="00F763DB">
        <w:rPr>
          <w:color w:val="auto"/>
        </w:rPr>
        <w:tab/>
      </w:r>
      <w:r w:rsidRPr="00F763DB">
        <w:rPr>
          <w:color w:val="auto"/>
        </w:rPr>
        <w:tab/>
      </w:r>
      <w:r w:rsidR="00DA3250">
        <w:rPr>
          <w:color w:val="auto"/>
        </w:rPr>
        <w:tab/>
      </w:r>
      <w:r w:rsidRPr="00F763DB">
        <w:rPr>
          <w:color w:val="auto"/>
        </w:rPr>
        <w:tab/>
      </w:r>
      <w:r w:rsidRPr="00F763DB">
        <w:rPr>
          <w:color w:val="auto"/>
        </w:rPr>
        <w:tab/>
      </w:r>
      <w:r w:rsidRPr="00F763DB">
        <w:rPr>
          <w:color w:val="auto"/>
        </w:rPr>
        <w:tab/>
      </w:r>
      <w:r w:rsidRPr="00F763DB">
        <w:rPr>
          <w:color w:val="auto"/>
        </w:rPr>
        <w:tab/>
        <w:t>1 : 5 000</w:t>
      </w:r>
    </w:p>
    <w:p w:rsidR="005E7954" w:rsidRPr="00F763DB" w:rsidRDefault="005E7954" w:rsidP="00B77C4F">
      <w:pPr>
        <w:pStyle w:val="BodyText22"/>
        <w:spacing w:before="0"/>
        <w:rPr>
          <w:color w:val="auto"/>
        </w:rPr>
      </w:pPr>
    </w:p>
    <w:p w:rsidR="005E7954" w:rsidRPr="00F763DB" w:rsidRDefault="005E7954" w:rsidP="00DF5EBA">
      <w:pPr>
        <w:pStyle w:val="Nadpis1"/>
        <w:rPr>
          <w:rFonts w:ascii="Arial" w:hAnsi="Arial" w:cs="Arial"/>
        </w:rPr>
      </w:pPr>
      <w:bookmarkStart w:id="16" w:name="_Toc165291484"/>
      <w:bookmarkStart w:id="17" w:name="_Toc165291646"/>
      <w:bookmarkStart w:id="18" w:name="_Toc165291875"/>
      <w:bookmarkStart w:id="19" w:name="_Toc165292250"/>
      <w:bookmarkStart w:id="20" w:name="_Toc335898988"/>
      <w:bookmarkStart w:id="21" w:name="_Toc339378884"/>
      <w:bookmarkStart w:id="22" w:name="_Toc475609478"/>
      <w:bookmarkEnd w:id="11"/>
      <w:bookmarkEnd w:id="12"/>
      <w:bookmarkEnd w:id="13"/>
      <w:bookmarkEnd w:id="14"/>
      <w:bookmarkEnd w:id="15"/>
      <w:r w:rsidRPr="00F763DB">
        <w:rPr>
          <w:rFonts w:ascii="Arial" w:hAnsi="Arial" w:cs="Arial"/>
        </w:rPr>
        <w:t>ZÁKLADNÍ KONCEPCE ROZVOJE ÚZEMÍ OBCE, OCHRANY A ROZVOJE JEHO HODNOT</w:t>
      </w:r>
      <w:bookmarkEnd w:id="16"/>
      <w:bookmarkEnd w:id="17"/>
      <w:bookmarkEnd w:id="18"/>
      <w:bookmarkEnd w:id="19"/>
      <w:bookmarkEnd w:id="20"/>
      <w:bookmarkEnd w:id="21"/>
      <w:bookmarkEnd w:id="22"/>
    </w:p>
    <w:p w:rsidR="005E7954" w:rsidRPr="00F763DB" w:rsidRDefault="005E7954" w:rsidP="00B77C4F">
      <w:pPr>
        <w:pStyle w:val="Nadpis2"/>
        <w:tabs>
          <w:tab w:val="clear" w:pos="862"/>
          <w:tab w:val="num" w:pos="720"/>
          <w:tab w:val="left" w:pos="851"/>
        </w:tabs>
        <w:spacing w:before="0" w:after="120" w:line="240" w:lineRule="auto"/>
        <w:ind w:left="0"/>
        <w:rPr>
          <w:rFonts w:ascii="Arial" w:hAnsi="Arial" w:cs="Arial"/>
        </w:rPr>
      </w:pPr>
      <w:bookmarkStart w:id="23" w:name="_Toc165291485"/>
      <w:bookmarkStart w:id="24" w:name="_Toc165291647"/>
      <w:bookmarkStart w:id="25" w:name="_Toc165291876"/>
      <w:bookmarkStart w:id="26" w:name="_Toc165292251"/>
      <w:bookmarkStart w:id="27" w:name="_Toc335898989"/>
      <w:bookmarkStart w:id="28" w:name="_Toc339378885"/>
      <w:bookmarkStart w:id="29" w:name="_Toc532723224"/>
      <w:bookmarkStart w:id="30" w:name="_Toc41895987"/>
      <w:bookmarkStart w:id="31" w:name="_Toc104806267"/>
      <w:bookmarkStart w:id="32" w:name="_Toc130113066"/>
      <w:bookmarkStart w:id="33" w:name="_Toc130113180"/>
      <w:bookmarkStart w:id="34" w:name="_Toc475609479"/>
      <w:r w:rsidRPr="00F763DB">
        <w:rPr>
          <w:rFonts w:ascii="Arial" w:hAnsi="Arial" w:cs="Arial"/>
        </w:rPr>
        <w:t>KONCEPCE ROZVOJE ÚZEMÍ</w:t>
      </w:r>
      <w:bookmarkEnd w:id="23"/>
      <w:bookmarkEnd w:id="24"/>
      <w:bookmarkEnd w:id="25"/>
      <w:bookmarkEnd w:id="26"/>
      <w:bookmarkEnd w:id="27"/>
      <w:bookmarkEnd w:id="28"/>
      <w:bookmarkEnd w:id="34"/>
    </w:p>
    <w:p w:rsidR="005E7954" w:rsidRPr="00F763DB" w:rsidRDefault="005E7954" w:rsidP="006E3D88">
      <w:pPr>
        <w:pStyle w:val="Nadpis5"/>
        <w:numPr>
          <w:ilvl w:val="4"/>
          <w:numId w:val="10"/>
        </w:numPr>
        <w:suppressAutoHyphens/>
        <w:spacing w:before="0" w:line="240" w:lineRule="auto"/>
        <w:jc w:val="both"/>
      </w:pPr>
      <w:r w:rsidRPr="00F763DB">
        <w:t>Hlavní cíle:</w:t>
      </w:r>
    </w:p>
    <w:p w:rsidR="005E7954" w:rsidRPr="00F763DB" w:rsidRDefault="005E7954" w:rsidP="00193B2D">
      <w:pPr>
        <w:numPr>
          <w:ilvl w:val="0"/>
          <w:numId w:val="18"/>
        </w:numPr>
        <w:suppressAutoHyphens/>
        <w:spacing w:line="240" w:lineRule="auto"/>
        <w:rPr>
          <w:rFonts w:ascii="Arial" w:hAnsi="Arial" w:cs="Arial"/>
        </w:rPr>
      </w:pPr>
      <w:r w:rsidRPr="00F763DB">
        <w:rPr>
          <w:rFonts w:ascii="Arial" w:hAnsi="Arial" w:cs="Arial"/>
        </w:rPr>
        <w:t>Zachovat sídelní strukturu a vhodně doplnit tradiční vnější i vnitřní výraz sídla.</w:t>
      </w:r>
    </w:p>
    <w:p w:rsidR="005E7954" w:rsidRPr="00F763DB" w:rsidRDefault="005E7954" w:rsidP="00193B2D">
      <w:pPr>
        <w:numPr>
          <w:ilvl w:val="0"/>
          <w:numId w:val="18"/>
        </w:numPr>
        <w:suppressAutoHyphens/>
        <w:spacing w:line="240" w:lineRule="auto"/>
        <w:rPr>
          <w:rFonts w:ascii="Arial" w:hAnsi="Arial" w:cs="Arial"/>
        </w:rPr>
      </w:pPr>
      <w:r w:rsidRPr="00F763DB">
        <w:rPr>
          <w:rFonts w:ascii="Arial" w:hAnsi="Arial" w:cs="Arial"/>
        </w:rPr>
        <w:t>Zajistit dobudování technické infrastruktury a dopravní infrastruktury.</w:t>
      </w:r>
    </w:p>
    <w:p w:rsidR="005E7954" w:rsidRPr="00F763DB" w:rsidRDefault="005E7954" w:rsidP="00193B2D">
      <w:pPr>
        <w:numPr>
          <w:ilvl w:val="0"/>
          <w:numId w:val="18"/>
        </w:numPr>
        <w:suppressAutoHyphens/>
        <w:spacing w:line="240" w:lineRule="auto"/>
        <w:rPr>
          <w:rFonts w:ascii="Arial" w:hAnsi="Arial" w:cs="Arial"/>
        </w:rPr>
      </w:pPr>
      <w:r w:rsidRPr="00F763DB">
        <w:rPr>
          <w:rFonts w:ascii="Arial" w:hAnsi="Arial" w:cs="Arial"/>
        </w:rPr>
        <w:t>Zachovat územní systém ekologické stability.</w:t>
      </w:r>
    </w:p>
    <w:p w:rsidR="005E7954" w:rsidRPr="00F763DB" w:rsidRDefault="005E7954" w:rsidP="00193B2D">
      <w:pPr>
        <w:numPr>
          <w:ilvl w:val="0"/>
          <w:numId w:val="18"/>
        </w:numPr>
        <w:suppressAutoHyphens/>
        <w:spacing w:line="240" w:lineRule="auto"/>
        <w:rPr>
          <w:rFonts w:ascii="Arial" w:hAnsi="Arial" w:cs="Arial"/>
          <w:sz w:val="19"/>
          <w:szCs w:val="19"/>
        </w:rPr>
      </w:pPr>
      <w:r w:rsidRPr="00F763DB">
        <w:rPr>
          <w:rFonts w:ascii="Arial" w:hAnsi="Arial" w:cs="Arial"/>
        </w:rPr>
        <w:t>Vytvořit podmínky pro rozvoj ploch bydlení.</w:t>
      </w:r>
    </w:p>
    <w:p w:rsidR="005E7954" w:rsidRPr="00F763DB" w:rsidRDefault="005E7954" w:rsidP="00193B2D">
      <w:pPr>
        <w:numPr>
          <w:ilvl w:val="0"/>
          <w:numId w:val="18"/>
        </w:numPr>
        <w:suppressAutoHyphens/>
        <w:spacing w:line="240" w:lineRule="auto"/>
        <w:rPr>
          <w:rFonts w:ascii="Arial" w:hAnsi="Arial" w:cs="Arial"/>
          <w:sz w:val="19"/>
          <w:szCs w:val="19"/>
        </w:rPr>
      </w:pPr>
      <w:r w:rsidRPr="00F763DB">
        <w:rPr>
          <w:rFonts w:ascii="Arial" w:hAnsi="Arial" w:cs="Arial"/>
        </w:rPr>
        <w:t>Vytvořit podmínky pro rozvoj ploch občanského vybavení a pracovních příležitostí.</w:t>
      </w:r>
    </w:p>
    <w:p w:rsidR="005E7954" w:rsidRPr="00F763DB" w:rsidRDefault="005E7954" w:rsidP="00B77C4F">
      <w:pPr>
        <w:suppressAutoHyphens/>
        <w:spacing w:line="240" w:lineRule="auto"/>
        <w:ind w:left="720" w:firstLine="0"/>
        <w:rPr>
          <w:rFonts w:ascii="Arial" w:hAnsi="Arial" w:cs="Arial"/>
          <w:sz w:val="19"/>
          <w:szCs w:val="19"/>
        </w:rPr>
      </w:pPr>
    </w:p>
    <w:p w:rsidR="005E7954" w:rsidRPr="00F763DB" w:rsidRDefault="005E7954" w:rsidP="00B77C4F">
      <w:pPr>
        <w:pStyle w:val="Nadpis2"/>
        <w:tabs>
          <w:tab w:val="clear" w:pos="862"/>
          <w:tab w:val="num" w:pos="720"/>
          <w:tab w:val="left" w:pos="851"/>
        </w:tabs>
        <w:spacing w:before="0" w:after="120" w:line="240" w:lineRule="auto"/>
        <w:ind w:left="0"/>
        <w:rPr>
          <w:rFonts w:ascii="Arial" w:hAnsi="Arial" w:cs="Arial"/>
        </w:rPr>
      </w:pPr>
      <w:bookmarkStart w:id="35" w:name="_Toc165291488"/>
      <w:bookmarkStart w:id="36" w:name="_Toc165291650"/>
      <w:bookmarkStart w:id="37" w:name="_Toc165291879"/>
      <w:bookmarkStart w:id="38" w:name="_Toc165292254"/>
      <w:bookmarkStart w:id="39" w:name="_Toc335898990"/>
      <w:bookmarkStart w:id="40" w:name="_Toc339378886"/>
      <w:bookmarkStart w:id="41" w:name="_Toc475609480"/>
      <w:r w:rsidRPr="00F763DB">
        <w:rPr>
          <w:rFonts w:ascii="Arial" w:hAnsi="Arial" w:cs="Arial"/>
        </w:rPr>
        <w:t>KONCEPCE OCHRANY A ROZVOJE HODNOT ÚZEMÍ</w:t>
      </w:r>
      <w:bookmarkEnd w:id="35"/>
      <w:bookmarkEnd w:id="36"/>
      <w:bookmarkEnd w:id="37"/>
      <w:bookmarkEnd w:id="38"/>
      <w:bookmarkEnd w:id="39"/>
      <w:bookmarkEnd w:id="40"/>
      <w:bookmarkEnd w:id="41"/>
    </w:p>
    <w:p w:rsidR="005E7954" w:rsidRPr="00F763DB" w:rsidRDefault="005E7954" w:rsidP="00B77C4F">
      <w:pPr>
        <w:pStyle w:val="Nadpis3"/>
        <w:spacing w:line="240" w:lineRule="auto"/>
        <w:rPr>
          <w:rFonts w:ascii="Arial" w:hAnsi="Arial" w:cs="Arial"/>
        </w:rPr>
      </w:pPr>
      <w:bookmarkStart w:id="42" w:name="_Toc335898991"/>
      <w:bookmarkStart w:id="43" w:name="_Toc339378887"/>
      <w:bookmarkStart w:id="44" w:name="_Toc475609481"/>
      <w:r w:rsidRPr="00F763DB">
        <w:rPr>
          <w:rFonts w:ascii="Arial" w:hAnsi="Arial" w:cs="Arial"/>
        </w:rPr>
        <w:t>OCHRANA A ROZVOJ HODNOT ÚZEMÍ</w:t>
      </w:r>
      <w:bookmarkEnd w:id="42"/>
      <w:bookmarkEnd w:id="43"/>
      <w:bookmarkEnd w:id="44"/>
    </w:p>
    <w:p w:rsidR="005E7954" w:rsidRPr="00F763DB" w:rsidRDefault="005E7954" w:rsidP="00B77C4F">
      <w:pPr>
        <w:spacing w:line="240" w:lineRule="auto"/>
        <w:rPr>
          <w:rFonts w:ascii="Arial" w:hAnsi="Arial" w:cs="Arial"/>
        </w:rPr>
      </w:pPr>
      <w:r w:rsidRPr="00F763DB">
        <w:rPr>
          <w:rFonts w:ascii="Arial" w:hAnsi="Arial" w:cs="Arial"/>
        </w:rPr>
        <w:t>Koncepce ochrany hodnot území vychází (kromě podmínky respektování definovaných a chráněných hodnot území, které jsou zajišťovány právními předpisy) primárně z nutnosti zachování charakteru urbanistické struktury obce, zabránění nepřiměřenému a neopodstatněnému rozšiřování zástavby do volné krajiny a respektování krajinného rázu. Územní rozsah je vymezen v grafické části ve výkrese I. 2 Hlavní výkres.</w:t>
      </w:r>
    </w:p>
    <w:p w:rsidR="005E7954" w:rsidRPr="00F763DB" w:rsidRDefault="005E7954" w:rsidP="00B77C4F">
      <w:pPr>
        <w:pStyle w:val="Nadpis5"/>
        <w:numPr>
          <w:ilvl w:val="4"/>
          <w:numId w:val="0"/>
        </w:numPr>
        <w:tabs>
          <w:tab w:val="num" w:pos="0"/>
        </w:tabs>
        <w:spacing w:before="0" w:line="240" w:lineRule="auto"/>
      </w:pPr>
    </w:p>
    <w:p w:rsidR="005E7954" w:rsidRPr="00F763DB" w:rsidRDefault="005E7954" w:rsidP="005828FF">
      <w:pPr>
        <w:pStyle w:val="Nadpis4"/>
        <w:rPr>
          <w:rFonts w:ascii="Arial" w:hAnsi="Arial" w:cs="Arial"/>
        </w:rPr>
      </w:pPr>
      <w:r w:rsidRPr="00F763DB">
        <w:rPr>
          <w:rFonts w:ascii="Arial" w:hAnsi="Arial" w:cs="Arial"/>
        </w:rPr>
        <w:t>Obecné podmínky ochrany a rozvoje hodnot:</w:t>
      </w:r>
    </w:p>
    <w:p w:rsidR="005E7954" w:rsidRPr="00F763DB" w:rsidRDefault="005E7954" w:rsidP="00193B2D">
      <w:pPr>
        <w:numPr>
          <w:ilvl w:val="0"/>
          <w:numId w:val="18"/>
        </w:numPr>
        <w:suppressAutoHyphens/>
        <w:spacing w:line="240" w:lineRule="auto"/>
        <w:rPr>
          <w:rFonts w:ascii="Arial" w:hAnsi="Arial" w:cs="Arial"/>
        </w:rPr>
      </w:pPr>
      <w:r w:rsidRPr="00F763DB">
        <w:rPr>
          <w:rFonts w:ascii="Arial" w:hAnsi="Arial" w:cs="Arial"/>
        </w:rPr>
        <w:t>Respektovat vymezené hodnoty území, veškeré děje, činnosti a zařízení musí zachovat kvalitu urbanistického, architektonického a přírodního prostředí, nesmí zde být umístěny stavby, které by znehodnotily svým architektonickým ztvárněním, objemovými parametry, vzhledem, účinky provozu a použitými materiály hodnoty území, jejich prostředí a estetické působení v prostoru sídel a krajiny.</w:t>
      </w:r>
    </w:p>
    <w:p w:rsidR="005E7954" w:rsidRPr="00F763DB" w:rsidRDefault="005E7954" w:rsidP="00193B2D">
      <w:pPr>
        <w:numPr>
          <w:ilvl w:val="0"/>
          <w:numId w:val="18"/>
        </w:numPr>
        <w:suppressAutoHyphens/>
        <w:spacing w:line="240" w:lineRule="auto"/>
        <w:rPr>
          <w:rFonts w:ascii="Arial" w:hAnsi="Arial" w:cs="Arial"/>
        </w:rPr>
      </w:pPr>
      <w:r w:rsidRPr="00F763DB">
        <w:rPr>
          <w:rFonts w:ascii="Arial" w:hAnsi="Arial" w:cs="Arial"/>
        </w:rPr>
        <w:t>Respektovat</w:t>
      </w:r>
      <w:r w:rsidRPr="00F763DB">
        <w:rPr>
          <w:rFonts w:ascii="Arial" w:hAnsi="Arial" w:cs="Arial"/>
          <w:i/>
          <w:iCs/>
        </w:rPr>
        <w:t xml:space="preserve"> objekty přispívající k identitě území</w:t>
      </w:r>
      <w:r w:rsidRPr="00F763DB">
        <w:rPr>
          <w:rFonts w:ascii="Arial" w:hAnsi="Arial" w:cs="Arial"/>
        </w:rPr>
        <w:t xml:space="preserve"> (drobné sakrální stavby, památníky, pomníky, stavební dominanty) včetně jejich okolí.</w:t>
      </w:r>
    </w:p>
    <w:p w:rsidR="005E7954" w:rsidRPr="00F763DB" w:rsidRDefault="005E7954" w:rsidP="00B77C4F">
      <w:pPr>
        <w:pStyle w:val="Zkladntextodsazen"/>
        <w:tabs>
          <w:tab w:val="left" w:pos="720"/>
        </w:tabs>
        <w:spacing w:line="240" w:lineRule="auto"/>
        <w:rPr>
          <w:rFonts w:ascii="Arial" w:hAnsi="Arial" w:cs="Arial"/>
          <w:b/>
          <w:bCs/>
          <w:i/>
          <w:iCs/>
        </w:rPr>
      </w:pPr>
    </w:p>
    <w:p w:rsidR="005E7954" w:rsidRPr="00F763DB" w:rsidRDefault="005E7954" w:rsidP="005828FF">
      <w:pPr>
        <w:pStyle w:val="Nadpis4"/>
        <w:rPr>
          <w:rFonts w:ascii="Arial" w:hAnsi="Arial" w:cs="Arial"/>
        </w:rPr>
      </w:pPr>
      <w:r w:rsidRPr="00F763DB">
        <w:rPr>
          <w:rFonts w:ascii="Arial" w:hAnsi="Arial" w:cs="Arial"/>
        </w:rPr>
        <w:t>Ochrana kulturních hodnot</w:t>
      </w:r>
    </w:p>
    <w:p w:rsidR="005E7954" w:rsidRPr="00F763DB" w:rsidRDefault="005E7954" w:rsidP="00564434">
      <w:pPr>
        <w:spacing w:line="240" w:lineRule="auto"/>
        <w:ind w:firstLine="709"/>
        <w:rPr>
          <w:rFonts w:ascii="Arial" w:hAnsi="Arial" w:cs="Arial"/>
        </w:rPr>
      </w:pPr>
      <w:r w:rsidRPr="00F763DB">
        <w:rPr>
          <w:rFonts w:ascii="Arial" w:hAnsi="Arial" w:cs="Arial"/>
        </w:rPr>
        <w:t xml:space="preserve">Pro nejkvalitnější části řešeného území je vymezeno </w:t>
      </w:r>
    </w:p>
    <w:p w:rsidR="005E7954" w:rsidRPr="00F763DB" w:rsidRDefault="005E7954" w:rsidP="00193B2D">
      <w:pPr>
        <w:numPr>
          <w:ilvl w:val="0"/>
          <w:numId w:val="18"/>
        </w:numPr>
        <w:suppressAutoHyphens/>
        <w:spacing w:line="240" w:lineRule="auto"/>
        <w:rPr>
          <w:rFonts w:ascii="Arial" w:hAnsi="Arial" w:cs="Arial"/>
          <w:b/>
          <w:bCs/>
        </w:rPr>
      </w:pPr>
      <w:r w:rsidRPr="00F763DB">
        <w:rPr>
          <w:rFonts w:ascii="Arial" w:hAnsi="Arial" w:cs="Arial"/>
          <w:b/>
          <w:bCs/>
        </w:rPr>
        <w:t>Území zásadního významu pro ochranu urbanistických hodnot</w:t>
      </w:r>
    </w:p>
    <w:p w:rsidR="005E7954" w:rsidRPr="00F763DB" w:rsidRDefault="005E7954" w:rsidP="00564434">
      <w:pPr>
        <w:suppressAutoHyphens/>
        <w:spacing w:line="240" w:lineRule="auto"/>
        <w:ind w:left="426" w:firstLine="283"/>
        <w:rPr>
          <w:rFonts w:ascii="Arial" w:hAnsi="Arial" w:cs="Arial"/>
          <w:b/>
          <w:bCs/>
        </w:rPr>
      </w:pPr>
      <w:r w:rsidRPr="00F763DB">
        <w:rPr>
          <w:rFonts w:ascii="Arial" w:hAnsi="Arial" w:cs="Arial"/>
        </w:rPr>
        <w:t>– není vymezeno.</w:t>
      </w:r>
    </w:p>
    <w:p w:rsidR="005E7954" w:rsidRPr="00F763DB" w:rsidRDefault="005E7954" w:rsidP="00193B2D">
      <w:pPr>
        <w:numPr>
          <w:ilvl w:val="0"/>
          <w:numId w:val="18"/>
        </w:numPr>
        <w:suppressAutoHyphens/>
        <w:spacing w:line="240" w:lineRule="auto"/>
        <w:rPr>
          <w:rFonts w:ascii="Arial" w:hAnsi="Arial" w:cs="Arial"/>
        </w:rPr>
      </w:pPr>
      <w:r w:rsidRPr="00F763DB">
        <w:rPr>
          <w:rFonts w:ascii="Arial" w:hAnsi="Arial" w:cs="Arial"/>
          <w:b/>
          <w:bCs/>
        </w:rPr>
        <w:t>Stavební dominanty</w:t>
      </w:r>
      <w:r w:rsidRPr="00F763DB">
        <w:rPr>
          <w:rFonts w:ascii="Arial" w:hAnsi="Arial" w:cs="Arial"/>
        </w:rPr>
        <w:t xml:space="preserve"> – objekty, které určují urbanistickou kompozici sídel:</w:t>
      </w:r>
    </w:p>
    <w:p w:rsidR="005E7954" w:rsidRPr="00F763DB" w:rsidRDefault="005E7954" w:rsidP="00564434">
      <w:pPr>
        <w:suppressAutoHyphens/>
        <w:spacing w:line="240" w:lineRule="auto"/>
        <w:ind w:left="426" w:firstLine="283"/>
        <w:rPr>
          <w:rFonts w:ascii="Arial" w:hAnsi="Arial" w:cs="Arial"/>
          <w:b/>
          <w:bCs/>
        </w:rPr>
      </w:pPr>
      <w:r w:rsidRPr="00F763DB">
        <w:rPr>
          <w:rFonts w:ascii="Arial" w:hAnsi="Arial" w:cs="Arial"/>
        </w:rPr>
        <w:t>– nejsou vymezeny.</w:t>
      </w:r>
    </w:p>
    <w:p w:rsidR="005E7954" w:rsidRPr="00F763DB" w:rsidRDefault="005E7954" w:rsidP="00193B2D">
      <w:pPr>
        <w:numPr>
          <w:ilvl w:val="0"/>
          <w:numId w:val="18"/>
        </w:numPr>
        <w:suppressAutoHyphens/>
        <w:spacing w:line="240" w:lineRule="auto"/>
        <w:rPr>
          <w:rFonts w:ascii="Arial" w:hAnsi="Arial" w:cs="Arial"/>
        </w:rPr>
      </w:pPr>
      <w:r w:rsidRPr="00F763DB">
        <w:rPr>
          <w:rFonts w:ascii="Arial" w:hAnsi="Arial" w:cs="Arial"/>
          <w:b/>
          <w:bCs/>
        </w:rPr>
        <w:t>Významný pohled</w:t>
      </w:r>
      <w:r w:rsidRPr="00F763DB">
        <w:rPr>
          <w:rFonts w:ascii="Arial" w:hAnsi="Arial" w:cs="Arial"/>
        </w:rPr>
        <w:t xml:space="preserve"> – místa</w:t>
      </w:r>
      <w:r w:rsidRPr="00F763DB">
        <w:rPr>
          <w:rFonts w:ascii="Arial" w:hAnsi="Arial" w:cs="Arial"/>
          <w:snapToGrid w:val="0"/>
        </w:rPr>
        <w:t xml:space="preserve"> jedinečných pohledů, </w:t>
      </w:r>
      <w:r w:rsidRPr="00F763DB">
        <w:rPr>
          <w:rFonts w:ascii="Arial" w:hAnsi="Arial" w:cs="Arial"/>
        </w:rPr>
        <w:t>ze kterých</w:t>
      </w:r>
      <w:r w:rsidRPr="00F763DB">
        <w:rPr>
          <w:rFonts w:ascii="Arial" w:hAnsi="Arial" w:cs="Arial"/>
          <w:snapToGrid w:val="0"/>
        </w:rPr>
        <w:t xml:space="preserve"> je možno shlédnout zajímavé partie sídla, panoramatické pohledy apod.</w:t>
      </w:r>
    </w:p>
    <w:p w:rsidR="005E7954" w:rsidRPr="00F763DB" w:rsidRDefault="005E7954" w:rsidP="00564434">
      <w:pPr>
        <w:spacing w:line="240" w:lineRule="auto"/>
        <w:ind w:left="1134" w:firstLine="0"/>
        <w:rPr>
          <w:rFonts w:ascii="Arial" w:hAnsi="Arial" w:cs="Arial"/>
        </w:rPr>
      </w:pPr>
      <w:r w:rsidRPr="00F763DB">
        <w:rPr>
          <w:rFonts w:ascii="Arial" w:hAnsi="Arial" w:cs="Arial"/>
        </w:rPr>
        <w:t>1) Pohled z lokality od kamenného kříže z roku 1770 umístěného v centru obce směrem na jihovýchodní část obce.</w:t>
      </w:r>
    </w:p>
    <w:p w:rsidR="005E7954" w:rsidRPr="00F763DB" w:rsidRDefault="005E7954" w:rsidP="00564434">
      <w:pPr>
        <w:spacing w:line="240" w:lineRule="auto"/>
        <w:ind w:left="1134" w:firstLine="0"/>
        <w:rPr>
          <w:rFonts w:ascii="Arial" w:hAnsi="Arial" w:cs="Arial"/>
        </w:rPr>
      </w:pPr>
      <w:r w:rsidRPr="00F763DB">
        <w:rPr>
          <w:rFonts w:ascii="Arial" w:hAnsi="Arial" w:cs="Arial"/>
        </w:rPr>
        <w:t>2) Pohled z lokality u kříže na východě obce směrem na jih do krajiny.</w:t>
      </w:r>
    </w:p>
    <w:p w:rsidR="005E7954" w:rsidRPr="00F763DB" w:rsidRDefault="005E7954" w:rsidP="00B77C4F">
      <w:pPr>
        <w:spacing w:line="240" w:lineRule="auto"/>
        <w:ind w:firstLine="0"/>
        <w:rPr>
          <w:rFonts w:ascii="Arial" w:hAnsi="Arial" w:cs="Arial"/>
        </w:rPr>
      </w:pPr>
    </w:p>
    <w:p w:rsidR="005E7954" w:rsidRPr="00F763DB" w:rsidRDefault="005E7954" w:rsidP="00B77C4F">
      <w:pPr>
        <w:spacing w:line="240" w:lineRule="auto"/>
        <w:ind w:left="425"/>
        <w:rPr>
          <w:rFonts w:ascii="Arial" w:hAnsi="Arial" w:cs="Arial"/>
        </w:rPr>
      </w:pPr>
      <w:r w:rsidRPr="00F763DB">
        <w:rPr>
          <w:rFonts w:ascii="Arial" w:hAnsi="Arial" w:cs="Arial"/>
          <w:i/>
          <w:iCs/>
        </w:rPr>
        <w:t>Podmínky ochrany:</w:t>
      </w:r>
    </w:p>
    <w:p w:rsidR="005E7954" w:rsidRPr="00F763DB" w:rsidRDefault="005E7954" w:rsidP="00193B2D">
      <w:pPr>
        <w:numPr>
          <w:ilvl w:val="0"/>
          <w:numId w:val="18"/>
        </w:numPr>
        <w:suppressAutoHyphens/>
        <w:spacing w:line="240" w:lineRule="auto"/>
        <w:rPr>
          <w:rFonts w:ascii="Arial" w:hAnsi="Arial" w:cs="Arial"/>
        </w:rPr>
      </w:pPr>
      <w:r w:rsidRPr="00F763DB">
        <w:rPr>
          <w:rFonts w:ascii="Arial" w:hAnsi="Arial" w:cs="Arial"/>
        </w:rPr>
        <w:t>Respektovat místa jedinečných pohledů, nepřipustit činnosti, výstavbu a záměry, které by mohly tato místa a výhledy narušit a znehodnotit</w:t>
      </w:r>
    </w:p>
    <w:p w:rsidR="005E7954" w:rsidRPr="00F763DB" w:rsidRDefault="005E7954" w:rsidP="00193B2D">
      <w:pPr>
        <w:numPr>
          <w:ilvl w:val="0"/>
          <w:numId w:val="18"/>
        </w:numPr>
        <w:suppressAutoHyphens/>
        <w:spacing w:line="240" w:lineRule="auto"/>
        <w:rPr>
          <w:rFonts w:ascii="Arial" w:hAnsi="Arial" w:cs="Arial"/>
        </w:rPr>
      </w:pPr>
      <w:r w:rsidRPr="00F763DB">
        <w:rPr>
          <w:rFonts w:ascii="Arial" w:hAnsi="Arial" w:cs="Arial"/>
        </w:rPr>
        <w:lastRenderedPageBreak/>
        <w:t>Místa výhledů podpořit odpočívadly</w:t>
      </w:r>
    </w:p>
    <w:p w:rsidR="005E7954" w:rsidRPr="00F763DB" w:rsidRDefault="005E7954" w:rsidP="00B84BF5">
      <w:pPr>
        <w:suppressAutoHyphens/>
        <w:spacing w:line="240" w:lineRule="auto"/>
        <w:ind w:left="720" w:firstLine="0"/>
        <w:rPr>
          <w:rFonts w:ascii="Arial" w:hAnsi="Arial" w:cs="Arial"/>
        </w:rPr>
      </w:pPr>
    </w:p>
    <w:p w:rsidR="005E7954" w:rsidRPr="00F763DB" w:rsidRDefault="005E7954" w:rsidP="005828FF">
      <w:pPr>
        <w:pStyle w:val="Nadpis4"/>
        <w:rPr>
          <w:rFonts w:ascii="Arial" w:hAnsi="Arial" w:cs="Arial"/>
        </w:rPr>
      </w:pPr>
      <w:r w:rsidRPr="00F763DB">
        <w:rPr>
          <w:rFonts w:ascii="Arial" w:hAnsi="Arial" w:cs="Arial"/>
        </w:rPr>
        <w:t>Ochrana přírodních hodnot</w:t>
      </w:r>
    </w:p>
    <w:p w:rsidR="005E7954" w:rsidRPr="00F763DB" w:rsidRDefault="005E7954" w:rsidP="00150A1D">
      <w:pPr>
        <w:shd w:val="clear" w:color="auto" w:fill="FFFFFF"/>
        <w:suppressAutoHyphens/>
        <w:spacing w:line="240" w:lineRule="auto"/>
        <w:ind w:firstLine="0"/>
        <w:rPr>
          <w:rFonts w:ascii="Arial" w:hAnsi="Arial" w:cs="Arial"/>
        </w:rPr>
      </w:pPr>
      <w:r w:rsidRPr="00F763DB">
        <w:rPr>
          <w:rFonts w:ascii="Arial" w:hAnsi="Arial" w:cs="Arial"/>
        </w:rPr>
        <w:t>Za přírodní hodnoty se v rámci řešeného území považují plochy stávající zeleně, které se nenachází na pozemcích k plnění funkce lesa, tyto plochy jsou respektovány v rámci stávajících ploch s rozdílným způsobem využití v nezastavěném území – plochy smíšené nezastavěného území – přírodní nebo jsou součástí ploch přírodních v rámci biocenter územního systému ekologické stability. ÚP vymezuje návrhové plochy přírodní a plochy smíšené nezastavěného území – přírodní pro chybějící skladebné části ÚSES. Jejich ochrana je řešena v rámci podmínek pro plochy s rozdílným způsobem využití viz kap. F.</w:t>
      </w:r>
    </w:p>
    <w:p w:rsidR="005E7954" w:rsidRPr="00F763DB" w:rsidRDefault="005E7954" w:rsidP="00564434">
      <w:pPr>
        <w:spacing w:line="240" w:lineRule="auto"/>
        <w:rPr>
          <w:rFonts w:ascii="Arial" w:hAnsi="Arial" w:cs="Arial"/>
        </w:rPr>
      </w:pPr>
    </w:p>
    <w:p w:rsidR="005E7954" w:rsidRPr="00F763DB" w:rsidRDefault="005E7954" w:rsidP="00564434">
      <w:pPr>
        <w:spacing w:line="240" w:lineRule="auto"/>
        <w:rPr>
          <w:rFonts w:ascii="Arial" w:hAnsi="Arial" w:cs="Arial"/>
        </w:rPr>
      </w:pPr>
      <w:r w:rsidRPr="00F763DB">
        <w:rPr>
          <w:rFonts w:ascii="Arial" w:hAnsi="Arial" w:cs="Arial"/>
        </w:rPr>
        <w:t>Dále koncepce ÚP vymezuje EVSK (ekologicky významné segmenty krajiny) – jedná se o cenné a významné části významných krajinných prvků ze zákona.</w:t>
      </w:r>
    </w:p>
    <w:p w:rsidR="005E7954" w:rsidRPr="00F763DB" w:rsidRDefault="005E7954" w:rsidP="00185A40">
      <w:pPr>
        <w:spacing w:line="240" w:lineRule="auto"/>
        <w:ind w:firstLine="0"/>
        <w:rPr>
          <w:rFonts w:ascii="Arial" w:hAnsi="Arial" w:cs="Arial"/>
        </w:rPr>
      </w:pPr>
    </w:p>
    <w:p w:rsidR="005E7954" w:rsidRPr="00F763DB" w:rsidRDefault="005E7954" w:rsidP="00564434">
      <w:pPr>
        <w:spacing w:line="240" w:lineRule="auto"/>
        <w:rPr>
          <w:rFonts w:ascii="Arial" w:hAnsi="Arial" w:cs="Arial"/>
          <w:i/>
          <w:iCs/>
        </w:rPr>
      </w:pPr>
      <w:r w:rsidRPr="00F763DB">
        <w:rPr>
          <w:rFonts w:ascii="Arial" w:hAnsi="Arial" w:cs="Arial"/>
          <w:i/>
          <w:iCs/>
        </w:rPr>
        <w:t>Podmínky ochrany:</w:t>
      </w:r>
    </w:p>
    <w:p w:rsidR="005E7954" w:rsidRPr="00F763DB" w:rsidRDefault="005E7954" w:rsidP="00564434">
      <w:pPr>
        <w:numPr>
          <w:ilvl w:val="0"/>
          <w:numId w:val="8"/>
        </w:numPr>
        <w:shd w:val="clear" w:color="auto" w:fill="FFFFFF"/>
        <w:suppressAutoHyphens/>
        <w:spacing w:line="240" w:lineRule="auto"/>
        <w:rPr>
          <w:rFonts w:ascii="Arial" w:hAnsi="Arial" w:cs="Arial"/>
        </w:rPr>
      </w:pPr>
      <w:r w:rsidRPr="00F763DB">
        <w:rPr>
          <w:rFonts w:ascii="Arial" w:hAnsi="Arial" w:cs="Arial"/>
        </w:rPr>
        <w:t>Zachovat stávající využívání, nepřipustit činnosti, které by vedly k ohrožení druhové rozmanitosti přírodních prvků v území.</w:t>
      </w:r>
    </w:p>
    <w:p w:rsidR="005E7954" w:rsidRPr="00F763DB" w:rsidRDefault="005E7954" w:rsidP="0079271B">
      <w:pPr>
        <w:spacing w:line="240" w:lineRule="auto"/>
        <w:ind w:firstLine="0"/>
        <w:rPr>
          <w:rFonts w:ascii="Arial" w:hAnsi="Arial" w:cs="Arial"/>
        </w:rPr>
      </w:pPr>
      <w:bookmarkStart w:id="45" w:name="_Toc335898992"/>
      <w:bookmarkStart w:id="46" w:name="_Toc339378888"/>
      <w:bookmarkStart w:id="47" w:name="_Toc165291492"/>
      <w:bookmarkStart w:id="48" w:name="_Toc102993563"/>
      <w:bookmarkStart w:id="49" w:name="_Toc104806346"/>
      <w:bookmarkStart w:id="50" w:name="_Toc130113150"/>
      <w:bookmarkStart w:id="51" w:name="_Toc130113236"/>
      <w:bookmarkStart w:id="52" w:name="_Toc165291493"/>
      <w:bookmarkEnd w:id="29"/>
      <w:bookmarkEnd w:id="30"/>
      <w:bookmarkEnd w:id="31"/>
      <w:bookmarkEnd w:id="32"/>
      <w:bookmarkEnd w:id="33"/>
    </w:p>
    <w:p w:rsidR="005E7954" w:rsidRPr="00F763DB" w:rsidRDefault="005E7954" w:rsidP="00336AC4">
      <w:pPr>
        <w:pStyle w:val="Nadpis3"/>
        <w:rPr>
          <w:rFonts w:ascii="Arial" w:hAnsi="Arial" w:cs="Arial"/>
        </w:rPr>
      </w:pPr>
      <w:bookmarkStart w:id="53" w:name="_Toc475609482"/>
      <w:r w:rsidRPr="00F763DB">
        <w:rPr>
          <w:rFonts w:ascii="Arial" w:hAnsi="Arial" w:cs="Arial"/>
        </w:rPr>
        <w:t>OCHRANA PŘÍRODNÍCH ZDROJŮ, ZEMSKÉHO POVRCHU, PODZEMNÍCH A POVRCHOVÝCH VOD</w:t>
      </w:r>
      <w:bookmarkEnd w:id="45"/>
      <w:bookmarkEnd w:id="46"/>
      <w:bookmarkEnd w:id="53"/>
    </w:p>
    <w:p w:rsidR="005E7954" w:rsidRPr="00F763DB" w:rsidRDefault="005E7954" w:rsidP="00B77C4F">
      <w:pPr>
        <w:spacing w:line="240" w:lineRule="auto"/>
        <w:rPr>
          <w:rFonts w:ascii="Arial" w:hAnsi="Arial" w:cs="Arial"/>
        </w:rPr>
      </w:pPr>
      <w:r w:rsidRPr="00F763DB">
        <w:rPr>
          <w:rFonts w:ascii="Arial" w:hAnsi="Arial" w:cs="Arial"/>
        </w:rPr>
        <w:t>V rámci územního plánu jsou navrženy zásady a opatření na ochranu krajiny. Územní rozsah je vymezen v grafické části ve výkrese č. I. 2 Hlavní výkres.</w:t>
      </w:r>
    </w:p>
    <w:p w:rsidR="005E7954" w:rsidRPr="00F763DB" w:rsidRDefault="005E7954" w:rsidP="006E3D88">
      <w:pPr>
        <w:numPr>
          <w:ilvl w:val="0"/>
          <w:numId w:val="13"/>
        </w:numPr>
        <w:suppressAutoHyphens/>
        <w:spacing w:line="240" w:lineRule="auto"/>
        <w:rPr>
          <w:rFonts w:ascii="Arial" w:hAnsi="Arial" w:cs="Arial"/>
        </w:rPr>
      </w:pPr>
      <w:bookmarkStart w:id="54" w:name="_Toc104806279"/>
      <w:bookmarkStart w:id="55" w:name="_Toc130113078"/>
      <w:bookmarkStart w:id="56" w:name="_Toc130113188"/>
      <w:bookmarkStart w:id="57" w:name="_Toc532723232"/>
      <w:bookmarkStart w:id="58" w:name="_Toc41895996"/>
      <w:bookmarkEnd w:id="47"/>
      <w:bookmarkEnd w:id="48"/>
      <w:bookmarkEnd w:id="49"/>
      <w:bookmarkEnd w:id="50"/>
      <w:bookmarkEnd w:id="51"/>
      <w:bookmarkEnd w:id="52"/>
      <w:r w:rsidRPr="00F763DB">
        <w:rPr>
          <w:rFonts w:ascii="Arial" w:hAnsi="Arial" w:cs="Arial"/>
        </w:rPr>
        <w:t>ÚP řeší čištění odpadních vod v celém řešeném území</w:t>
      </w:r>
    </w:p>
    <w:p w:rsidR="005E7954" w:rsidRPr="00F763DB" w:rsidRDefault="005E7954" w:rsidP="00B84BF5">
      <w:pPr>
        <w:suppressAutoHyphens/>
        <w:spacing w:line="240" w:lineRule="auto"/>
        <w:ind w:left="360" w:firstLine="0"/>
        <w:rPr>
          <w:rFonts w:ascii="Arial" w:hAnsi="Arial" w:cs="Arial"/>
        </w:rPr>
      </w:pPr>
    </w:p>
    <w:p w:rsidR="005E7954" w:rsidRPr="00F763DB" w:rsidRDefault="005E7954" w:rsidP="00BF0000">
      <w:pPr>
        <w:pStyle w:val="Odstavecseseznamem"/>
        <w:spacing w:line="240" w:lineRule="auto"/>
        <w:ind w:left="360" w:firstLine="0"/>
        <w:rPr>
          <w:rFonts w:ascii="Arial" w:hAnsi="Arial" w:cs="Arial"/>
        </w:rPr>
      </w:pPr>
      <w:bookmarkStart w:id="59" w:name="_Toc165291495"/>
      <w:bookmarkStart w:id="60" w:name="_Toc165291654"/>
      <w:bookmarkStart w:id="61" w:name="_Toc165291883"/>
      <w:bookmarkStart w:id="62" w:name="_Toc165292258"/>
      <w:bookmarkStart w:id="63" w:name="_Toc335898993"/>
      <w:bookmarkStart w:id="64" w:name="_Toc339378889"/>
    </w:p>
    <w:p w:rsidR="005E7954" w:rsidRPr="00F763DB" w:rsidRDefault="005E7954" w:rsidP="00CE4F18">
      <w:pPr>
        <w:pStyle w:val="Nadpis1"/>
        <w:rPr>
          <w:rFonts w:ascii="Arial" w:hAnsi="Arial" w:cs="Arial"/>
          <w:lang w:val="cs-CZ"/>
        </w:rPr>
      </w:pPr>
      <w:bookmarkStart w:id="65" w:name="_Toc475609483"/>
      <w:r w:rsidRPr="00F763DB">
        <w:rPr>
          <w:rFonts w:ascii="Arial" w:hAnsi="Arial" w:cs="Arial"/>
          <w:caps w:val="0"/>
          <w:lang w:val="cs-CZ"/>
        </w:rPr>
        <w:t>URBANISTICKÁ KONCEPCE</w:t>
      </w:r>
      <w:bookmarkEnd w:id="54"/>
      <w:bookmarkEnd w:id="55"/>
      <w:bookmarkEnd w:id="56"/>
      <w:r w:rsidRPr="00F763DB">
        <w:rPr>
          <w:rFonts w:ascii="Arial" w:hAnsi="Arial" w:cs="Arial"/>
          <w:caps w:val="0"/>
          <w:kern w:val="24"/>
          <w:lang w:val="cs-CZ"/>
        </w:rPr>
        <w:t>,</w:t>
      </w:r>
      <w:r w:rsidRPr="00F763DB">
        <w:rPr>
          <w:rFonts w:ascii="Arial" w:hAnsi="Arial" w:cs="Arial"/>
          <w:caps w:val="0"/>
          <w:lang w:val="cs-CZ"/>
        </w:rPr>
        <w:t xml:space="preserve"> VYMEZENÍ ZASTAVITELNÝCH PLOCH</w:t>
      </w:r>
      <w:bookmarkEnd w:id="57"/>
      <w:bookmarkEnd w:id="58"/>
      <w:r w:rsidRPr="00F763DB">
        <w:rPr>
          <w:rFonts w:ascii="Arial" w:hAnsi="Arial" w:cs="Arial"/>
          <w:caps w:val="0"/>
          <w:lang w:val="cs-CZ"/>
        </w:rPr>
        <w:t>, PLOCH PŘESTAVBY A SYSTÉMU SÍDELNÍ ZELENĚ</w:t>
      </w:r>
      <w:bookmarkEnd w:id="59"/>
      <w:bookmarkEnd w:id="60"/>
      <w:bookmarkEnd w:id="61"/>
      <w:bookmarkEnd w:id="62"/>
      <w:bookmarkEnd w:id="63"/>
      <w:bookmarkEnd w:id="64"/>
      <w:bookmarkEnd w:id="65"/>
    </w:p>
    <w:p w:rsidR="005E7954" w:rsidRPr="00F763DB" w:rsidRDefault="005E7954" w:rsidP="00BF0000">
      <w:pPr>
        <w:spacing w:line="240" w:lineRule="auto"/>
        <w:rPr>
          <w:rFonts w:ascii="Arial" w:hAnsi="Arial" w:cs="Arial"/>
        </w:rPr>
      </w:pPr>
      <w:r w:rsidRPr="00F763DB">
        <w:rPr>
          <w:rFonts w:ascii="Arial" w:hAnsi="Arial" w:cs="Arial"/>
        </w:rPr>
        <w:t>Je vyznačena v grafické části ve výkrese I. 2 Hlavní výkres.</w:t>
      </w:r>
    </w:p>
    <w:p w:rsidR="005E7954" w:rsidRPr="00F763DB" w:rsidRDefault="005E7954" w:rsidP="00CF3629">
      <w:pPr>
        <w:pStyle w:val="Nadpis2"/>
        <w:rPr>
          <w:rFonts w:ascii="Arial" w:hAnsi="Arial" w:cs="Arial"/>
        </w:rPr>
      </w:pPr>
      <w:bookmarkStart w:id="66" w:name="_Toc165291496"/>
      <w:bookmarkStart w:id="67" w:name="_Toc165291655"/>
      <w:bookmarkStart w:id="68" w:name="_Toc165291884"/>
      <w:bookmarkStart w:id="69" w:name="_Toc165292259"/>
      <w:bookmarkStart w:id="70" w:name="_Toc335898994"/>
      <w:bookmarkStart w:id="71" w:name="_Toc339378890"/>
      <w:bookmarkStart w:id="72" w:name="_Toc43108027"/>
      <w:bookmarkStart w:id="73" w:name="_Toc47861158"/>
      <w:bookmarkStart w:id="74" w:name="_Toc47861703"/>
      <w:bookmarkStart w:id="75" w:name="_Toc93989449"/>
      <w:bookmarkStart w:id="76" w:name="_Toc98381499"/>
      <w:bookmarkStart w:id="77" w:name="_Toc124571481"/>
      <w:bookmarkStart w:id="78" w:name="_Toc133808438"/>
      <w:bookmarkStart w:id="79" w:name="_Toc475609484"/>
      <w:r w:rsidRPr="00F763DB">
        <w:rPr>
          <w:rFonts w:ascii="Arial" w:hAnsi="Arial" w:cs="Arial"/>
        </w:rPr>
        <w:t>NÁVRH URBANISTICKÉ KONCEPCE</w:t>
      </w:r>
      <w:bookmarkEnd w:id="66"/>
      <w:bookmarkEnd w:id="67"/>
      <w:bookmarkEnd w:id="68"/>
      <w:bookmarkEnd w:id="69"/>
      <w:bookmarkEnd w:id="70"/>
      <w:bookmarkEnd w:id="71"/>
      <w:bookmarkEnd w:id="79"/>
    </w:p>
    <w:p w:rsidR="005E7954" w:rsidRPr="00F763DB" w:rsidRDefault="005E7954" w:rsidP="00B77C4F">
      <w:pPr>
        <w:pStyle w:val="Zkladntext"/>
        <w:rPr>
          <w:rFonts w:ascii="Arial" w:hAnsi="Arial" w:cs="Arial"/>
          <w:sz w:val="20"/>
          <w:szCs w:val="20"/>
        </w:rPr>
      </w:pPr>
      <w:r w:rsidRPr="00F763DB">
        <w:rPr>
          <w:rFonts w:ascii="Arial" w:hAnsi="Arial" w:cs="Arial"/>
          <w:sz w:val="20"/>
          <w:szCs w:val="20"/>
        </w:rPr>
        <w:t xml:space="preserve">Základní urbanistická struktura obce Viničné Šumice je utvářena specifickými geograficko-morfologickými podmínkami. Návrhové plochy v první řadě doplňují tuto strukturu s cílem zlepšit kvalitu stávajícího bydlení, ale také nabízejí nové lokality pro rozvoj obce. </w:t>
      </w:r>
    </w:p>
    <w:p w:rsidR="005E7954" w:rsidRPr="00F763DB" w:rsidRDefault="005E7954" w:rsidP="00B77C4F">
      <w:pPr>
        <w:pStyle w:val="Zkladntext"/>
        <w:rPr>
          <w:rFonts w:ascii="Arial" w:hAnsi="Arial" w:cs="Arial"/>
          <w:sz w:val="20"/>
          <w:szCs w:val="20"/>
        </w:rPr>
      </w:pPr>
      <w:r w:rsidRPr="00F763DB">
        <w:rPr>
          <w:rFonts w:ascii="Arial" w:hAnsi="Arial" w:cs="Arial"/>
          <w:sz w:val="20"/>
          <w:szCs w:val="20"/>
        </w:rPr>
        <w:t>Návrh stanovuje tuto urbanistickou koncepci:</w:t>
      </w:r>
    </w:p>
    <w:bookmarkEnd w:id="72"/>
    <w:bookmarkEnd w:id="73"/>
    <w:bookmarkEnd w:id="74"/>
    <w:bookmarkEnd w:id="75"/>
    <w:bookmarkEnd w:id="76"/>
    <w:bookmarkEnd w:id="77"/>
    <w:bookmarkEnd w:id="78"/>
    <w:p w:rsidR="005E7954" w:rsidRPr="00F763DB" w:rsidRDefault="005E7954" w:rsidP="00193B2D">
      <w:pPr>
        <w:numPr>
          <w:ilvl w:val="0"/>
          <w:numId w:val="19"/>
        </w:numPr>
        <w:suppressAutoHyphens/>
        <w:spacing w:line="240" w:lineRule="auto"/>
        <w:rPr>
          <w:rFonts w:ascii="Arial" w:hAnsi="Arial" w:cs="Arial"/>
        </w:rPr>
      </w:pPr>
      <w:r w:rsidRPr="00F763DB">
        <w:rPr>
          <w:rFonts w:ascii="Arial" w:hAnsi="Arial" w:cs="Arial"/>
        </w:rPr>
        <w:t>Zachování kontinuity vývoje obce v návaznosti na platný územní plán a jeho 5 změn.</w:t>
      </w:r>
    </w:p>
    <w:p w:rsidR="005E7954" w:rsidRPr="00F763DB" w:rsidRDefault="005E7954" w:rsidP="00193B2D">
      <w:pPr>
        <w:numPr>
          <w:ilvl w:val="0"/>
          <w:numId w:val="19"/>
        </w:numPr>
        <w:suppressAutoHyphens/>
        <w:spacing w:line="240" w:lineRule="auto"/>
        <w:rPr>
          <w:rFonts w:ascii="Arial" w:hAnsi="Arial" w:cs="Arial"/>
        </w:rPr>
      </w:pPr>
      <w:r w:rsidRPr="00F763DB">
        <w:rPr>
          <w:rFonts w:ascii="Arial" w:hAnsi="Arial" w:cs="Arial"/>
        </w:rPr>
        <w:t>Koncepce sleduje požadavky a záměry obce a zájmy jejich občanů.</w:t>
      </w:r>
    </w:p>
    <w:p w:rsidR="005E7954" w:rsidRPr="00F763DB" w:rsidRDefault="005E7954" w:rsidP="00193B2D">
      <w:pPr>
        <w:numPr>
          <w:ilvl w:val="0"/>
          <w:numId w:val="19"/>
        </w:numPr>
        <w:suppressAutoHyphens/>
        <w:spacing w:line="240" w:lineRule="auto"/>
        <w:rPr>
          <w:rFonts w:ascii="Arial" w:hAnsi="Arial" w:cs="Arial"/>
        </w:rPr>
      </w:pPr>
      <w:r w:rsidRPr="00F763DB">
        <w:rPr>
          <w:rFonts w:ascii="Arial" w:hAnsi="Arial" w:cs="Arial"/>
        </w:rPr>
        <w:t>Uspořádání zastavitelných ploch je řešeno převážně v návaznosti na zastavěné území obce Viničné Šumice, případně navazuje na zastavěné území sousedních obcí.</w:t>
      </w:r>
    </w:p>
    <w:p w:rsidR="005E7954" w:rsidRPr="00F763DB" w:rsidRDefault="005E7954" w:rsidP="00193B2D">
      <w:pPr>
        <w:numPr>
          <w:ilvl w:val="0"/>
          <w:numId w:val="19"/>
        </w:numPr>
        <w:suppressAutoHyphens/>
        <w:spacing w:line="240" w:lineRule="auto"/>
        <w:rPr>
          <w:rFonts w:ascii="Arial" w:hAnsi="Arial" w:cs="Arial"/>
        </w:rPr>
      </w:pPr>
      <w:r w:rsidRPr="00F763DB">
        <w:rPr>
          <w:rFonts w:ascii="Arial" w:hAnsi="Arial" w:cs="Arial"/>
        </w:rPr>
        <w:t>Hlavní rozvoj urbanistické struktury obce je navržen východním, jižním a západním směrem. Severní strana řešeného území je ohraničena strmým svahem vinic, který zároveň vytváří exponovaný krajinný horizont. Po prověření jednotlivých záměrů a jejich vhodnost do konkrétních lokalit byly vymezeny stávající a návrhové plochy s rozdílným způsobem využití:</w:t>
      </w:r>
    </w:p>
    <w:p w:rsidR="005E7954" w:rsidRPr="00F763DB" w:rsidRDefault="005E7954" w:rsidP="00477F4C">
      <w:pPr>
        <w:suppressAutoHyphens/>
        <w:spacing w:line="240" w:lineRule="auto"/>
        <w:ind w:left="357" w:firstLine="0"/>
        <w:rPr>
          <w:rFonts w:ascii="Arial" w:hAnsi="Arial" w:cs="Arial"/>
        </w:rPr>
      </w:pPr>
    </w:p>
    <w:p w:rsidR="005E7954" w:rsidRPr="00F763DB" w:rsidRDefault="005E7954" w:rsidP="00B77C4F">
      <w:pPr>
        <w:spacing w:line="240" w:lineRule="auto"/>
        <w:rPr>
          <w:rFonts w:ascii="Arial" w:hAnsi="Arial" w:cs="Arial"/>
        </w:rPr>
      </w:pPr>
      <w:r w:rsidRPr="00F763DB">
        <w:rPr>
          <w:rFonts w:ascii="Arial" w:hAnsi="Arial" w:cs="Arial"/>
        </w:rPr>
        <w:t>Územní plán vymezuje:</w:t>
      </w:r>
    </w:p>
    <w:p w:rsidR="005E7954" w:rsidRPr="00F763DB" w:rsidRDefault="005E7954" w:rsidP="0000438A">
      <w:pPr>
        <w:spacing w:line="240" w:lineRule="auto"/>
        <w:rPr>
          <w:rFonts w:ascii="Arial" w:hAnsi="Arial" w:cs="Arial"/>
          <w:b/>
          <w:bCs/>
          <w:i/>
          <w:iCs/>
          <w:u w:val="single"/>
        </w:rPr>
      </w:pPr>
      <w:r w:rsidRPr="00F763DB">
        <w:rPr>
          <w:rFonts w:ascii="Arial" w:hAnsi="Arial" w:cs="Arial"/>
          <w:b/>
          <w:bCs/>
          <w:i/>
          <w:iCs/>
          <w:u w:val="single"/>
        </w:rPr>
        <w:t>Plochy pro bydlení kombinované - BK</w:t>
      </w:r>
    </w:p>
    <w:p w:rsidR="005E7954" w:rsidRPr="00A40437" w:rsidRDefault="005E7954" w:rsidP="0000438A">
      <w:pPr>
        <w:spacing w:line="240" w:lineRule="auto"/>
        <w:rPr>
          <w:rFonts w:ascii="Arial" w:hAnsi="Arial" w:cs="Arial"/>
          <w:color w:val="0000FF"/>
        </w:rPr>
      </w:pPr>
      <w:r w:rsidRPr="00F763DB">
        <w:rPr>
          <w:rFonts w:ascii="Arial" w:hAnsi="Arial" w:cs="Arial"/>
        </w:rPr>
        <w:t xml:space="preserve">Stávající plochy nejsou vymezeny. </w:t>
      </w:r>
      <w:r w:rsidRPr="00A40437">
        <w:rPr>
          <w:rFonts w:ascii="Arial" w:hAnsi="Arial" w:cs="Arial"/>
          <w:strike/>
          <w:color w:val="0000FF"/>
        </w:rPr>
        <w:t>Jsou navrženy 2 nové plochy (</w:t>
      </w:r>
      <w:r w:rsidRPr="00A40437">
        <w:rPr>
          <w:rFonts w:ascii="Arial" w:hAnsi="Arial" w:cs="Arial"/>
          <w:b/>
          <w:bCs/>
          <w:strike/>
          <w:color w:val="0000FF"/>
        </w:rPr>
        <w:t>BK/Z10</w:t>
      </w:r>
      <w:r w:rsidRPr="00A40437">
        <w:rPr>
          <w:rFonts w:ascii="Arial" w:hAnsi="Arial" w:cs="Arial"/>
          <w:strike/>
          <w:color w:val="0000FF"/>
        </w:rPr>
        <w:t xml:space="preserve">, </w:t>
      </w:r>
      <w:r w:rsidRPr="00A40437">
        <w:rPr>
          <w:rFonts w:ascii="Arial" w:hAnsi="Arial" w:cs="Arial"/>
          <w:b/>
          <w:bCs/>
          <w:strike/>
          <w:color w:val="0000FF"/>
        </w:rPr>
        <w:t>BK/Z11</w:t>
      </w:r>
      <w:r w:rsidRPr="00A40437">
        <w:rPr>
          <w:rFonts w:ascii="Arial" w:hAnsi="Arial" w:cs="Arial"/>
          <w:strike/>
          <w:color w:val="0000FF"/>
        </w:rPr>
        <w:t>)</w:t>
      </w:r>
      <w:r w:rsidR="00A40437">
        <w:rPr>
          <w:rFonts w:ascii="Arial" w:hAnsi="Arial" w:cs="Arial"/>
        </w:rPr>
        <w:t xml:space="preserve"> </w:t>
      </w:r>
      <w:r w:rsidR="00A40437" w:rsidRPr="00A40437">
        <w:rPr>
          <w:rFonts w:ascii="Arial" w:hAnsi="Arial" w:cs="Arial"/>
          <w:color w:val="0000FF"/>
        </w:rPr>
        <w:t xml:space="preserve">Je navržena jedna nová plocha </w:t>
      </w:r>
      <w:r w:rsidR="00A40437" w:rsidRPr="00A40437">
        <w:rPr>
          <w:rFonts w:ascii="Arial" w:hAnsi="Arial" w:cs="Arial"/>
          <w:b/>
          <w:color w:val="0000FF"/>
        </w:rPr>
        <w:t>(BK/Z11.1)</w:t>
      </w:r>
      <w:r w:rsidR="00A40437" w:rsidRPr="00A40437">
        <w:rPr>
          <w:rFonts w:ascii="Arial" w:hAnsi="Arial" w:cs="Arial"/>
          <w:color w:val="0000FF"/>
        </w:rPr>
        <w:t>.</w:t>
      </w:r>
    </w:p>
    <w:p w:rsidR="005E7954" w:rsidRPr="00F763DB" w:rsidRDefault="005E7954" w:rsidP="00B77C4F">
      <w:pPr>
        <w:spacing w:line="240" w:lineRule="auto"/>
        <w:rPr>
          <w:rFonts w:ascii="Arial" w:hAnsi="Arial" w:cs="Arial"/>
          <w:b/>
          <w:bCs/>
          <w:i/>
          <w:iCs/>
        </w:rPr>
      </w:pPr>
    </w:p>
    <w:p w:rsidR="005E7954" w:rsidRPr="00F763DB" w:rsidRDefault="005E7954" w:rsidP="00B77C4F">
      <w:pPr>
        <w:spacing w:line="240" w:lineRule="auto"/>
        <w:rPr>
          <w:rFonts w:ascii="Arial" w:hAnsi="Arial" w:cs="Arial"/>
          <w:b/>
          <w:bCs/>
          <w:i/>
          <w:iCs/>
          <w:u w:val="single"/>
        </w:rPr>
      </w:pPr>
      <w:r w:rsidRPr="00F763DB">
        <w:rPr>
          <w:rFonts w:ascii="Arial" w:hAnsi="Arial" w:cs="Arial"/>
          <w:b/>
          <w:bCs/>
          <w:i/>
          <w:iCs/>
          <w:u w:val="single"/>
        </w:rPr>
        <w:t>Plochy pro rodinnou rekreaci - RI</w:t>
      </w:r>
    </w:p>
    <w:p w:rsidR="005E7954" w:rsidRPr="00F763DB" w:rsidRDefault="005E7954" w:rsidP="00B77C4F">
      <w:pPr>
        <w:spacing w:line="240" w:lineRule="auto"/>
        <w:rPr>
          <w:rFonts w:ascii="Arial" w:hAnsi="Arial" w:cs="Arial"/>
        </w:rPr>
      </w:pPr>
      <w:r w:rsidRPr="00F763DB">
        <w:rPr>
          <w:rFonts w:ascii="Arial" w:hAnsi="Arial" w:cs="Arial"/>
        </w:rPr>
        <w:t>Stávající plochy jsou respektovány. Jsou navrženy 2 nové plochy (</w:t>
      </w:r>
      <w:r w:rsidRPr="00F763DB">
        <w:rPr>
          <w:rFonts w:ascii="Arial" w:hAnsi="Arial" w:cs="Arial"/>
          <w:b/>
          <w:bCs/>
        </w:rPr>
        <w:t>RI/Z1</w:t>
      </w:r>
      <w:r w:rsidRPr="00F763DB">
        <w:rPr>
          <w:rFonts w:ascii="Arial" w:hAnsi="Arial" w:cs="Arial"/>
        </w:rPr>
        <w:t xml:space="preserve">, </w:t>
      </w:r>
      <w:r w:rsidRPr="00F763DB">
        <w:rPr>
          <w:rFonts w:ascii="Arial" w:hAnsi="Arial" w:cs="Arial"/>
          <w:b/>
          <w:bCs/>
        </w:rPr>
        <w:t>RI/Z2</w:t>
      </w:r>
      <w:r w:rsidRPr="00F763DB">
        <w:rPr>
          <w:rFonts w:ascii="Arial" w:hAnsi="Arial" w:cs="Arial"/>
        </w:rPr>
        <w:t>).</w:t>
      </w:r>
    </w:p>
    <w:p w:rsidR="005E7954" w:rsidRPr="00F763DB" w:rsidRDefault="005E7954" w:rsidP="00B77C4F">
      <w:pPr>
        <w:spacing w:line="240" w:lineRule="auto"/>
        <w:rPr>
          <w:rFonts w:ascii="Arial" w:hAnsi="Arial" w:cs="Arial"/>
          <w:b/>
          <w:bCs/>
          <w:i/>
          <w:iCs/>
        </w:rPr>
      </w:pPr>
    </w:p>
    <w:p w:rsidR="005E7954" w:rsidRPr="00F763DB" w:rsidRDefault="005E7954" w:rsidP="00B77C4F">
      <w:pPr>
        <w:spacing w:line="240" w:lineRule="auto"/>
        <w:rPr>
          <w:rFonts w:ascii="Arial" w:hAnsi="Arial" w:cs="Arial"/>
          <w:b/>
          <w:bCs/>
          <w:i/>
          <w:iCs/>
          <w:u w:val="single"/>
        </w:rPr>
      </w:pPr>
      <w:r w:rsidRPr="00F763DB">
        <w:rPr>
          <w:rFonts w:ascii="Arial" w:hAnsi="Arial" w:cs="Arial"/>
          <w:b/>
          <w:bCs/>
          <w:i/>
          <w:iCs/>
          <w:u w:val="single"/>
        </w:rPr>
        <w:t xml:space="preserve">Občanské vybavení - veřejná infrastruktura - OV </w:t>
      </w:r>
    </w:p>
    <w:p w:rsidR="005E7954" w:rsidRPr="00F763DB" w:rsidRDefault="005E7954" w:rsidP="00404F11">
      <w:pPr>
        <w:spacing w:line="240" w:lineRule="auto"/>
        <w:ind w:left="284" w:firstLine="0"/>
        <w:rPr>
          <w:rFonts w:ascii="Arial" w:hAnsi="Arial" w:cs="Arial"/>
        </w:rPr>
      </w:pPr>
      <w:r w:rsidRPr="00F763DB">
        <w:rPr>
          <w:rFonts w:ascii="Arial" w:hAnsi="Arial" w:cs="Arial"/>
        </w:rPr>
        <w:t xml:space="preserve">Stávající plochy jsou respektovány. </w:t>
      </w:r>
      <w:r w:rsidRPr="00A40437">
        <w:rPr>
          <w:rFonts w:ascii="Arial" w:hAnsi="Arial" w:cs="Arial"/>
          <w:strike/>
          <w:color w:val="0000FF"/>
        </w:rPr>
        <w:t>Jsou vymezeny 2 návrhové plochy</w:t>
      </w:r>
      <w:r w:rsidRPr="00F763DB">
        <w:rPr>
          <w:rFonts w:ascii="Arial" w:hAnsi="Arial" w:cs="Arial"/>
        </w:rPr>
        <w:t xml:space="preserve"> </w:t>
      </w:r>
      <w:r w:rsidR="00A40437" w:rsidRPr="00A40437">
        <w:rPr>
          <w:rFonts w:ascii="Arial" w:hAnsi="Arial" w:cs="Arial"/>
          <w:color w:val="0000FF"/>
        </w:rPr>
        <w:t>Je vymezena jedna návrhová plocha</w:t>
      </w:r>
      <w:r w:rsidR="00A40437">
        <w:rPr>
          <w:rFonts w:ascii="Arial" w:hAnsi="Arial" w:cs="Arial"/>
        </w:rPr>
        <w:t xml:space="preserve"> </w:t>
      </w:r>
      <w:r w:rsidRPr="00F763DB">
        <w:rPr>
          <w:rFonts w:ascii="Arial" w:hAnsi="Arial" w:cs="Arial"/>
        </w:rPr>
        <w:t>pro občanské vybavení – veřejnou infrastrukturu (</w:t>
      </w:r>
      <w:r w:rsidRPr="00F763DB">
        <w:rPr>
          <w:rFonts w:ascii="Arial" w:hAnsi="Arial" w:cs="Arial"/>
          <w:b/>
          <w:bCs/>
        </w:rPr>
        <w:t>OV/Z4</w:t>
      </w:r>
      <w:r w:rsidRPr="00A40437">
        <w:rPr>
          <w:rFonts w:ascii="Arial" w:hAnsi="Arial" w:cs="Arial"/>
          <w:strike/>
          <w:color w:val="0000FF"/>
        </w:rPr>
        <w:t xml:space="preserve">, </w:t>
      </w:r>
      <w:r w:rsidRPr="00A40437">
        <w:rPr>
          <w:rFonts w:ascii="Arial" w:hAnsi="Arial" w:cs="Arial"/>
          <w:b/>
          <w:bCs/>
          <w:strike/>
          <w:color w:val="0000FF"/>
        </w:rPr>
        <w:t>OV/Z11.1</w:t>
      </w:r>
      <w:r w:rsidRPr="00F763DB">
        <w:rPr>
          <w:rFonts w:ascii="Arial" w:hAnsi="Arial" w:cs="Arial"/>
        </w:rPr>
        <w:t>).</w:t>
      </w:r>
    </w:p>
    <w:p w:rsidR="005E7954" w:rsidRPr="00F763DB" w:rsidRDefault="005E7954" w:rsidP="00B77C4F">
      <w:pPr>
        <w:spacing w:line="240" w:lineRule="auto"/>
        <w:rPr>
          <w:rFonts w:ascii="Arial" w:hAnsi="Arial" w:cs="Arial"/>
          <w:b/>
          <w:bCs/>
          <w:i/>
          <w:iCs/>
        </w:rPr>
      </w:pPr>
    </w:p>
    <w:p w:rsidR="005E7954" w:rsidRPr="00F763DB" w:rsidRDefault="005E7954" w:rsidP="00B77C4F">
      <w:pPr>
        <w:spacing w:line="240" w:lineRule="auto"/>
        <w:rPr>
          <w:rFonts w:ascii="Arial" w:hAnsi="Arial" w:cs="Arial"/>
          <w:b/>
          <w:bCs/>
          <w:i/>
          <w:iCs/>
          <w:u w:val="single"/>
        </w:rPr>
      </w:pPr>
      <w:r w:rsidRPr="00F763DB">
        <w:rPr>
          <w:rFonts w:ascii="Arial" w:hAnsi="Arial" w:cs="Arial"/>
          <w:b/>
          <w:bCs/>
          <w:i/>
          <w:iCs/>
          <w:u w:val="single"/>
        </w:rPr>
        <w:t xml:space="preserve">Občanské vybavení - komerční zařízení malá a střední - OM </w:t>
      </w:r>
    </w:p>
    <w:p w:rsidR="005E7954" w:rsidRPr="00F763DB" w:rsidRDefault="005E7954" w:rsidP="00940824">
      <w:pPr>
        <w:spacing w:line="240" w:lineRule="auto"/>
        <w:ind w:left="284" w:firstLine="0"/>
        <w:rPr>
          <w:rFonts w:ascii="Arial" w:hAnsi="Arial" w:cs="Arial"/>
        </w:rPr>
      </w:pPr>
      <w:r w:rsidRPr="00F763DB">
        <w:rPr>
          <w:rFonts w:ascii="Arial" w:hAnsi="Arial" w:cs="Arial"/>
        </w:rPr>
        <w:t>Je respektována a zachována stávající plocha. Vymezena je 1 návrhová plocha (</w:t>
      </w:r>
      <w:r w:rsidRPr="00F763DB">
        <w:rPr>
          <w:rFonts w:ascii="Arial" w:hAnsi="Arial" w:cs="Arial"/>
          <w:b/>
          <w:bCs/>
        </w:rPr>
        <w:t>OM/Z5</w:t>
      </w:r>
      <w:r w:rsidRPr="00F763DB">
        <w:rPr>
          <w:rFonts w:ascii="Arial" w:hAnsi="Arial" w:cs="Arial"/>
        </w:rPr>
        <w:t>), a 1 plocha v rámci ploch přestavby</w:t>
      </w:r>
      <w:r w:rsidRPr="00F763DB">
        <w:rPr>
          <w:rFonts w:ascii="Arial" w:hAnsi="Arial" w:cs="Arial"/>
          <w:b/>
          <w:bCs/>
        </w:rPr>
        <w:t xml:space="preserve"> </w:t>
      </w:r>
      <w:r w:rsidRPr="00F763DB">
        <w:rPr>
          <w:rFonts w:ascii="Arial" w:hAnsi="Arial" w:cs="Arial"/>
        </w:rPr>
        <w:t>(</w:t>
      </w:r>
      <w:r w:rsidRPr="00F763DB">
        <w:rPr>
          <w:rFonts w:ascii="Arial" w:hAnsi="Arial" w:cs="Arial"/>
          <w:b/>
          <w:bCs/>
        </w:rPr>
        <w:t>OM/P6</w:t>
      </w:r>
      <w:r w:rsidRPr="00F763DB">
        <w:rPr>
          <w:rFonts w:ascii="Arial" w:hAnsi="Arial" w:cs="Arial"/>
        </w:rPr>
        <w:t>)</w:t>
      </w:r>
    </w:p>
    <w:p w:rsidR="005E7954" w:rsidRPr="00F763DB" w:rsidRDefault="005E7954" w:rsidP="00B77C4F">
      <w:pPr>
        <w:spacing w:line="240" w:lineRule="auto"/>
        <w:rPr>
          <w:rFonts w:ascii="Arial" w:hAnsi="Arial" w:cs="Arial"/>
          <w:b/>
          <w:bCs/>
          <w:i/>
          <w:iCs/>
        </w:rPr>
      </w:pPr>
    </w:p>
    <w:p w:rsidR="005E7954" w:rsidRPr="00F763DB" w:rsidRDefault="005E7954" w:rsidP="00B77C4F">
      <w:pPr>
        <w:spacing w:line="240" w:lineRule="auto"/>
        <w:rPr>
          <w:rFonts w:ascii="Arial" w:hAnsi="Arial" w:cs="Arial"/>
          <w:b/>
          <w:bCs/>
          <w:i/>
          <w:iCs/>
          <w:u w:val="single"/>
        </w:rPr>
      </w:pPr>
      <w:r w:rsidRPr="00F763DB">
        <w:rPr>
          <w:rFonts w:ascii="Arial" w:hAnsi="Arial" w:cs="Arial"/>
          <w:b/>
          <w:bCs/>
          <w:i/>
          <w:iCs/>
          <w:u w:val="single"/>
        </w:rPr>
        <w:t>Občanské vybavení – tělovýchovná a sportovní zařízení - OS</w:t>
      </w:r>
    </w:p>
    <w:p w:rsidR="005E7954" w:rsidRPr="00F763DB" w:rsidRDefault="005E7954" w:rsidP="00404F11">
      <w:pPr>
        <w:spacing w:line="240" w:lineRule="auto"/>
        <w:ind w:left="284" w:firstLine="0"/>
        <w:rPr>
          <w:rFonts w:ascii="Arial" w:hAnsi="Arial" w:cs="Arial"/>
        </w:rPr>
      </w:pPr>
      <w:r w:rsidRPr="00F763DB">
        <w:rPr>
          <w:rFonts w:ascii="Arial" w:hAnsi="Arial" w:cs="Arial"/>
        </w:rPr>
        <w:t>Stávající plochy jsou respektovány. Jsou vymezeny 4 návrhové zastavitelné plochy (</w:t>
      </w:r>
      <w:r w:rsidRPr="00F763DB">
        <w:rPr>
          <w:rFonts w:ascii="Arial" w:hAnsi="Arial" w:cs="Arial"/>
          <w:b/>
          <w:bCs/>
        </w:rPr>
        <w:t>OS/Z3</w:t>
      </w:r>
      <w:r w:rsidRPr="00F763DB">
        <w:rPr>
          <w:rFonts w:ascii="Arial" w:hAnsi="Arial" w:cs="Arial"/>
        </w:rPr>
        <w:t xml:space="preserve">, </w:t>
      </w:r>
      <w:r w:rsidRPr="00F763DB">
        <w:rPr>
          <w:rFonts w:ascii="Arial" w:hAnsi="Arial" w:cs="Arial"/>
          <w:b/>
          <w:bCs/>
        </w:rPr>
        <w:t>OS/Z6</w:t>
      </w:r>
      <w:r w:rsidRPr="00F763DB">
        <w:rPr>
          <w:rFonts w:ascii="Arial" w:hAnsi="Arial" w:cs="Arial"/>
        </w:rPr>
        <w:t xml:space="preserve">, </w:t>
      </w:r>
      <w:r w:rsidRPr="00F763DB">
        <w:rPr>
          <w:rFonts w:ascii="Arial" w:hAnsi="Arial" w:cs="Arial"/>
          <w:b/>
          <w:bCs/>
        </w:rPr>
        <w:t>OS/Z7</w:t>
      </w:r>
      <w:r w:rsidRPr="00F763DB">
        <w:rPr>
          <w:rFonts w:ascii="Arial" w:hAnsi="Arial" w:cs="Arial"/>
        </w:rPr>
        <w:t xml:space="preserve">, </w:t>
      </w:r>
      <w:r w:rsidRPr="00F763DB">
        <w:rPr>
          <w:rFonts w:ascii="Arial" w:hAnsi="Arial" w:cs="Arial"/>
          <w:b/>
          <w:bCs/>
        </w:rPr>
        <w:t>OS/Z8</w:t>
      </w:r>
      <w:r w:rsidRPr="00F763DB">
        <w:rPr>
          <w:rFonts w:ascii="Arial" w:hAnsi="Arial" w:cs="Arial"/>
        </w:rPr>
        <w:t>).</w:t>
      </w:r>
    </w:p>
    <w:p w:rsidR="005E7954" w:rsidRPr="00F763DB" w:rsidRDefault="005E7954" w:rsidP="00C35B35">
      <w:pPr>
        <w:spacing w:line="240" w:lineRule="auto"/>
        <w:ind w:firstLine="0"/>
        <w:jc w:val="left"/>
        <w:rPr>
          <w:rFonts w:ascii="Arial" w:hAnsi="Arial" w:cs="Arial"/>
          <w:b/>
          <w:bCs/>
          <w:i/>
          <w:iCs/>
        </w:rPr>
      </w:pPr>
    </w:p>
    <w:p w:rsidR="005E7954" w:rsidRPr="00F763DB" w:rsidRDefault="005E7954" w:rsidP="00C35B35">
      <w:pPr>
        <w:spacing w:line="240" w:lineRule="auto"/>
        <w:rPr>
          <w:rFonts w:ascii="Arial" w:hAnsi="Arial" w:cs="Arial"/>
          <w:b/>
          <w:bCs/>
          <w:i/>
          <w:iCs/>
          <w:u w:val="single"/>
        </w:rPr>
      </w:pPr>
      <w:r w:rsidRPr="00F763DB">
        <w:rPr>
          <w:rFonts w:ascii="Arial" w:hAnsi="Arial" w:cs="Arial"/>
          <w:b/>
          <w:bCs/>
          <w:i/>
          <w:iCs/>
          <w:u w:val="single"/>
        </w:rPr>
        <w:t>Plochy smíšené obytné – SO</w:t>
      </w:r>
    </w:p>
    <w:p w:rsidR="005E7954" w:rsidRPr="00F763DB" w:rsidRDefault="005E7954" w:rsidP="00C174D4">
      <w:pPr>
        <w:spacing w:line="240" w:lineRule="auto"/>
        <w:ind w:left="284" w:firstLine="0"/>
        <w:rPr>
          <w:rFonts w:ascii="Arial" w:hAnsi="Arial" w:cs="Arial"/>
        </w:rPr>
      </w:pPr>
      <w:r w:rsidRPr="00F763DB">
        <w:rPr>
          <w:rFonts w:ascii="Arial" w:hAnsi="Arial" w:cs="Arial"/>
        </w:rPr>
        <w:t>Stávající plochy jsou respektovány. Jsou vymezeny návrhové zastavitelné plochy (</w:t>
      </w:r>
      <w:r w:rsidRPr="00F763DB">
        <w:rPr>
          <w:rFonts w:ascii="Arial" w:hAnsi="Arial" w:cs="Arial"/>
          <w:b/>
          <w:bCs/>
        </w:rPr>
        <w:t>SO/Z9</w:t>
      </w:r>
      <w:r w:rsidRPr="00F763DB">
        <w:rPr>
          <w:rFonts w:ascii="Arial" w:hAnsi="Arial" w:cs="Arial"/>
        </w:rPr>
        <w:t xml:space="preserve">, </w:t>
      </w:r>
      <w:r w:rsidRPr="00F763DB">
        <w:rPr>
          <w:rFonts w:ascii="Arial" w:hAnsi="Arial" w:cs="Arial"/>
          <w:b/>
          <w:bCs/>
        </w:rPr>
        <w:t>SO/Z9.1</w:t>
      </w:r>
      <w:r w:rsidRPr="00F763DB">
        <w:rPr>
          <w:rFonts w:ascii="Arial" w:hAnsi="Arial" w:cs="Arial"/>
        </w:rPr>
        <w:t xml:space="preserve">, </w:t>
      </w:r>
      <w:r w:rsidR="00A40437" w:rsidRPr="00A40437">
        <w:rPr>
          <w:rFonts w:ascii="Arial" w:hAnsi="Arial" w:cs="Arial"/>
          <w:b/>
          <w:color w:val="0000FF"/>
        </w:rPr>
        <w:t>SO/Z11.1,</w:t>
      </w:r>
      <w:r w:rsidR="00A40437">
        <w:rPr>
          <w:rFonts w:ascii="Arial" w:hAnsi="Arial" w:cs="Arial"/>
        </w:rPr>
        <w:t xml:space="preserve"> </w:t>
      </w:r>
      <w:r w:rsidRPr="00F763DB">
        <w:rPr>
          <w:rFonts w:ascii="Arial" w:hAnsi="Arial" w:cs="Arial"/>
          <w:b/>
          <w:bCs/>
        </w:rPr>
        <w:t>SO/Z12,</w:t>
      </w:r>
      <w:r w:rsidRPr="00F763DB">
        <w:rPr>
          <w:rFonts w:ascii="Arial" w:hAnsi="Arial" w:cs="Arial"/>
        </w:rPr>
        <w:t xml:space="preserve"> </w:t>
      </w:r>
      <w:r w:rsidRPr="00F763DB">
        <w:rPr>
          <w:rFonts w:ascii="Arial" w:hAnsi="Arial" w:cs="Arial"/>
          <w:b/>
          <w:bCs/>
        </w:rPr>
        <w:t>SO/Z13</w:t>
      </w:r>
      <w:r w:rsidRPr="00F763DB">
        <w:rPr>
          <w:rFonts w:ascii="Arial" w:hAnsi="Arial" w:cs="Arial"/>
        </w:rPr>
        <w:t xml:space="preserve">, </w:t>
      </w:r>
      <w:r w:rsidRPr="00F763DB">
        <w:rPr>
          <w:rFonts w:ascii="Arial" w:hAnsi="Arial" w:cs="Arial"/>
          <w:b/>
          <w:bCs/>
        </w:rPr>
        <w:t>SO/Z14</w:t>
      </w:r>
      <w:r w:rsidRPr="00F763DB">
        <w:rPr>
          <w:rFonts w:ascii="Arial" w:hAnsi="Arial" w:cs="Arial"/>
        </w:rPr>
        <w:t xml:space="preserve">, </w:t>
      </w:r>
      <w:r w:rsidRPr="00F763DB">
        <w:rPr>
          <w:rFonts w:ascii="Arial" w:hAnsi="Arial" w:cs="Arial"/>
          <w:b/>
          <w:bCs/>
        </w:rPr>
        <w:t>SO/Z15</w:t>
      </w:r>
      <w:r w:rsidRPr="00F763DB">
        <w:rPr>
          <w:rFonts w:ascii="Arial" w:hAnsi="Arial" w:cs="Arial"/>
        </w:rPr>
        <w:t xml:space="preserve">, </w:t>
      </w:r>
      <w:r w:rsidRPr="00F763DB">
        <w:rPr>
          <w:rFonts w:ascii="Arial" w:hAnsi="Arial" w:cs="Arial"/>
          <w:b/>
          <w:bCs/>
        </w:rPr>
        <w:t>SO/Z16</w:t>
      </w:r>
      <w:r w:rsidRPr="00F763DB">
        <w:rPr>
          <w:rFonts w:ascii="Arial" w:hAnsi="Arial" w:cs="Arial"/>
        </w:rPr>
        <w:t xml:space="preserve">, </w:t>
      </w:r>
      <w:r w:rsidRPr="00F763DB">
        <w:rPr>
          <w:rFonts w:ascii="Arial" w:hAnsi="Arial" w:cs="Arial"/>
          <w:b/>
          <w:bCs/>
        </w:rPr>
        <w:t>SO/Z17</w:t>
      </w:r>
      <w:r w:rsidRPr="00F763DB">
        <w:rPr>
          <w:rFonts w:ascii="Arial" w:hAnsi="Arial" w:cs="Arial"/>
        </w:rPr>
        <w:t xml:space="preserve">, </w:t>
      </w:r>
      <w:r w:rsidRPr="00F763DB">
        <w:rPr>
          <w:rFonts w:ascii="Arial" w:hAnsi="Arial" w:cs="Arial"/>
          <w:b/>
          <w:bCs/>
        </w:rPr>
        <w:t>SO/Z18</w:t>
      </w:r>
      <w:r w:rsidRPr="00F763DB">
        <w:rPr>
          <w:rFonts w:ascii="Arial" w:hAnsi="Arial" w:cs="Arial"/>
        </w:rPr>
        <w:t xml:space="preserve">, </w:t>
      </w:r>
      <w:r w:rsidRPr="00F763DB">
        <w:rPr>
          <w:rFonts w:ascii="Arial" w:hAnsi="Arial" w:cs="Arial"/>
          <w:b/>
          <w:bCs/>
        </w:rPr>
        <w:t>SO/Z20</w:t>
      </w:r>
      <w:r w:rsidRPr="00F763DB">
        <w:rPr>
          <w:rFonts w:ascii="Arial" w:hAnsi="Arial" w:cs="Arial"/>
        </w:rPr>
        <w:t xml:space="preserve">, </w:t>
      </w:r>
      <w:r w:rsidRPr="00F763DB">
        <w:rPr>
          <w:rFonts w:ascii="Arial" w:hAnsi="Arial" w:cs="Arial"/>
          <w:b/>
          <w:bCs/>
        </w:rPr>
        <w:t>SO/Z21</w:t>
      </w:r>
      <w:r w:rsidRPr="00F763DB">
        <w:rPr>
          <w:rFonts w:ascii="Arial" w:hAnsi="Arial" w:cs="Arial"/>
        </w:rPr>
        <w:t xml:space="preserve">, </w:t>
      </w:r>
      <w:r w:rsidRPr="00F763DB">
        <w:rPr>
          <w:rFonts w:ascii="Arial" w:hAnsi="Arial" w:cs="Arial"/>
          <w:b/>
          <w:bCs/>
        </w:rPr>
        <w:t>SO/Z23.1</w:t>
      </w:r>
      <w:r w:rsidRPr="00F763DB">
        <w:rPr>
          <w:rFonts w:ascii="Arial" w:hAnsi="Arial" w:cs="Arial"/>
        </w:rPr>
        <w:t xml:space="preserve">, </w:t>
      </w:r>
      <w:r w:rsidRPr="00F763DB">
        <w:rPr>
          <w:rFonts w:ascii="Arial" w:hAnsi="Arial" w:cs="Arial"/>
          <w:b/>
          <w:bCs/>
        </w:rPr>
        <w:t>SO/Z23.2</w:t>
      </w:r>
      <w:r w:rsidRPr="00F763DB">
        <w:rPr>
          <w:rFonts w:ascii="Arial" w:hAnsi="Arial" w:cs="Arial"/>
        </w:rPr>
        <w:t xml:space="preserve">, </w:t>
      </w:r>
      <w:r w:rsidRPr="00F763DB">
        <w:rPr>
          <w:rFonts w:ascii="Arial" w:hAnsi="Arial" w:cs="Arial"/>
          <w:b/>
          <w:bCs/>
        </w:rPr>
        <w:t>SO/Z23.3</w:t>
      </w:r>
      <w:r w:rsidRPr="00F763DB">
        <w:rPr>
          <w:rFonts w:ascii="Arial" w:hAnsi="Arial" w:cs="Arial"/>
        </w:rPr>
        <w:t xml:space="preserve">, </w:t>
      </w:r>
      <w:r w:rsidRPr="00F763DB">
        <w:rPr>
          <w:rFonts w:ascii="Arial" w:hAnsi="Arial" w:cs="Arial"/>
          <w:b/>
          <w:bCs/>
        </w:rPr>
        <w:t>SO/Z24.1</w:t>
      </w:r>
      <w:r w:rsidRPr="00F763DB">
        <w:rPr>
          <w:rFonts w:ascii="Arial" w:hAnsi="Arial" w:cs="Arial"/>
        </w:rPr>
        <w:t xml:space="preserve">, </w:t>
      </w:r>
      <w:r w:rsidRPr="00F763DB">
        <w:rPr>
          <w:rFonts w:ascii="Arial" w:hAnsi="Arial" w:cs="Arial"/>
          <w:b/>
          <w:bCs/>
        </w:rPr>
        <w:t>SO/Z24.2</w:t>
      </w:r>
      <w:r w:rsidRPr="00F763DB">
        <w:rPr>
          <w:rFonts w:ascii="Arial" w:hAnsi="Arial" w:cs="Arial"/>
        </w:rPr>
        <w:t xml:space="preserve">, </w:t>
      </w:r>
      <w:r w:rsidRPr="00F763DB">
        <w:rPr>
          <w:rFonts w:ascii="Arial" w:hAnsi="Arial" w:cs="Arial"/>
          <w:b/>
          <w:bCs/>
        </w:rPr>
        <w:t>SO/Z29</w:t>
      </w:r>
      <w:r w:rsidRPr="00F763DB">
        <w:rPr>
          <w:rFonts w:ascii="Arial" w:hAnsi="Arial" w:cs="Arial"/>
        </w:rPr>
        <w:t xml:space="preserve">, </w:t>
      </w:r>
      <w:r w:rsidRPr="00F763DB">
        <w:rPr>
          <w:rFonts w:ascii="Arial" w:hAnsi="Arial" w:cs="Arial"/>
          <w:b/>
          <w:bCs/>
        </w:rPr>
        <w:t>SO/Z31.1</w:t>
      </w:r>
      <w:r w:rsidRPr="00F763DB">
        <w:rPr>
          <w:rFonts w:ascii="Arial" w:hAnsi="Arial" w:cs="Arial"/>
        </w:rPr>
        <w:t xml:space="preserve">, </w:t>
      </w:r>
      <w:r w:rsidRPr="00F763DB">
        <w:rPr>
          <w:rFonts w:ascii="Arial" w:hAnsi="Arial" w:cs="Arial"/>
          <w:b/>
          <w:bCs/>
        </w:rPr>
        <w:t>SO/Z31.2</w:t>
      </w:r>
      <w:r w:rsidRPr="00F763DB">
        <w:rPr>
          <w:rFonts w:ascii="Arial" w:hAnsi="Arial" w:cs="Arial"/>
        </w:rPr>
        <w:t xml:space="preserve">). </w:t>
      </w:r>
    </w:p>
    <w:p w:rsidR="005E7954" w:rsidRPr="00F763DB" w:rsidRDefault="005E7954" w:rsidP="00B77C4F">
      <w:pPr>
        <w:spacing w:line="240" w:lineRule="auto"/>
        <w:rPr>
          <w:rFonts w:ascii="Arial" w:hAnsi="Arial" w:cs="Arial"/>
          <w:b/>
          <w:bCs/>
          <w:i/>
          <w:iCs/>
        </w:rPr>
      </w:pPr>
    </w:p>
    <w:p w:rsidR="005E7954" w:rsidRPr="00F763DB" w:rsidRDefault="005E7954" w:rsidP="00B77C4F">
      <w:pPr>
        <w:spacing w:line="240" w:lineRule="auto"/>
        <w:rPr>
          <w:rFonts w:ascii="Arial" w:hAnsi="Arial" w:cs="Arial"/>
          <w:b/>
          <w:bCs/>
          <w:i/>
          <w:iCs/>
          <w:u w:val="single"/>
        </w:rPr>
      </w:pPr>
      <w:r w:rsidRPr="00F763DB">
        <w:rPr>
          <w:rFonts w:ascii="Arial" w:hAnsi="Arial" w:cs="Arial"/>
          <w:b/>
          <w:bCs/>
          <w:i/>
          <w:iCs/>
          <w:u w:val="single"/>
        </w:rPr>
        <w:t>Dopravní infrastruktura – silniční - DS</w:t>
      </w:r>
    </w:p>
    <w:p w:rsidR="005E7954" w:rsidRPr="00F763DB" w:rsidRDefault="005E7954" w:rsidP="00B77C4F">
      <w:pPr>
        <w:spacing w:line="240" w:lineRule="auto"/>
        <w:rPr>
          <w:rFonts w:ascii="Arial" w:hAnsi="Arial" w:cs="Arial"/>
        </w:rPr>
      </w:pPr>
      <w:r w:rsidRPr="00F763DB">
        <w:rPr>
          <w:rFonts w:ascii="Arial" w:hAnsi="Arial" w:cs="Arial"/>
        </w:rPr>
        <w:t>Stávající plochy jsou respektovány, nové plochy DS nejsou navrženy.</w:t>
      </w:r>
    </w:p>
    <w:p w:rsidR="005E7954" w:rsidRPr="00F763DB" w:rsidRDefault="005E7954" w:rsidP="00244229">
      <w:pPr>
        <w:spacing w:line="240" w:lineRule="auto"/>
        <w:ind w:firstLine="0"/>
        <w:rPr>
          <w:rFonts w:ascii="Arial" w:hAnsi="Arial" w:cs="Arial"/>
          <w:b/>
          <w:bCs/>
          <w:i/>
          <w:iCs/>
        </w:rPr>
      </w:pPr>
    </w:p>
    <w:p w:rsidR="005E7954" w:rsidRPr="00F763DB" w:rsidRDefault="005E7954" w:rsidP="00B77C4F">
      <w:pPr>
        <w:spacing w:line="240" w:lineRule="auto"/>
        <w:rPr>
          <w:rFonts w:ascii="Arial" w:hAnsi="Arial" w:cs="Arial"/>
          <w:b/>
          <w:bCs/>
          <w:i/>
          <w:iCs/>
          <w:u w:val="single"/>
        </w:rPr>
      </w:pPr>
      <w:r w:rsidRPr="00F763DB">
        <w:rPr>
          <w:rFonts w:ascii="Arial" w:hAnsi="Arial" w:cs="Arial"/>
          <w:b/>
          <w:bCs/>
          <w:i/>
          <w:iCs/>
          <w:u w:val="single"/>
        </w:rPr>
        <w:t>Dopravní infrastruktura – účelové komunikace - DU</w:t>
      </w:r>
    </w:p>
    <w:p w:rsidR="005E7954" w:rsidRPr="00F763DB" w:rsidRDefault="005E7954" w:rsidP="00C174D4">
      <w:pPr>
        <w:spacing w:line="240" w:lineRule="auto"/>
        <w:ind w:left="284" w:firstLine="0"/>
        <w:rPr>
          <w:rFonts w:ascii="Arial" w:hAnsi="Arial" w:cs="Arial"/>
        </w:rPr>
      </w:pPr>
      <w:r w:rsidRPr="00F763DB">
        <w:rPr>
          <w:rFonts w:ascii="Arial" w:hAnsi="Arial" w:cs="Arial"/>
        </w:rPr>
        <w:t>Stávající plochy jsou respektovány. Jsou vymezeny 3 návrhové plochy v rámci změn v krajině (</w:t>
      </w:r>
      <w:r w:rsidRPr="00F763DB">
        <w:rPr>
          <w:rFonts w:ascii="Arial" w:hAnsi="Arial" w:cs="Arial"/>
          <w:b/>
          <w:bCs/>
        </w:rPr>
        <w:t>DU/K3</w:t>
      </w:r>
      <w:r w:rsidRPr="00F763DB">
        <w:rPr>
          <w:rFonts w:ascii="Arial" w:hAnsi="Arial" w:cs="Arial"/>
        </w:rPr>
        <w:t xml:space="preserve">, </w:t>
      </w:r>
      <w:r w:rsidRPr="00F763DB">
        <w:rPr>
          <w:rFonts w:ascii="Arial" w:hAnsi="Arial" w:cs="Arial"/>
          <w:b/>
          <w:bCs/>
        </w:rPr>
        <w:t>DU/K4</w:t>
      </w:r>
      <w:r w:rsidRPr="00F763DB">
        <w:rPr>
          <w:rFonts w:ascii="Arial" w:hAnsi="Arial" w:cs="Arial"/>
        </w:rPr>
        <w:t xml:space="preserve">, </w:t>
      </w:r>
      <w:r w:rsidRPr="00F763DB">
        <w:rPr>
          <w:rFonts w:ascii="Arial" w:hAnsi="Arial" w:cs="Arial"/>
          <w:b/>
          <w:bCs/>
        </w:rPr>
        <w:t>DU/K5</w:t>
      </w:r>
      <w:r w:rsidRPr="00F763DB">
        <w:rPr>
          <w:rFonts w:ascii="Arial" w:hAnsi="Arial" w:cs="Arial"/>
        </w:rPr>
        <w:t xml:space="preserve">). </w:t>
      </w:r>
    </w:p>
    <w:p w:rsidR="005E7954" w:rsidRPr="00F763DB" w:rsidRDefault="005E7954" w:rsidP="00B77C4F">
      <w:pPr>
        <w:spacing w:line="240" w:lineRule="auto"/>
        <w:rPr>
          <w:rFonts w:ascii="Arial" w:hAnsi="Arial" w:cs="Arial"/>
          <w:b/>
          <w:bCs/>
          <w:i/>
          <w:iCs/>
        </w:rPr>
      </w:pPr>
    </w:p>
    <w:p w:rsidR="005E7954" w:rsidRPr="00F763DB" w:rsidRDefault="005E7954" w:rsidP="00B77C4F">
      <w:pPr>
        <w:spacing w:line="240" w:lineRule="auto"/>
        <w:rPr>
          <w:rFonts w:ascii="Arial" w:hAnsi="Arial" w:cs="Arial"/>
          <w:b/>
          <w:bCs/>
          <w:i/>
          <w:iCs/>
          <w:u w:val="single"/>
        </w:rPr>
      </w:pPr>
      <w:r w:rsidRPr="00F763DB">
        <w:rPr>
          <w:rFonts w:ascii="Arial" w:hAnsi="Arial" w:cs="Arial"/>
          <w:b/>
          <w:bCs/>
          <w:i/>
          <w:iCs/>
          <w:u w:val="single"/>
        </w:rPr>
        <w:t>Technická infrastruktura - TI</w:t>
      </w:r>
    </w:p>
    <w:p w:rsidR="005E7954" w:rsidRPr="00F763DB" w:rsidRDefault="005E7954" w:rsidP="00B77C4F">
      <w:pPr>
        <w:spacing w:line="240" w:lineRule="auto"/>
        <w:rPr>
          <w:rFonts w:ascii="Arial" w:hAnsi="Arial" w:cs="Arial"/>
        </w:rPr>
      </w:pPr>
      <w:r w:rsidRPr="00F763DB">
        <w:rPr>
          <w:rFonts w:ascii="Arial" w:hAnsi="Arial" w:cs="Arial"/>
        </w:rPr>
        <w:t>Stávající plochy jsou respektovány, nové plochy nejsou navrženy.</w:t>
      </w:r>
    </w:p>
    <w:p w:rsidR="005E7954" w:rsidRPr="00F763DB" w:rsidRDefault="005E7954" w:rsidP="006E5678">
      <w:pPr>
        <w:spacing w:line="240" w:lineRule="auto"/>
        <w:rPr>
          <w:rFonts w:ascii="Arial" w:hAnsi="Arial" w:cs="Arial"/>
          <w:b/>
          <w:bCs/>
          <w:i/>
          <w:iCs/>
          <w:u w:val="single"/>
        </w:rPr>
      </w:pPr>
    </w:p>
    <w:p w:rsidR="005E7954" w:rsidRPr="00F763DB" w:rsidRDefault="005E7954" w:rsidP="006E5678">
      <w:pPr>
        <w:spacing w:line="240" w:lineRule="auto"/>
        <w:rPr>
          <w:rFonts w:ascii="Arial" w:hAnsi="Arial" w:cs="Arial"/>
          <w:b/>
          <w:bCs/>
          <w:i/>
          <w:iCs/>
          <w:u w:val="single"/>
        </w:rPr>
      </w:pPr>
      <w:r w:rsidRPr="00F763DB">
        <w:rPr>
          <w:rFonts w:ascii="Arial" w:hAnsi="Arial" w:cs="Arial"/>
          <w:b/>
          <w:bCs/>
          <w:i/>
          <w:iCs/>
          <w:u w:val="single"/>
        </w:rPr>
        <w:t>Technická infrastruktura – nakládání s odpady- TO</w:t>
      </w:r>
    </w:p>
    <w:p w:rsidR="005E7954" w:rsidRPr="00F763DB" w:rsidRDefault="005E7954" w:rsidP="006E5678">
      <w:pPr>
        <w:spacing w:line="240" w:lineRule="auto"/>
        <w:rPr>
          <w:rFonts w:ascii="Arial" w:hAnsi="Arial" w:cs="Arial"/>
        </w:rPr>
      </w:pPr>
      <w:r w:rsidRPr="00F763DB">
        <w:rPr>
          <w:rFonts w:ascii="Arial" w:hAnsi="Arial" w:cs="Arial"/>
        </w:rPr>
        <w:t>Stávající plochy nejsou vymezeny. Je navržena 1 zastavitelná plocha (</w:t>
      </w:r>
      <w:r w:rsidRPr="00F763DB">
        <w:rPr>
          <w:rFonts w:ascii="Arial" w:hAnsi="Arial" w:cs="Arial"/>
          <w:b/>
          <w:bCs/>
        </w:rPr>
        <w:t>TO/Z43</w:t>
      </w:r>
      <w:r w:rsidRPr="00F763DB">
        <w:rPr>
          <w:rFonts w:ascii="Arial" w:hAnsi="Arial" w:cs="Arial"/>
        </w:rPr>
        <w:t xml:space="preserve">).  </w:t>
      </w:r>
    </w:p>
    <w:p w:rsidR="005E7954" w:rsidRPr="00F763DB" w:rsidRDefault="005E7954" w:rsidP="006E5678">
      <w:pPr>
        <w:spacing w:line="240" w:lineRule="auto"/>
        <w:ind w:firstLine="0"/>
        <w:rPr>
          <w:rFonts w:ascii="Arial" w:hAnsi="Arial" w:cs="Arial"/>
          <w:b/>
          <w:bCs/>
        </w:rPr>
      </w:pPr>
    </w:p>
    <w:p w:rsidR="005E7954" w:rsidRPr="00F763DB" w:rsidRDefault="005E7954" w:rsidP="00B77C4F">
      <w:pPr>
        <w:spacing w:line="240" w:lineRule="auto"/>
        <w:rPr>
          <w:rFonts w:ascii="Arial" w:hAnsi="Arial" w:cs="Arial"/>
          <w:b/>
          <w:bCs/>
          <w:i/>
          <w:iCs/>
          <w:u w:val="single"/>
        </w:rPr>
      </w:pPr>
      <w:r w:rsidRPr="00F763DB">
        <w:rPr>
          <w:rFonts w:ascii="Arial" w:hAnsi="Arial" w:cs="Arial"/>
          <w:b/>
          <w:bCs/>
          <w:i/>
          <w:iCs/>
          <w:u w:val="single"/>
        </w:rPr>
        <w:t>Plochy výroby a skladování – V</w:t>
      </w:r>
    </w:p>
    <w:p w:rsidR="005E7954" w:rsidRPr="00F763DB" w:rsidRDefault="005E7954" w:rsidP="00612B86">
      <w:pPr>
        <w:spacing w:line="240" w:lineRule="auto"/>
        <w:rPr>
          <w:rFonts w:ascii="Arial" w:hAnsi="Arial" w:cs="Arial"/>
        </w:rPr>
      </w:pPr>
      <w:r w:rsidRPr="00F763DB">
        <w:rPr>
          <w:rFonts w:ascii="Arial" w:hAnsi="Arial" w:cs="Arial"/>
        </w:rPr>
        <w:t>Stávající plochy jsou respektovány. Jsou vymezeny návrhové zastavitelné plochy (</w:t>
      </w:r>
      <w:r w:rsidRPr="00F763DB">
        <w:rPr>
          <w:rFonts w:ascii="Arial" w:hAnsi="Arial" w:cs="Arial"/>
          <w:b/>
          <w:bCs/>
        </w:rPr>
        <w:t>V/Z25</w:t>
      </w:r>
      <w:r w:rsidRPr="00F763DB">
        <w:rPr>
          <w:rFonts w:ascii="Arial" w:hAnsi="Arial" w:cs="Arial"/>
        </w:rPr>
        <w:t xml:space="preserve">, </w:t>
      </w:r>
      <w:r w:rsidRPr="00F763DB">
        <w:rPr>
          <w:rFonts w:ascii="Arial" w:hAnsi="Arial" w:cs="Arial"/>
          <w:b/>
          <w:bCs/>
        </w:rPr>
        <w:t>V/Z28</w:t>
      </w:r>
      <w:r w:rsidRPr="00F763DB">
        <w:rPr>
          <w:rFonts w:ascii="Arial" w:hAnsi="Arial" w:cs="Arial"/>
        </w:rPr>
        <w:t>).</w:t>
      </w:r>
    </w:p>
    <w:p w:rsidR="005E7954" w:rsidRPr="00F763DB" w:rsidRDefault="005E7954" w:rsidP="00612B86">
      <w:pPr>
        <w:spacing w:line="240" w:lineRule="auto"/>
        <w:rPr>
          <w:rFonts w:ascii="Arial" w:hAnsi="Arial" w:cs="Arial"/>
        </w:rPr>
      </w:pPr>
    </w:p>
    <w:p w:rsidR="005E7954" w:rsidRPr="00F763DB" w:rsidRDefault="005E7954" w:rsidP="00244229">
      <w:pPr>
        <w:spacing w:line="240" w:lineRule="auto"/>
        <w:rPr>
          <w:rFonts w:ascii="Arial" w:hAnsi="Arial" w:cs="Arial"/>
          <w:b/>
          <w:bCs/>
          <w:i/>
          <w:iCs/>
          <w:u w:val="single"/>
        </w:rPr>
      </w:pPr>
      <w:r w:rsidRPr="00F763DB">
        <w:rPr>
          <w:rFonts w:ascii="Arial" w:hAnsi="Arial" w:cs="Arial"/>
          <w:b/>
          <w:bCs/>
          <w:i/>
          <w:iCs/>
          <w:u w:val="single"/>
        </w:rPr>
        <w:t>Plochy zemědělské výroby – VZ</w:t>
      </w:r>
    </w:p>
    <w:p w:rsidR="005E7954" w:rsidRPr="00F763DB" w:rsidRDefault="005E7954" w:rsidP="00244229">
      <w:pPr>
        <w:spacing w:line="240" w:lineRule="auto"/>
        <w:rPr>
          <w:rFonts w:ascii="Arial" w:hAnsi="Arial" w:cs="Arial"/>
        </w:rPr>
      </w:pPr>
      <w:r w:rsidRPr="00F763DB">
        <w:rPr>
          <w:rFonts w:ascii="Arial" w:hAnsi="Arial" w:cs="Arial"/>
        </w:rPr>
        <w:t>Stávající plochy jsou respektovány, nové plochy nejsou navrženy.</w:t>
      </w:r>
    </w:p>
    <w:p w:rsidR="005E7954" w:rsidRPr="00F763DB" w:rsidRDefault="005E7954" w:rsidP="00B77C4F">
      <w:pPr>
        <w:spacing w:line="240" w:lineRule="auto"/>
        <w:rPr>
          <w:rFonts w:ascii="Arial" w:hAnsi="Arial" w:cs="Arial"/>
        </w:rPr>
      </w:pPr>
    </w:p>
    <w:p w:rsidR="005E7954" w:rsidRPr="00F763DB" w:rsidRDefault="005E7954" w:rsidP="00612B86">
      <w:pPr>
        <w:spacing w:line="240" w:lineRule="auto"/>
        <w:rPr>
          <w:rFonts w:ascii="Arial" w:hAnsi="Arial" w:cs="Arial"/>
          <w:b/>
          <w:bCs/>
          <w:i/>
          <w:iCs/>
          <w:u w:val="single"/>
        </w:rPr>
      </w:pPr>
      <w:r w:rsidRPr="00F763DB">
        <w:rPr>
          <w:rFonts w:ascii="Arial" w:hAnsi="Arial" w:cs="Arial"/>
          <w:b/>
          <w:bCs/>
          <w:i/>
          <w:iCs/>
          <w:u w:val="single"/>
        </w:rPr>
        <w:t>Drobná zemědělská výroba – VD</w:t>
      </w:r>
    </w:p>
    <w:p w:rsidR="005E7954" w:rsidRPr="00F763DB" w:rsidRDefault="005E7954" w:rsidP="00612B86">
      <w:pPr>
        <w:spacing w:line="240" w:lineRule="auto"/>
        <w:rPr>
          <w:rFonts w:ascii="Arial" w:hAnsi="Arial" w:cs="Arial"/>
        </w:rPr>
      </w:pPr>
      <w:r w:rsidRPr="00F763DB">
        <w:rPr>
          <w:rFonts w:ascii="Arial" w:hAnsi="Arial" w:cs="Arial"/>
        </w:rPr>
        <w:t>Stávající plochy jsou respektovány. Je navržena 1 zastavitelná plocha (</w:t>
      </w:r>
      <w:r w:rsidRPr="00F763DB">
        <w:rPr>
          <w:rFonts w:ascii="Arial" w:hAnsi="Arial" w:cs="Arial"/>
          <w:b/>
          <w:bCs/>
        </w:rPr>
        <w:t>VZ/Z44</w:t>
      </w:r>
      <w:r w:rsidRPr="00F763DB">
        <w:rPr>
          <w:rFonts w:ascii="Arial" w:hAnsi="Arial" w:cs="Arial"/>
        </w:rPr>
        <w:t xml:space="preserve">).  </w:t>
      </w:r>
    </w:p>
    <w:p w:rsidR="005E7954" w:rsidRPr="00F763DB" w:rsidRDefault="005E7954" w:rsidP="00612B86">
      <w:pPr>
        <w:spacing w:line="240" w:lineRule="auto"/>
        <w:rPr>
          <w:rFonts w:ascii="Arial" w:hAnsi="Arial" w:cs="Arial"/>
        </w:rPr>
      </w:pPr>
    </w:p>
    <w:p w:rsidR="005E7954" w:rsidRPr="00F763DB" w:rsidRDefault="005E7954" w:rsidP="00612B86">
      <w:pPr>
        <w:spacing w:line="240" w:lineRule="auto"/>
        <w:rPr>
          <w:rFonts w:ascii="Arial" w:hAnsi="Arial" w:cs="Arial"/>
          <w:b/>
          <w:bCs/>
          <w:i/>
          <w:iCs/>
          <w:u w:val="single"/>
        </w:rPr>
      </w:pPr>
      <w:r w:rsidRPr="00F763DB">
        <w:rPr>
          <w:rFonts w:ascii="Arial" w:hAnsi="Arial" w:cs="Arial"/>
          <w:b/>
          <w:bCs/>
          <w:i/>
          <w:iCs/>
          <w:u w:val="single"/>
        </w:rPr>
        <w:t xml:space="preserve">Plochy smíšené výrobní - SV </w:t>
      </w:r>
    </w:p>
    <w:p w:rsidR="005E7954" w:rsidRPr="00F763DB" w:rsidRDefault="005E7954" w:rsidP="00612B86">
      <w:pPr>
        <w:spacing w:line="240" w:lineRule="auto"/>
        <w:rPr>
          <w:rFonts w:ascii="Arial" w:hAnsi="Arial" w:cs="Arial"/>
        </w:rPr>
      </w:pPr>
      <w:r w:rsidRPr="00F763DB">
        <w:rPr>
          <w:rFonts w:ascii="Arial" w:hAnsi="Arial" w:cs="Arial"/>
        </w:rPr>
        <w:t>Stávající plochy jsou respektovány, jsou navrženy 2 zastavitelné plochy (</w:t>
      </w:r>
      <w:r w:rsidRPr="00F763DB">
        <w:rPr>
          <w:rFonts w:ascii="Arial" w:hAnsi="Arial" w:cs="Arial"/>
          <w:b/>
          <w:bCs/>
        </w:rPr>
        <w:t>SV/Z41</w:t>
      </w:r>
      <w:r w:rsidRPr="00F763DB">
        <w:rPr>
          <w:rFonts w:ascii="Arial" w:hAnsi="Arial" w:cs="Arial"/>
        </w:rPr>
        <w:t xml:space="preserve">, </w:t>
      </w:r>
      <w:r w:rsidRPr="00F763DB">
        <w:rPr>
          <w:rFonts w:ascii="Arial" w:hAnsi="Arial" w:cs="Arial"/>
          <w:b/>
          <w:bCs/>
        </w:rPr>
        <w:t>SV/Z42</w:t>
      </w:r>
      <w:r w:rsidRPr="00F763DB">
        <w:rPr>
          <w:rFonts w:ascii="Arial" w:hAnsi="Arial" w:cs="Arial"/>
        </w:rPr>
        <w:t>).</w:t>
      </w:r>
    </w:p>
    <w:p w:rsidR="005E7954" w:rsidRPr="00F763DB" w:rsidRDefault="005E7954" w:rsidP="00612B86">
      <w:pPr>
        <w:spacing w:line="240" w:lineRule="auto"/>
        <w:ind w:firstLine="0"/>
        <w:rPr>
          <w:rFonts w:ascii="Arial" w:hAnsi="Arial" w:cs="Arial"/>
          <w:b/>
          <w:bCs/>
          <w:i/>
          <w:iCs/>
        </w:rPr>
      </w:pPr>
    </w:p>
    <w:p w:rsidR="005E7954" w:rsidRPr="00F763DB" w:rsidRDefault="005E7954" w:rsidP="00B77C4F">
      <w:pPr>
        <w:spacing w:line="240" w:lineRule="auto"/>
        <w:rPr>
          <w:rFonts w:ascii="Arial" w:hAnsi="Arial" w:cs="Arial"/>
          <w:b/>
          <w:bCs/>
          <w:i/>
          <w:iCs/>
          <w:u w:val="single"/>
        </w:rPr>
      </w:pPr>
      <w:r w:rsidRPr="00F763DB">
        <w:rPr>
          <w:rFonts w:ascii="Arial" w:hAnsi="Arial" w:cs="Arial"/>
          <w:b/>
          <w:bCs/>
          <w:i/>
          <w:iCs/>
          <w:u w:val="single"/>
        </w:rPr>
        <w:t>Plochy veřejných prostranství - U</w:t>
      </w:r>
    </w:p>
    <w:p w:rsidR="005E7954" w:rsidRPr="00F763DB" w:rsidRDefault="005E7954" w:rsidP="0022139F">
      <w:pPr>
        <w:spacing w:line="240" w:lineRule="auto"/>
        <w:ind w:left="284" w:firstLine="0"/>
        <w:rPr>
          <w:rFonts w:ascii="Arial" w:hAnsi="Arial" w:cs="Arial"/>
        </w:rPr>
      </w:pPr>
      <w:r w:rsidRPr="00F763DB">
        <w:rPr>
          <w:rFonts w:ascii="Arial" w:hAnsi="Arial" w:cs="Arial"/>
        </w:rPr>
        <w:t>Stávající plochy jsou respektovány. Navrženo je 9 nových zastavitelných ploch (</w:t>
      </w:r>
      <w:r w:rsidRPr="00F763DB">
        <w:rPr>
          <w:rFonts w:ascii="Arial" w:hAnsi="Arial" w:cs="Arial"/>
          <w:b/>
          <w:bCs/>
        </w:rPr>
        <w:t>U/Z9.2</w:t>
      </w:r>
      <w:r w:rsidRPr="00F763DB">
        <w:rPr>
          <w:rFonts w:ascii="Arial" w:hAnsi="Arial" w:cs="Arial"/>
        </w:rPr>
        <w:t xml:space="preserve">, </w:t>
      </w:r>
      <w:r w:rsidRPr="00F763DB">
        <w:rPr>
          <w:rFonts w:ascii="Arial" w:hAnsi="Arial" w:cs="Arial"/>
          <w:b/>
          <w:bCs/>
        </w:rPr>
        <w:t>U/Z19</w:t>
      </w:r>
      <w:r w:rsidRPr="00F763DB">
        <w:rPr>
          <w:rFonts w:ascii="Arial" w:hAnsi="Arial" w:cs="Arial"/>
        </w:rPr>
        <w:t xml:space="preserve">, </w:t>
      </w:r>
      <w:r w:rsidRPr="00F763DB">
        <w:rPr>
          <w:rFonts w:ascii="Arial" w:hAnsi="Arial" w:cs="Arial"/>
          <w:b/>
          <w:bCs/>
        </w:rPr>
        <w:t>U/Z22</w:t>
      </w:r>
      <w:r w:rsidRPr="00F763DB">
        <w:rPr>
          <w:rFonts w:ascii="Arial" w:hAnsi="Arial" w:cs="Arial"/>
        </w:rPr>
        <w:t xml:space="preserve">, </w:t>
      </w:r>
      <w:r w:rsidRPr="00F763DB">
        <w:rPr>
          <w:rFonts w:ascii="Arial" w:hAnsi="Arial" w:cs="Arial"/>
          <w:b/>
          <w:bCs/>
        </w:rPr>
        <w:t>U/Z32</w:t>
      </w:r>
      <w:r w:rsidRPr="00F763DB">
        <w:rPr>
          <w:rFonts w:ascii="Arial" w:hAnsi="Arial" w:cs="Arial"/>
        </w:rPr>
        <w:t xml:space="preserve">, </w:t>
      </w:r>
      <w:r w:rsidRPr="00F763DB">
        <w:rPr>
          <w:rFonts w:ascii="Arial" w:hAnsi="Arial" w:cs="Arial"/>
          <w:b/>
          <w:bCs/>
        </w:rPr>
        <w:t>U/Z33</w:t>
      </w:r>
      <w:r w:rsidRPr="00F763DB">
        <w:rPr>
          <w:rFonts w:ascii="Arial" w:hAnsi="Arial" w:cs="Arial"/>
        </w:rPr>
        <w:t xml:space="preserve">, </w:t>
      </w:r>
      <w:r w:rsidRPr="00F763DB">
        <w:rPr>
          <w:rFonts w:ascii="Arial" w:hAnsi="Arial" w:cs="Arial"/>
          <w:b/>
          <w:bCs/>
        </w:rPr>
        <w:t>U/Z34</w:t>
      </w:r>
      <w:r w:rsidRPr="00F763DB">
        <w:rPr>
          <w:rFonts w:ascii="Arial" w:hAnsi="Arial" w:cs="Arial"/>
        </w:rPr>
        <w:t xml:space="preserve">, </w:t>
      </w:r>
      <w:r w:rsidRPr="00F763DB">
        <w:rPr>
          <w:rFonts w:ascii="Arial" w:hAnsi="Arial" w:cs="Arial"/>
          <w:b/>
          <w:bCs/>
        </w:rPr>
        <w:t>U/Z35</w:t>
      </w:r>
      <w:r w:rsidRPr="00F763DB">
        <w:rPr>
          <w:rFonts w:ascii="Arial" w:hAnsi="Arial" w:cs="Arial"/>
        </w:rPr>
        <w:t xml:space="preserve">, </w:t>
      </w:r>
      <w:r w:rsidRPr="00F763DB">
        <w:rPr>
          <w:rFonts w:ascii="Arial" w:hAnsi="Arial" w:cs="Arial"/>
          <w:b/>
          <w:bCs/>
        </w:rPr>
        <w:t>U/Z36</w:t>
      </w:r>
      <w:r w:rsidRPr="00F763DB">
        <w:rPr>
          <w:rFonts w:ascii="Arial" w:hAnsi="Arial" w:cs="Arial"/>
        </w:rPr>
        <w:t xml:space="preserve">, </w:t>
      </w:r>
      <w:r w:rsidRPr="00F763DB">
        <w:rPr>
          <w:rFonts w:ascii="Arial" w:hAnsi="Arial" w:cs="Arial"/>
          <w:b/>
          <w:bCs/>
        </w:rPr>
        <w:t>U/Z40</w:t>
      </w:r>
      <w:r w:rsidRPr="00F763DB">
        <w:rPr>
          <w:rFonts w:ascii="Arial" w:hAnsi="Arial" w:cs="Arial"/>
        </w:rPr>
        <w:t>) a 2 plochy přestavby (</w:t>
      </w:r>
      <w:r w:rsidRPr="00F763DB">
        <w:rPr>
          <w:rFonts w:ascii="Arial" w:hAnsi="Arial" w:cs="Arial"/>
          <w:b/>
          <w:bCs/>
        </w:rPr>
        <w:t>U/P8</w:t>
      </w:r>
      <w:r w:rsidRPr="00F763DB">
        <w:rPr>
          <w:rFonts w:ascii="Arial" w:hAnsi="Arial" w:cs="Arial"/>
        </w:rPr>
        <w:t xml:space="preserve">, </w:t>
      </w:r>
      <w:r w:rsidRPr="00F763DB">
        <w:rPr>
          <w:rFonts w:ascii="Arial" w:hAnsi="Arial" w:cs="Arial"/>
          <w:b/>
          <w:bCs/>
        </w:rPr>
        <w:t>U/P11</w:t>
      </w:r>
      <w:r w:rsidRPr="00F763DB">
        <w:rPr>
          <w:rFonts w:ascii="Arial" w:hAnsi="Arial" w:cs="Arial"/>
        </w:rPr>
        <w:t>).</w:t>
      </w:r>
    </w:p>
    <w:p w:rsidR="005E7954" w:rsidRPr="00F763DB" w:rsidRDefault="005E7954" w:rsidP="00B77C4F">
      <w:pPr>
        <w:spacing w:line="240" w:lineRule="auto"/>
        <w:rPr>
          <w:rFonts w:ascii="Arial" w:hAnsi="Arial" w:cs="Arial"/>
          <w:b/>
          <w:bCs/>
          <w:i/>
          <w:iCs/>
        </w:rPr>
      </w:pPr>
    </w:p>
    <w:p w:rsidR="005E7954" w:rsidRPr="00F763DB" w:rsidRDefault="005E7954" w:rsidP="00B77C4F">
      <w:pPr>
        <w:spacing w:line="240" w:lineRule="auto"/>
        <w:rPr>
          <w:rFonts w:ascii="Arial" w:hAnsi="Arial" w:cs="Arial"/>
          <w:b/>
          <w:bCs/>
          <w:i/>
          <w:iCs/>
          <w:u w:val="single"/>
        </w:rPr>
      </w:pPr>
      <w:r w:rsidRPr="00F763DB">
        <w:rPr>
          <w:rFonts w:ascii="Arial" w:hAnsi="Arial" w:cs="Arial"/>
          <w:b/>
          <w:bCs/>
          <w:i/>
          <w:iCs/>
          <w:u w:val="single"/>
        </w:rPr>
        <w:t>Sídelní zeleň - Z</w:t>
      </w:r>
    </w:p>
    <w:p w:rsidR="005E7954" w:rsidRPr="00F763DB" w:rsidRDefault="005E7954" w:rsidP="00B77C4F">
      <w:pPr>
        <w:spacing w:line="240" w:lineRule="auto"/>
        <w:rPr>
          <w:rFonts w:ascii="Arial" w:hAnsi="Arial" w:cs="Arial"/>
        </w:rPr>
      </w:pPr>
      <w:r w:rsidRPr="00F763DB">
        <w:rPr>
          <w:rFonts w:ascii="Arial" w:hAnsi="Arial" w:cs="Arial"/>
        </w:rPr>
        <w:t>Stávající plochy jsou respektovány, nové plochy nejsou navrženy</w:t>
      </w:r>
    </w:p>
    <w:p w:rsidR="005E7954" w:rsidRPr="00F763DB" w:rsidRDefault="005E7954" w:rsidP="00B77C4F">
      <w:pPr>
        <w:spacing w:line="240" w:lineRule="auto"/>
        <w:rPr>
          <w:rFonts w:ascii="Arial" w:hAnsi="Arial" w:cs="Arial"/>
          <w:b/>
          <w:bCs/>
          <w:i/>
          <w:iCs/>
        </w:rPr>
      </w:pPr>
    </w:p>
    <w:p w:rsidR="005E7954" w:rsidRPr="00F763DB" w:rsidRDefault="005E7954" w:rsidP="00B77C4F">
      <w:pPr>
        <w:spacing w:line="240" w:lineRule="auto"/>
        <w:rPr>
          <w:rFonts w:ascii="Arial" w:hAnsi="Arial" w:cs="Arial"/>
          <w:b/>
          <w:bCs/>
          <w:i/>
          <w:iCs/>
          <w:u w:val="single"/>
        </w:rPr>
      </w:pPr>
      <w:r w:rsidRPr="00F763DB">
        <w:rPr>
          <w:rFonts w:ascii="Arial" w:hAnsi="Arial" w:cs="Arial"/>
          <w:b/>
          <w:bCs/>
          <w:i/>
          <w:iCs/>
          <w:u w:val="single"/>
        </w:rPr>
        <w:t xml:space="preserve">Zeleň soukromá a vyhražená - ZS </w:t>
      </w:r>
    </w:p>
    <w:p w:rsidR="005E7954" w:rsidRPr="00F763DB" w:rsidRDefault="005E7954" w:rsidP="0022139F">
      <w:pPr>
        <w:spacing w:line="240" w:lineRule="auto"/>
        <w:ind w:left="284" w:firstLine="0"/>
        <w:rPr>
          <w:rFonts w:ascii="Arial" w:hAnsi="Arial" w:cs="Arial"/>
        </w:rPr>
      </w:pPr>
      <w:r w:rsidRPr="00F763DB">
        <w:rPr>
          <w:rFonts w:ascii="Arial" w:hAnsi="Arial" w:cs="Arial"/>
        </w:rPr>
        <w:t>Stávající plochy jsou respektovány, navrženy jsou 3 plochy v rámci zastavitelných ploch (</w:t>
      </w:r>
      <w:r w:rsidRPr="00F763DB">
        <w:rPr>
          <w:rFonts w:ascii="Arial" w:hAnsi="Arial" w:cs="Arial"/>
          <w:b/>
          <w:bCs/>
        </w:rPr>
        <w:t>ZS/Z37</w:t>
      </w:r>
      <w:r w:rsidRPr="00F763DB">
        <w:rPr>
          <w:rFonts w:ascii="Arial" w:hAnsi="Arial" w:cs="Arial"/>
        </w:rPr>
        <w:t xml:space="preserve">, </w:t>
      </w:r>
      <w:r w:rsidRPr="00F763DB">
        <w:rPr>
          <w:rFonts w:ascii="Arial" w:hAnsi="Arial" w:cs="Arial"/>
          <w:b/>
          <w:bCs/>
        </w:rPr>
        <w:t>ZS/Z38</w:t>
      </w:r>
      <w:r w:rsidRPr="00F763DB">
        <w:rPr>
          <w:rFonts w:ascii="Arial" w:hAnsi="Arial" w:cs="Arial"/>
        </w:rPr>
        <w:t xml:space="preserve">, </w:t>
      </w:r>
      <w:r w:rsidRPr="00F763DB">
        <w:rPr>
          <w:rFonts w:ascii="Arial" w:hAnsi="Arial" w:cs="Arial"/>
          <w:b/>
          <w:bCs/>
        </w:rPr>
        <w:t>ZS/Z39</w:t>
      </w:r>
      <w:r w:rsidRPr="00F763DB">
        <w:rPr>
          <w:rFonts w:ascii="Arial" w:hAnsi="Arial" w:cs="Arial"/>
        </w:rPr>
        <w:t>).</w:t>
      </w:r>
    </w:p>
    <w:p w:rsidR="005E7954" w:rsidRPr="00F763DB" w:rsidRDefault="005E7954" w:rsidP="00B77C4F">
      <w:pPr>
        <w:spacing w:line="240" w:lineRule="auto"/>
        <w:rPr>
          <w:rFonts w:ascii="Arial" w:hAnsi="Arial" w:cs="Arial"/>
          <w:b/>
          <w:bCs/>
          <w:i/>
          <w:iCs/>
        </w:rPr>
      </w:pPr>
    </w:p>
    <w:p w:rsidR="005E7954" w:rsidRPr="00F763DB" w:rsidRDefault="005E7954" w:rsidP="00B77C4F">
      <w:pPr>
        <w:spacing w:line="240" w:lineRule="auto"/>
        <w:rPr>
          <w:rFonts w:ascii="Arial" w:hAnsi="Arial" w:cs="Arial"/>
          <w:b/>
          <w:bCs/>
          <w:i/>
          <w:iCs/>
          <w:u w:val="single"/>
        </w:rPr>
      </w:pPr>
      <w:r w:rsidRPr="00F763DB">
        <w:rPr>
          <w:rFonts w:ascii="Arial" w:hAnsi="Arial" w:cs="Arial"/>
          <w:b/>
          <w:bCs/>
          <w:i/>
          <w:iCs/>
          <w:u w:val="single"/>
        </w:rPr>
        <w:t>Plochy vodní a vodohospodářské - W</w:t>
      </w:r>
    </w:p>
    <w:p w:rsidR="005E7954" w:rsidRPr="00F763DB" w:rsidRDefault="005E7954" w:rsidP="00B77C4F">
      <w:pPr>
        <w:spacing w:line="240" w:lineRule="auto"/>
        <w:rPr>
          <w:rFonts w:ascii="Arial" w:hAnsi="Arial" w:cs="Arial"/>
        </w:rPr>
      </w:pPr>
      <w:r w:rsidRPr="00F763DB">
        <w:rPr>
          <w:rFonts w:ascii="Arial" w:hAnsi="Arial" w:cs="Arial"/>
        </w:rPr>
        <w:t>Stávající plochy jsou respektovány, navržena je 1 nová plocha v rámci změny v krajině (</w:t>
      </w:r>
      <w:r w:rsidRPr="00F763DB">
        <w:rPr>
          <w:rFonts w:ascii="Arial" w:hAnsi="Arial" w:cs="Arial"/>
          <w:b/>
          <w:bCs/>
        </w:rPr>
        <w:t>W/K7</w:t>
      </w:r>
      <w:r w:rsidRPr="00F763DB">
        <w:rPr>
          <w:rFonts w:ascii="Arial" w:hAnsi="Arial" w:cs="Arial"/>
        </w:rPr>
        <w:t>).</w:t>
      </w:r>
    </w:p>
    <w:p w:rsidR="005E7954" w:rsidRPr="00F763DB" w:rsidRDefault="005E7954" w:rsidP="00B77C4F">
      <w:pPr>
        <w:spacing w:line="240" w:lineRule="auto"/>
        <w:rPr>
          <w:rFonts w:ascii="Arial" w:hAnsi="Arial" w:cs="Arial"/>
          <w:b/>
          <w:bCs/>
          <w:i/>
          <w:iCs/>
        </w:rPr>
      </w:pPr>
    </w:p>
    <w:p w:rsidR="005E7954" w:rsidRPr="00F763DB" w:rsidRDefault="005E7954" w:rsidP="00B77C4F">
      <w:pPr>
        <w:spacing w:line="240" w:lineRule="auto"/>
        <w:rPr>
          <w:rFonts w:ascii="Arial" w:hAnsi="Arial" w:cs="Arial"/>
          <w:b/>
          <w:bCs/>
          <w:i/>
          <w:iCs/>
          <w:u w:val="single"/>
        </w:rPr>
      </w:pPr>
      <w:r w:rsidRPr="00F763DB">
        <w:rPr>
          <w:rFonts w:ascii="Arial" w:hAnsi="Arial" w:cs="Arial"/>
          <w:b/>
          <w:bCs/>
          <w:i/>
          <w:iCs/>
          <w:u w:val="single"/>
        </w:rPr>
        <w:t>Plochy zemědělské - NZ</w:t>
      </w:r>
    </w:p>
    <w:p w:rsidR="005E7954" w:rsidRPr="00F763DB" w:rsidRDefault="005E7954" w:rsidP="00B77C4F">
      <w:pPr>
        <w:spacing w:line="240" w:lineRule="auto"/>
        <w:rPr>
          <w:rFonts w:ascii="Arial" w:hAnsi="Arial" w:cs="Arial"/>
        </w:rPr>
      </w:pPr>
      <w:r w:rsidRPr="00F763DB">
        <w:rPr>
          <w:rFonts w:ascii="Arial" w:hAnsi="Arial" w:cs="Arial"/>
        </w:rPr>
        <w:t>Stávající plochy jsou respektovány, nové plochy nejsou navrženy.</w:t>
      </w:r>
    </w:p>
    <w:p w:rsidR="005E7954" w:rsidRPr="00F763DB" w:rsidRDefault="005E7954" w:rsidP="00B77C4F">
      <w:pPr>
        <w:spacing w:line="240" w:lineRule="auto"/>
        <w:rPr>
          <w:rFonts w:ascii="Arial" w:hAnsi="Arial" w:cs="Arial"/>
          <w:b/>
          <w:bCs/>
          <w:i/>
          <w:iCs/>
        </w:rPr>
      </w:pPr>
    </w:p>
    <w:p w:rsidR="005E7954" w:rsidRPr="00F763DB" w:rsidRDefault="005E7954" w:rsidP="00B77C4F">
      <w:pPr>
        <w:spacing w:line="240" w:lineRule="auto"/>
        <w:rPr>
          <w:rFonts w:ascii="Arial" w:hAnsi="Arial" w:cs="Arial"/>
          <w:b/>
          <w:bCs/>
          <w:i/>
          <w:iCs/>
          <w:u w:val="single"/>
        </w:rPr>
      </w:pPr>
      <w:r w:rsidRPr="00F763DB">
        <w:rPr>
          <w:rFonts w:ascii="Arial" w:hAnsi="Arial" w:cs="Arial"/>
          <w:b/>
          <w:bCs/>
          <w:i/>
          <w:iCs/>
          <w:u w:val="single"/>
        </w:rPr>
        <w:t>Plochy lesní – NL</w:t>
      </w:r>
    </w:p>
    <w:p w:rsidR="005E7954" w:rsidRPr="00F763DB" w:rsidRDefault="005E7954" w:rsidP="00B77C4F">
      <w:pPr>
        <w:spacing w:line="240" w:lineRule="auto"/>
        <w:rPr>
          <w:rFonts w:ascii="Arial" w:hAnsi="Arial" w:cs="Arial"/>
        </w:rPr>
      </w:pPr>
      <w:r w:rsidRPr="00F763DB">
        <w:rPr>
          <w:rFonts w:ascii="Arial" w:hAnsi="Arial" w:cs="Arial"/>
        </w:rPr>
        <w:t>Stávající plochy jsou respektovány, nové plochy nejsou navrženy.</w:t>
      </w:r>
    </w:p>
    <w:p w:rsidR="005E7954" w:rsidRPr="00F763DB" w:rsidRDefault="005E7954" w:rsidP="00B77C4F">
      <w:pPr>
        <w:spacing w:line="240" w:lineRule="auto"/>
        <w:rPr>
          <w:rFonts w:ascii="Arial" w:hAnsi="Arial" w:cs="Arial"/>
          <w:b/>
          <w:bCs/>
          <w:i/>
          <w:iCs/>
        </w:rPr>
      </w:pPr>
    </w:p>
    <w:p w:rsidR="005E7954" w:rsidRPr="00F763DB" w:rsidRDefault="005E7954" w:rsidP="00B77C4F">
      <w:pPr>
        <w:spacing w:line="240" w:lineRule="auto"/>
        <w:rPr>
          <w:rFonts w:ascii="Arial" w:hAnsi="Arial" w:cs="Arial"/>
          <w:b/>
          <w:bCs/>
          <w:i/>
          <w:iCs/>
          <w:u w:val="single"/>
        </w:rPr>
      </w:pPr>
      <w:r w:rsidRPr="00F763DB">
        <w:rPr>
          <w:rFonts w:ascii="Arial" w:hAnsi="Arial" w:cs="Arial"/>
          <w:b/>
          <w:bCs/>
          <w:i/>
          <w:iCs/>
          <w:u w:val="single"/>
        </w:rPr>
        <w:t>Plochy přírodní – NP</w:t>
      </w:r>
    </w:p>
    <w:p w:rsidR="005E7954" w:rsidRPr="00F763DB" w:rsidRDefault="005E7954" w:rsidP="00150A1D">
      <w:pPr>
        <w:spacing w:line="240" w:lineRule="auto"/>
        <w:ind w:left="284" w:firstLine="0"/>
        <w:rPr>
          <w:rFonts w:ascii="Arial" w:hAnsi="Arial" w:cs="Arial"/>
        </w:rPr>
      </w:pPr>
      <w:r w:rsidRPr="00F763DB">
        <w:rPr>
          <w:rFonts w:ascii="Arial" w:hAnsi="Arial" w:cs="Arial"/>
        </w:rPr>
        <w:lastRenderedPageBreak/>
        <w:t>Stávající plochy jsou respektovány, navrženy jsou 4 nové plochy v rámci změn v krajině (</w:t>
      </w:r>
      <w:r w:rsidRPr="00F763DB">
        <w:rPr>
          <w:rFonts w:ascii="Arial" w:hAnsi="Arial" w:cs="Arial"/>
          <w:b/>
          <w:bCs/>
        </w:rPr>
        <w:t>NP/K6</w:t>
      </w:r>
      <w:r w:rsidRPr="00F763DB">
        <w:rPr>
          <w:rFonts w:ascii="Arial" w:hAnsi="Arial" w:cs="Arial"/>
        </w:rPr>
        <w:t xml:space="preserve">, </w:t>
      </w:r>
      <w:r w:rsidRPr="00F763DB">
        <w:rPr>
          <w:rFonts w:ascii="Arial" w:hAnsi="Arial" w:cs="Arial"/>
          <w:b/>
          <w:bCs/>
        </w:rPr>
        <w:t>NP/K8</w:t>
      </w:r>
      <w:r w:rsidRPr="00F763DB">
        <w:rPr>
          <w:rFonts w:ascii="Arial" w:hAnsi="Arial" w:cs="Arial"/>
        </w:rPr>
        <w:t xml:space="preserve">, </w:t>
      </w:r>
      <w:r w:rsidRPr="00F763DB">
        <w:rPr>
          <w:rFonts w:ascii="Arial" w:hAnsi="Arial" w:cs="Arial"/>
          <w:b/>
          <w:bCs/>
        </w:rPr>
        <w:t>NP/K9</w:t>
      </w:r>
      <w:r w:rsidRPr="00F763DB">
        <w:rPr>
          <w:rFonts w:ascii="Arial" w:hAnsi="Arial" w:cs="Arial"/>
        </w:rPr>
        <w:t xml:space="preserve">, </w:t>
      </w:r>
      <w:r w:rsidRPr="00F763DB">
        <w:rPr>
          <w:rFonts w:ascii="Arial" w:hAnsi="Arial" w:cs="Arial"/>
          <w:b/>
          <w:bCs/>
        </w:rPr>
        <w:t>NP/K10</w:t>
      </w:r>
      <w:r w:rsidRPr="00F763DB">
        <w:rPr>
          <w:rFonts w:ascii="Arial" w:hAnsi="Arial" w:cs="Arial"/>
        </w:rPr>
        <w:t>).</w:t>
      </w:r>
    </w:p>
    <w:p w:rsidR="005E7954" w:rsidRPr="00F763DB" w:rsidRDefault="005E7954" w:rsidP="00B77C4F">
      <w:pPr>
        <w:spacing w:line="240" w:lineRule="auto"/>
        <w:rPr>
          <w:rFonts w:ascii="Arial" w:hAnsi="Arial" w:cs="Arial"/>
          <w:b/>
          <w:bCs/>
          <w:i/>
          <w:iCs/>
        </w:rPr>
      </w:pPr>
    </w:p>
    <w:p w:rsidR="005E7954" w:rsidRPr="00F763DB" w:rsidRDefault="005E7954" w:rsidP="00B77C4F">
      <w:pPr>
        <w:spacing w:line="240" w:lineRule="auto"/>
        <w:rPr>
          <w:rFonts w:ascii="Arial" w:hAnsi="Arial" w:cs="Arial"/>
          <w:b/>
          <w:bCs/>
          <w:i/>
          <w:iCs/>
          <w:u w:val="single"/>
        </w:rPr>
      </w:pPr>
      <w:r w:rsidRPr="00F763DB">
        <w:rPr>
          <w:rFonts w:ascii="Arial" w:hAnsi="Arial" w:cs="Arial"/>
          <w:b/>
          <w:bCs/>
          <w:i/>
          <w:iCs/>
          <w:u w:val="single"/>
        </w:rPr>
        <w:t>Plochy smíšené nezastavěného území - NSz</w:t>
      </w:r>
    </w:p>
    <w:p w:rsidR="005E7954" w:rsidRPr="00F763DB" w:rsidRDefault="005E7954" w:rsidP="00B77C4F">
      <w:pPr>
        <w:spacing w:line="240" w:lineRule="auto"/>
        <w:rPr>
          <w:rFonts w:ascii="Arial" w:hAnsi="Arial" w:cs="Arial"/>
        </w:rPr>
      </w:pPr>
      <w:r w:rsidRPr="00F763DB">
        <w:rPr>
          <w:rFonts w:ascii="Arial" w:hAnsi="Arial" w:cs="Arial"/>
        </w:rPr>
        <w:t>Stávající plochy jsou respektovány, v rámci změn v krajině je vymezena návrhová plocha (</w:t>
      </w:r>
      <w:r w:rsidRPr="00F763DB">
        <w:rPr>
          <w:rFonts w:ascii="Arial" w:hAnsi="Arial" w:cs="Arial"/>
          <w:b/>
          <w:bCs/>
        </w:rPr>
        <w:t>NSz/K22</w:t>
      </w:r>
      <w:r w:rsidRPr="00F763DB">
        <w:rPr>
          <w:rFonts w:ascii="Arial" w:hAnsi="Arial" w:cs="Arial"/>
        </w:rPr>
        <w:t xml:space="preserve">). </w:t>
      </w:r>
    </w:p>
    <w:p w:rsidR="005E7954" w:rsidRPr="00F763DB" w:rsidRDefault="005E7954" w:rsidP="007A0B69">
      <w:pPr>
        <w:spacing w:line="240" w:lineRule="auto"/>
        <w:ind w:firstLine="0"/>
        <w:rPr>
          <w:rFonts w:ascii="Arial" w:hAnsi="Arial" w:cs="Arial"/>
          <w:b/>
          <w:bCs/>
          <w:i/>
          <w:iCs/>
        </w:rPr>
      </w:pPr>
    </w:p>
    <w:p w:rsidR="005E7954" w:rsidRPr="00F763DB" w:rsidRDefault="005E7954" w:rsidP="007A0B69">
      <w:pPr>
        <w:spacing w:line="240" w:lineRule="auto"/>
        <w:ind w:firstLine="0"/>
        <w:rPr>
          <w:rFonts w:ascii="Arial" w:hAnsi="Arial" w:cs="Arial"/>
          <w:b/>
          <w:bCs/>
          <w:i/>
          <w:iCs/>
        </w:rPr>
      </w:pPr>
    </w:p>
    <w:p w:rsidR="005E7954" w:rsidRPr="00F763DB" w:rsidRDefault="005E7954" w:rsidP="007A0B69">
      <w:pPr>
        <w:spacing w:line="240" w:lineRule="auto"/>
        <w:ind w:firstLine="0"/>
        <w:rPr>
          <w:rFonts w:ascii="Arial" w:hAnsi="Arial" w:cs="Arial"/>
          <w:b/>
          <w:bCs/>
          <w:i/>
          <w:iCs/>
        </w:rPr>
      </w:pPr>
    </w:p>
    <w:p w:rsidR="005E7954" w:rsidRPr="00F763DB" w:rsidRDefault="005E7954" w:rsidP="00B77C4F">
      <w:pPr>
        <w:spacing w:line="240" w:lineRule="auto"/>
        <w:rPr>
          <w:rFonts w:ascii="Arial" w:hAnsi="Arial" w:cs="Arial"/>
          <w:b/>
          <w:bCs/>
          <w:i/>
          <w:iCs/>
          <w:u w:val="single"/>
        </w:rPr>
      </w:pPr>
      <w:r w:rsidRPr="00F763DB">
        <w:rPr>
          <w:rFonts w:ascii="Arial" w:hAnsi="Arial" w:cs="Arial"/>
          <w:b/>
          <w:bCs/>
          <w:i/>
          <w:iCs/>
          <w:u w:val="single"/>
        </w:rPr>
        <w:t>Plochy smíšené nezastavěného území – přírodní – NSp</w:t>
      </w:r>
    </w:p>
    <w:p w:rsidR="005E7954" w:rsidRPr="00F763DB" w:rsidRDefault="005E7954" w:rsidP="00152002">
      <w:pPr>
        <w:spacing w:line="240" w:lineRule="auto"/>
        <w:ind w:left="284" w:firstLine="0"/>
        <w:rPr>
          <w:rFonts w:ascii="Arial" w:hAnsi="Arial" w:cs="Arial"/>
        </w:rPr>
      </w:pPr>
      <w:r w:rsidRPr="00F763DB">
        <w:rPr>
          <w:rFonts w:ascii="Arial" w:hAnsi="Arial" w:cs="Arial"/>
        </w:rPr>
        <w:t>Stávající plochy jsou respektovány, v rámci změn v krajině jsou vymezeny návrhové plochy (</w:t>
      </w:r>
      <w:r w:rsidRPr="00F763DB">
        <w:rPr>
          <w:rFonts w:ascii="Arial" w:hAnsi="Arial" w:cs="Arial"/>
          <w:b/>
          <w:bCs/>
        </w:rPr>
        <w:t>NSp/K12</w:t>
      </w:r>
      <w:r w:rsidRPr="00F763DB">
        <w:rPr>
          <w:rFonts w:ascii="Arial" w:hAnsi="Arial" w:cs="Arial"/>
        </w:rPr>
        <w:t xml:space="preserve">, </w:t>
      </w:r>
      <w:r w:rsidRPr="00F763DB">
        <w:rPr>
          <w:rFonts w:ascii="Arial" w:hAnsi="Arial" w:cs="Arial"/>
          <w:b/>
          <w:bCs/>
        </w:rPr>
        <w:t>NSp/K13</w:t>
      </w:r>
      <w:r w:rsidRPr="00F763DB">
        <w:rPr>
          <w:rFonts w:ascii="Arial" w:hAnsi="Arial" w:cs="Arial"/>
        </w:rPr>
        <w:t xml:space="preserve">, </w:t>
      </w:r>
      <w:r w:rsidRPr="00F763DB">
        <w:rPr>
          <w:rFonts w:ascii="Arial" w:hAnsi="Arial" w:cs="Arial"/>
          <w:b/>
          <w:bCs/>
        </w:rPr>
        <w:t>NSp/K14</w:t>
      </w:r>
      <w:r w:rsidRPr="00F763DB">
        <w:rPr>
          <w:rFonts w:ascii="Arial" w:hAnsi="Arial" w:cs="Arial"/>
        </w:rPr>
        <w:t xml:space="preserve">, </w:t>
      </w:r>
      <w:r w:rsidRPr="00F763DB">
        <w:rPr>
          <w:rFonts w:ascii="Arial" w:hAnsi="Arial" w:cs="Arial"/>
          <w:b/>
          <w:bCs/>
        </w:rPr>
        <w:t>NSp/K15</w:t>
      </w:r>
      <w:r w:rsidRPr="00F763DB">
        <w:rPr>
          <w:rFonts w:ascii="Arial" w:hAnsi="Arial" w:cs="Arial"/>
        </w:rPr>
        <w:t xml:space="preserve">, </w:t>
      </w:r>
      <w:r w:rsidRPr="00F763DB">
        <w:rPr>
          <w:rFonts w:ascii="Arial" w:hAnsi="Arial" w:cs="Arial"/>
          <w:b/>
          <w:bCs/>
        </w:rPr>
        <w:t>NSp/K16</w:t>
      </w:r>
      <w:r w:rsidRPr="00F763DB">
        <w:rPr>
          <w:rFonts w:ascii="Arial" w:hAnsi="Arial" w:cs="Arial"/>
        </w:rPr>
        <w:t xml:space="preserve">, </w:t>
      </w:r>
      <w:r w:rsidRPr="00F763DB">
        <w:rPr>
          <w:rFonts w:ascii="Arial" w:hAnsi="Arial" w:cs="Arial"/>
          <w:b/>
          <w:bCs/>
        </w:rPr>
        <w:t>NSp/K17</w:t>
      </w:r>
      <w:r w:rsidRPr="00F763DB">
        <w:rPr>
          <w:rFonts w:ascii="Arial" w:hAnsi="Arial" w:cs="Arial"/>
        </w:rPr>
        <w:t xml:space="preserve">, </w:t>
      </w:r>
      <w:r w:rsidRPr="00F763DB">
        <w:rPr>
          <w:rFonts w:ascii="Arial" w:hAnsi="Arial" w:cs="Arial"/>
          <w:b/>
          <w:bCs/>
        </w:rPr>
        <w:t>NSp/K18</w:t>
      </w:r>
      <w:r w:rsidRPr="00F763DB">
        <w:rPr>
          <w:rFonts w:ascii="Arial" w:hAnsi="Arial" w:cs="Arial"/>
        </w:rPr>
        <w:t xml:space="preserve">, </w:t>
      </w:r>
      <w:r w:rsidRPr="00F763DB">
        <w:rPr>
          <w:rFonts w:ascii="Arial" w:hAnsi="Arial" w:cs="Arial"/>
          <w:b/>
          <w:bCs/>
        </w:rPr>
        <w:t>NSp/K19</w:t>
      </w:r>
      <w:r w:rsidRPr="00F763DB">
        <w:rPr>
          <w:rFonts w:ascii="Arial" w:hAnsi="Arial" w:cs="Arial"/>
        </w:rPr>
        <w:t xml:space="preserve">, </w:t>
      </w:r>
      <w:r w:rsidRPr="00F763DB">
        <w:rPr>
          <w:rFonts w:ascii="Arial" w:hAnsi="Arial" w:cs="Arial"/>
          <w:b/>
          <w:bCs/>
        </w:rPr>
        <w:t>NSp/K20</w:t>
      </w:r>
      <w:r w:rsidRPr="00F763DB">
        <w:rPr>
          <w:rFonts w:ascii="Arial" w:hAnsi="Arial" w:cs="Arial"/>
        </w:rPr>
        <w:t xml:space="preserve">, </w:t>
      </w:r>
      <w:r w:rsidRPr="00F763DB">
        <w:rPr>
          <w:rFonts w:ascii="Arial" w:hAnsi="Arial" w:cs="Arial"/>
          <w:b/>
          <w:bCs/>
        </w:rPr>
        <w:t>NSp/K21</w:t>
      </w:r>
      <w:r w:rsidRPr="00F763DB">
        <w:rPr>
          <w:rFonts w:ascii="Arial" w:hAnsi="Arial" w:cs="Arial"/>
        </w:rPr>
        <w:t>).</w:t>
      </w:r>
    </w:p>
    <w:p w:rsidR="005E7954" w:rsidRPr="00F763DB" w:rsidRDefault="005E7954" w:rsidP="00152002">
      <w:pPr>
        <w:spacing w:line="240" w:lineRule="auto"/>
        <w:ind w:left="284" w:firstLine="0"/>
        <w:rPr>
          <w:rFonts w:ascii="Arial" w:hAnsi="Arial" w:cs="Arial"/>
        </w:rPr>
      </w:pPr>
    </w:p>
    <w:p w:rsidR="005E7954" w:rsidRPr="00F763DB" w:rsidRDefault="005E7954" w:rsidP="00152002">
      <w:pPr>
        <w:spacing w:line="240" w:lineRule="auto"/>
        <w:ind w:left="284" w:firstLine="0"/>
        <w:rPr>
          <w:rFonts w:ascii="Arial" w:hAnsi="Arial" w:cs="Arial"/>
        </w:rPr>
      </w:pPr>
    </w:p>
    <w:p w:rsidR="005E7954" w:rsidRPr="00F763DB" w:rsidRDefault="005E7954" w:rsidP="00B77C4F">
      <w:pPr>
        <w:pStyle w:val="Nadpis2"/>
        <w:tabs>
          <w:tab w:val="clear" w:pos="862"/>
          <w:tab w:val="num" w:pos="720"/>
          <w:tab w:val="left" w:pos="851"/>
        </w:tabs>
        <w:spacing w:before="0" w:after="120" w:line="240" w:lineRule="auto"/>
        <w:ind w:left="0"/>
        <w:rPr>
          <w:rFonts w:ascii="Arial" w:hAnsi="Arial" w:cs="Arial"/>
        </w:rPr>
      </w:pPr>
      <w:bookmarkStart w:id="80" w:name="_Toc335898995"/>
      <w:bookmarkStart w:id="81" w:name="_Toc339378891"/>
      <w:bookmarkStart w:id="82" w:name="_Toc475609485"/>
      <w:r w:rsidRPr="00F763DB">
        <w:rPr>
          <w:rFonts w:ascii="Arial" w:hAnsi="Arial" w:cs="Arial"/>
          <w:caps w:val="0"/>
        </w:rPr>
        <w:t>VYMEZENÍ ZASTAVITELNÝCH PLOCH, PLOCH PŘESTAVBY, PLOCH ZMĚN V KRAJINĚ</w:t>
      </w:r>
      <w:bookmarkEnd w:id="80"/>
      <w:r w:rsidRPr="00F763DB">
        <w:rPr>
          <w:rFonts w:ascii="Arial" w:hAnsi="Arial" w:cs="Arial"/>
          <w:caps w:val="0"/>
        </w:rPr>
        <w:t xml:space="preserve"> A ÚZEMNÍCH REZERV</w:t>
      </w:r>
      <w:bookmarkEnd w:id="81"/>
      <w:bookmarkEnd w:id="82"/>
    </w:p>
    <w:p w:rsidR="005E7954" w:rsidRPr="00F763DB" w:rsidRDefault="005E7954" w:rsidP="00643FBD">
      <w:pPr>
        <w:pStyle w:val="Nadpis3"/>
        <w:rPr>
          <w:rFonts w:ascii="Arial" w:hAnsi="Arial" w:cs="Arial"/>
        </w:rPr>
      </w:pPr>
      <w:bookmarkStart w:id="83" w:name="_Toc165291498"/>
      <w:bookmarkStart w:id="84" w:name="_Toc165291657"/>
      <w:bookmarkStart w:id="85" w:name="_Toc165291886"/>
      <w:bookmarkStart w:id="86" w:name="_Toc165292261"/>
      <w:bookmarkStart w:id="87" w:name="_Toc335898996"/>
      <w:bookmarkStart w:id="88" w:name="_Toc339378892"/>
      <w:bookmarkStart w:id="89" w:name="_Ref352224478"/>
      <w:bookmarkStart w:id="90" w:name="_Ref352224490"/>
      <w:bookmarkStart w:id="91" w:name="_Toc475609486"/>
      <w:r w:rsidRPr="00F763DB">
        <w:rPr>
          <w:rFonts w:ascii="Arial" w:hAnsi="Arial" w:cs="Arial"/>
        </w:rPr>
        <w:t>ZASTAVITELNÉ PLOCHY</w:t>
      </w:r>
      <w:bookmarkStart w:id="92" w:name="_Toc165291499"/>
      <w:bookmarkStart w:id="93" w:name="_Toc165291658"/>
      <w:bookmarkStart w:id="94" w:name="_Toc165291887"/>
      <w:bookmarkStart w:id="95" w:name="_Toc165292262"/>
      <w:bookmarkStart w:id="96" w:name="_Toc335898997"/>
      <w:bookmarkEnd w:id="83"/>
      <w:bookmarkEnd w:id="84"/>
      <w:bookmarkEnd w:id="85"/>
      <w:bookmarkEnd w:id="86"/>
      <w:bookmarkEnd w:id="87"/>
      <w:bookmarkEnd w:id="88"/>
      <w:bookmarkEnd w:id="89"/>
      <w:bookmarkEnd w:id="90"/>
      <w:bookmarkEnd w:id="91"/>
    </w:p>
    <w:tbl>
      <w:tblPr>
        <w:tblW w:w="9071" w:type="dxa"/>
        <w:jc w:val="center"/>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7"/>
        <w:gridCol w:w="785"/>
        <w:gridCol w:w="1500"/>
        <w:gridCol w:w="817"/>
        <w:gridCol w:w="1549"/>
        <w:gridCol w:w="1203"/>
        <w:gridCol w:w="2540"/>
      </w:tblGrid>
      <w:tr w:rsidR="005E7954" w:rsidRPr="00F763DB" w:rsidTr="00A40437">
        <w:trPr>
          <w:tblHeader/>
          <w:jc w:val="center"/>
        </w:trPr>
        <w:tc>
          <w:tcPr>
            <w:tcW w:w="677" w:type="dxa"/>
            <w:shd w:val="clear" w:color="auto" w:fill="BFBFBF"/>
          </w:tcPr>
          <w:p w:rsidR="005E7954" w:rsidRPr="00F763DB" w:rsidRDefault="005E7954" w:rsidP="00C122BC">
            <w:pPr>
              <w:pStyle w:val="Bezmezer"/>
              <w:ind w:firstLine="0"/>
              <w:jc w:val="center"/>
              <w:rPr>
                <w:rFonts w:ascii="Arial" w:hAnsi="Arial" w:cs="Arial"/>
                <w:b/>
                <w:bCs/>
                <w:sz w:val="16"/>
                <w:szCs w:val="16"/>
              </w:rPr>
            </w:pPr>
            <w:r w:rsidRPr="00F763DB">
              <w:rPr>
                <w:rFonts w:ascii="Arial" w:hAnsi="Arial" w:cs="Arial"/>
                <w:b/>
                <w:bCs/>
                <w:sz w:val="16"/>
                <w:szCs w:val="16"/>
              </w:rPr>
              <w:t>i. č.</w:t>
            </w:r>
          </w:p>
        </w:tc>
        <w:tc>
          <w:tcPr>
            <w:tcW w:w="785" w:type="dxa"/>
            <w:shd w:val="clear" w:color="auto" w:fill="BFBFBF"/>
          </w:tcPr>
          <w:p w:rsidR="005E7954" w:rsidRPr="00F763DB" w:rsidRDefault="005E7954" w:rsidP="00C122BC">
            <w:pPr>
              <w:pStyle w:val="Bezmezer"/>
              <w:ind w:firstLine="0"/>
              <w:jc w:val="center"/>
              <w:rPr>
                <w:rFonts w:ascii="Arial" w:hAnsi="Arial" w:cs="Arial"/>
                <w:b/>
                <w:bCs/>
                <w:sz w:val="16"/>
                <w:szCs w:val="16"/>
              </w:rPr>
            </w:pPr>
            <w:r w:rsidRPr="00F763DB">
              <w:rPr>
                <w:rFonts w:ascii="Arial" w:hAnsi="Arial" w:cs="Arial"/>
                <w:b/>
                <w:bCs/>
                <w:sz w:val="16"/>
                <w:szCs w:val="16"/>
              </w:rPr>
              <w:t>funkční kód</w:t>
            </w:r>
          </w:p>
        </w:tc>
        <w:tc>
          <w:tcPr>
            <w:tcW w:w="1500" w:type="dxa"/>
            <w:shd w:val="clear" w:color="auto" w:fill="BFBFBF"/>
          </w:tcPr>
          <w:p w:rsidR="005E7954" w:rsidRPr="00F763DB" w:rsidRDefault="005E7954" w:rsidP="00B77C4F">
            <w:pPr>
              <w:pStyle w:val="Bezmezer"/>
              <w:ind w:firstLine="0"/>
              <w:jc w:val="left"/>
              <w:rPr>
                <w:rFonts w:ascii="Arial" w:hAnsi="Arial" w:cs="Arial"/>
                <w:b/>
                <w:bCs/>
                <w:sz w:val="16"/>
                <w:szCs w:val="16"/>
              </w:rPr>
            </w:pPr>
            <w:r w:rsidRPr="00F763DB">
              <w:rPr>
                <w:rFonts w:ascii="Arial" w:hAnsi="Arial" w:cs="Arial"/>
                <w:b/>
                <w:bCs/>
                <w:sz w:val="16"/>
                <w:szCs w:val="16"/>
              </w:rPr>
              <w:t>způsob využití plochy</w:t>
            </w:r>
          </w:p>
        </w:tc>
        <w:tc>
          <w:tcPr>
            <w:tcW w:w="817" w:type="dxa"/>
            <w:shd w:val="clear" w:color="auto" w:fill="BFBFBF"/>
          </w:tcPr>
          <w:p w:rsidR="005E7954" w:rsidRPr="00F763DB" w:rsidRDefault="005E7954" w:rsidP="00B77C4F">
            <w:pPr>
              <w:pStyle w:val="Bezmezer"/>
              <w:ind w:firstLine="0"/>
              <w:jc w:val="left"/>
              <w:rPr>
                <w:rFonts w:ascii="Arial" w:hAnsi="Arial" w:cs="Arial"/>
                <w:b/>
                <w:bCs/>
                <w:sz w:val="16"/>
                <w:szCs w:val="16"/>
              </w:rPr>
            </w:pPr>
            <w:r w:rsidRPr="00F763DB">
              <w:rPr>
                <w:rFonts w:ascii="Arial" w:hAnsi="Arial" w:cs="Arial"/>
                <w:b/>
                <w:bCs/>
                <w:sz w:val="16"/>
                <w:szCs w:val="16"/>
              </w:rPr>
              <w:t>k. ú.</w:t>
            </w:r>
          </w:p>
        </w:tc>
        <w:tc>
          <w:tcPr>
            <w:tcW w:w="1549" w:type="dxa"/>
            <w:shd w:val="clear" w:color="auto" w:fill="BFBFBF"/>
          </w:tcPr>
          <w:p w:rsidR="005E7954" w:rsidRPr="00F763DB" w:rsidRDefault="005E7954" w:rsidP="00B77C4F">
            <w:pPr>
              <w:pStyle w:val="Bezmezer"/>
              <w:ind w:firstLine="0"/>
              <w:jc w:val="left"/>
              <w:rPr>
                <w:rFonts w:ascii="Arial" w:hAnsi="Arial" w:cs="Arial"/>
                <w:b/>
                <w:bCs/>
                <w:sz w:val="16"/>
                <w:szCs w:val="16"/>
              </w:rPr>
            </w:pPr>
            <w:r w:rsidRPr="00F763DB">
              <w:rPr>
                <w:rFonts w:ascii="Arial" w:hAnsi="Arial" w:cs="Arial"/>
                <w:b/>
                <w:bCs/>
                <w:sz w:val="16"/>
                <w:szCs w:val="16"/>
              </w:rPr>
              <w:t>lokalita</w:t>
            </w:r>
          </w:p>
        </w:tc>
        <w:tc>
          <w:tcPr>
            <w:tcW w:w="1203" w:type="dxa"/>
            <w:shd w:val="clear" w:color="auto" w:fill="BFBFBF"/>
          </w:tcPr>
          <w:p w:rsidR="005E7954" w:rsidRPr="00F763DB" w:rsidRDefault="005E7954" w:rsidP="00B77C4F">
            <w:pPr>
              <w:pStyle w:val="Bezmezer"/>
              <w:ind w:firstLine="0"/>
              <w:jc w:val="left"/>
              <w:rPr>
                <w:rFonts w:ascii="Arial" w:hAnsi="Arial" w:cs="Arial"/>
                <w:b/>
                <w:bCs/>
                <w:sz w:val="16"/>
                <w:szCs w:val="16"/>
              </w:rPr>
            </w:pPr>
            <w:r w:rsidRPr="00F763DB">
              <w:rPr>
                <w:rFonts w:ascii="Arial" w:hAnsi="Arial" w:cs="Arial"/>
                <w:b/>
                <w:bCs/>
                <w:sz w:val="16"/>
                <w:szCs w:val="16"/>
              </w:rPr>
              <w:t>požadavek na prověření podrobnější dokumentací</w:t>
            </w:r>
          </w:p>
        </w:tc>
        <w:tc>
          <w:tcPr>
            <w:tcW w:w="2540" w:type="dxa"/>
            <w:shd w:val="clear" w:color="auto" w:fill="BFBFBF"/>
          </w:tcPr>
          <w:p w:rsidR="005E7954" w:rsidRPr="00F763DB" w:rsidRDefault="005E7954" w:rsidP="00B77C4F">
            <w:pPr>
              <w:pStyle w:val="Bezmezer"/>
              <w:ind w:firstLine="0"/>
              <w:jc w:val="left"/>
              <w:rPr>
                <w:rFonts w:ascii="Arial" w:hAnsi="Arial" w:cs="Arial"/>
                <w:b/>
                <w:bCs/>
                <w:sz w:val="16"/>
                <w:szCs w:val="16"/>
              </w:rPr>
            </w:pPr>
            <w:r w:rsidRPr="00F763DB">
              <w:rPr>
                <w:rFonts w:ascii="Arial" w:hAnsi="Arial" w:cs="Arial"/>
                <w:b/>
                <w:bCs/>
                <w:sz w:val="16"/>
                <w:szCs w:val="16"/>
              </w:rPr>
              <w:t>další podmínky využití území</w:t>
            </w:r>
          </w:p>
        </w:tc>
      </w:tr>
      <w:tr w:rsidR="005E7954" w:rsidRPr="00F763DB" w:rsidTr="00A40437">
        <w:trPr>
          <w:jc w:val="center"/>
        </w:trPr>
        <w:tc>
          <w:tcPr>
            <w:tcW w:w="677" w:type="dxa"/>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Z1</w:t>
            </w:r>
          </w:p>
        </w:tc>
        <w:tc>
          <w:tcPr>
            <w:tcW w:w="785" w:type="dxa"/>
            <w:shd w:val="clear" w:color="auto" w:fill="FFFFFF"/>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RI</w:t>
            </w:r>
          </w:p>
        </w:tc>
        <w:tc>
          <w:tcPr>
            <w:tcW w:w="1500"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pro rodinnou rekreaci</w:t>
            </w:r>
          </w:p>
        </w:tc>
        <w:tc>
          <w:tcPr>
            <w:tcW w:w="817"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Západní část obce, nad vodní nádrží</w:t>
            </w:r>
          </w:p>
        </w:tc>
        <w:tc>
          <w:tcPr>
            <w:tcW w:w="1203" w:type="dxa"/>
          </w:tcPr>
          <w:p w:rsidR="005E7954" w:rsidRPr="00F763DB" w:rsidRDefault="005E7954"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5E7954" w:rsidRPr="00F763DB" w:rsidRDefault="005E7954" w:rsidP="00B77C4F">
            <w:pPr>
              <w:pStyle w:val="tabulka"/>
              <w:spacing w:line="240" w:lineRule="auto"/>
              <w:jc w:val="left"/>
            </w:pPr>
            <w:r w:rsidRPr="00F763DB">
              <w:t xml:space="preserve">- respektovat podmínky archeologického naleziště 2. třídy </w:t>
            </w:r>
          </w:p>
          <w:p w:rsidR="005E7954" w:rsidRPr="00F763DB" w:rsidRDefault="005E7954" w:rsidP="00B77C4F">
            <w:pPr>
              <w:pStyle w:val="tabulka"/>
              <w:spacing w:line="240" w:lineRule="auto"/>
              <w:jc w:val="left"/>
            </w:pPr>
            <w:r w:rsidRPr="00F763DB">
              <w:t>- respektovat stávající vzrostlé dřeviny</w:t>
            </w:r>
          </w:p>
          <w:p w:rsidR="005E7954" w:rsidRPr="00F763DB" w:rsidRDefault="005E7954" w:rsidP="00B77C4F">
            <w:pPr>
              <w:pStyle w:val="tabulka"/>
              <w:spacing w:line="240" w:lineRule="auto"/>
              <w:jc w:val="left"/>
            </w:pPr>
            <w:r w:rsidRPr="00F763DB">
              <w:rPr>
                <w:u w:val="single"/>
              </w:rPr>
              <w:t>výšková regulace zástavby:</w:t>
            </w:r>
          </w:p>
          <w:p w:rsidR="005E7954" w:rsidRPr="00F763DB" w:rsidRDefault="005E7954" w:rsidP="00B77C4F">
            <w:pPr>
              <w:pStyle w:val="tabulka"/>
              <w:spacing w:line="240" w:lineRule="auto"/>
              <w:jc w:val="left"/>
            </w:pPr>
            <w:r w:rsidRPr="00F763DB">
              <w:t xml:space="preserve">- max. </w:t>
            </w:r>
            <w:r w:rsidRPr="00F763DB">
              <w:rPr>
                <w:b/>
                <w:bCs/>
              </w:rPr>
              <w:t>1 NP, bez nástaveb</w:t>
            </w:r>
          </w:p>
          <w:p w:rsidR="005E7954" w:rsidRPr="00F763DB" w:rsidRDefault="005E7954" w:rsidP="00B77C4F">
            <w:pPr>
              <w:pStyle w:val="tabulka"/>
              <w:spacing w:line="240" w:lineRule="auto"/>
              <w:jc w:val="left"/>
              <w:rPr>
                <w:u w:val="single"/>
              </w:rPr>
            </w:pPr>
            <w:r w:rsidRPr="00F763DB">
              <w:rPr>
                <w:u w:val="single"/>
              </w:rPr>
              <w:t>nepřípustné:</w:t>
            </w:r>
          </w:p>
          <w:p w:rsidR="005E7954" w:rsidRPr="00F763DB" w:rsidRDefault="005E7954" w:rsidP="00B77C4F">
            <w:pPr>
              <w:pStyle w:val="tabulka"/>
              <w:spacing w:line="240" w:lineRule="auto"/>
              <w:jc w:val="left"/>
            </w:pPr>
            <w:r w:rsidRPr="00F763DB">
              <w:t>- trvalé bydlení</w:t>
            </w:r>
          </w:p>
        </w:tc>
      </w:tr>
      <w:tr w:rsidR="005E7954" w:rsidRPr="00F763DB" w:rsidTr="00A40437">
        <w:trPr>
          <w:jc w:val="center"/>
        </w:trPr>
        <w:tc>
          <w:tcPr>
            <w:tcW w:w="677" w:type="dxa"/>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Z2</w:t>
            </w:r>
          </w:p>
        </w:tc>
        <w:tc>
          <w:tcPr>
            <w:tcW w:w="785" w:type="dxa"/>
            <w:shd w:val="clear" w:color="auto" w:fill="FFFFFF"/>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RI</w:t>
            </w:r>
          </w:p>
        </w:tc>
        <w:tc>
          <w:tcPr>
            <w:tcW w:w="1500"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pro rodinnou rekreaci</w:t>
            </w:r>
          </w:p>
        </w:tc>
        <w:tc>
          <w:tcPr>
            <w:tcW w:w="817"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Západní část obce, nad vodní nádrží</w:t>
            </w:r>
          </w:p>
        </w:tc>
        <w:tc>
          <w:tcPr>
            <w:tcW w:w="1203" w:type="dxa"/>
          </w:tcPr>
          <w:p w:rsidR="005E7954" w:rsidRPr="00F763DB" w:rsidRDefault="005E7954"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5E7954" w:rsidRPr="00F763DB" w:rsidRDefault="005E7954" w:rsidP="00B77C4F">
            <w:pPr>
              <w:pStyle w:val="tabulka"/>
              <w:spacing w:line="240" w:lineRule="auto"/>
              <w:jc w:val="left"/>
            </w:pPr>
            <w:r w:rsidRPr="00F763DB">
              <w:t xml:space="preserve">- respektovat podmínky archeologického naleziště 2. třídy </w:t>
            </w:r>
          </w:p>
          <w:p w:rsidR="005E7954" w:rsidRPr="00F763DB" w:rsidRDefault="005E7954" w:rsidP="00B77C4F">
            <w:pPr>
              <w:pStyle w:val="tabulka"/>
              <w:spacing w:line="240" w:lineRule="auto"/>
              <w:jc w:val="left"/>
            </w:pPr>
            <w:r w:rsidRPr="00F763DB">
              <w:t>- respektovat stávající vzrostlé dřeviny</w:t>
            </w:r>
          </w:p>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u w:val="single"/>
              </w:rPr>
              <w:t>výšková regulace zástavby:</w:t>
            </w:r>
          </w:p>
          <w:p w:rsidR="005E7954" w:rsidRPr="00F763DB" w:rsidRDefault="005E7954" w:rsidP="00B77C4F">
            <w:pPr>
              <w:pStyle w:val="tabulka"/>
              <w:spacing w:line="240" w:lineRule="auto"/>
              <w:jc w:val="left"/>
            </w:pPr>
            <w:r w:rsidRPr="00F763DB">
              <w:t xml:space="preserve">- max. </w:t>
            </w:r>
            <w:r w:rsidRPr="00F763DB">
              <w:rPr>
                <w:b/>
                <w:bCs/>
              </w:rPr>
              <w:t>1 NP, bez nástaveb</w:t>
            </w:r>
          </w:p>
          <w:p w:rsidR="005E7954" w:rsidRPr="00F763DB" w:rsidRDefault="005E7954" w:rsidP="006E45C0">
            <w:pPr>
              <w:pStyle w:val="tabulka"/>
              <w:spacing w:line="240" w:lineRule="auto"/>
              <w:jc w:val="left"/>
              <w:rPr>
                <w:u w:val="single"/>
              </w:rPr>
            </w:pPr>
            <w:r w:rsidRPr="00F763DB">
              <w:rPr>
                <w:u w:val="single"/>
              </w:rPr>
              <w:t xml:space="preserve">nepřípustné: </w:t>
            </w:r>
            <w:r w:rsidRPr="00F763DB">
              <w:t>- trvalé bydlení</w:t>
            </w:r>
          </w:p>
        </w:tc>
      </w:tr>
      <w:tr w:rsidR="005E7954" w:rsidRPr="00F763DB" w:rsidTr="00A40437">
        <w:trPr>
          <w:jc w:val="center"/>
        </w:trPr>
        <w:tc>
          <w:tcPr>
            <w:tcW w:w="677" w:type="dxa"/>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Z3</w:t>
            </w:r>
          </w:p>
          <w:p w:rsidR="005E7954" w:rsidRPr="00F763DB" w:rsidRDefault="005E7954" w:rsidP="00C122BC">
            <w:pPr>
              <w:pStyle w:val="Bezmezer"/>
              <w:ind w:firstLine="0"/>
              <w:jc w:val="center"/>
              <w:rPr>
                <w:rFonts w:ascii="Arial" w:hAnsi="Arial" w:cs="Arial"/>
                <w:sz w:val="16"/>
                <w:szCs w:val="16"/>
              </w:rPr>
            </w:pPr>
          </w:p>
        </w:tc>
        <w:tc>
          <w:tcPr>
            <w:tcW w:w="785" w:type="dxa"/>
            <w:shd w:val="clear" w:color="auto" w:fill="FFFFFF"/>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OS</w:t>
            </w:r>
          </w:p>
        </w:tc>
        <w:tc>
          <w:tcPr>
            <w:tcW w:w="1500" w:type="dxa"/>
            <w:shd w:val="clear" w:color="auto" w:fill="FFFFFF"/>
          </w:tcPr>
          <w:p w:rsidR="005E7954" w:rsidRPr="00F763DB" w:rsidRDefault="005E7954" w:rsidP="001B47D3">
            <w:pPr>
              <w:pStyle w:val="Bezmezer"/>
              <w:ind w:firstLine="0"/>
              <w:jc w:val="left"/>
              <w:rPr>
                <w:rFonts w:ascii="Arial" w:hAnsi="Arial" w:cs="Arial"/>
                <w:sz w:val="18"/>
                <w:szCs w:val="18"/>
              </w:rPr>
            </w:pPr>
            <w:r w:rsidRPr="00F763DB">
              <w:rPr>
                <w:rFonts w:ascii="Arial" w:hAnsi="Arial" w:cs="Arial"/>
                <w:sz w:val="18"/>
                <w:szCs w:val="18"/>
              </w:rPr>
              <w:t>Občanské vybavení – tělovýchovná a sportovní zařízení</w:t>
            </w:r>
          </w:p>
        </w:tc>
        <w:tc>
          <w:tcPr>
            <w:tcW w:w="817" w:type="dxa"/>
          </w:tcPr>
          <w:p w:rsidR="005E7954" w:rsidRPr="00F763DB" w:rsidRDefault="005E7954" w:rsidP="001B47D3">
            <w:pPr>
              <w:pStyle w:val="Bezmezer"/>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5E7954" w:rsidRPr="00F763DB" w:rsidRDefault="005E7954" w:rsidP="001B47D3">
            <w:pPr>
              <w:pStyle w:val="Bezmezer"/>
              <w:ind w:firstLine="0"/>
              <w:jc w:val="left"/>
              <w:rPr>
                <w:rFonts w:ascii="Arial" w:hAnsi="Arial" w:cs="Arial"/>
                <w:sz w:val="18"/>
                <w:szCs w:val="18"/>
              </w:rPr>
            </w:pPr>
            <w:r w:rsidRPr="00F763DB">
              <w:rPr>
                <w:rFonts w:ascii="Arial" w:hAnsi="Arial" w:cs="Arial"/>
                <w:sz w:val="18"/>
                <w:szCs w:val="18"/>
              </w:rPr>
              <w:t>Západní část obce, u točny</w:t>
            </w:r>
          </w:p>
        </w:tc>
        <w:tc>
          <w:tcPr>
            <w:tcW w:w="1203" w:type="dxa"/>
          </w:tcPr>
          <w:p w:rsidR="005E7954" w:rsidRPr="00F763DB" w:rsidRDefault="005E7954"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5E7954" w:rsidRPr="00F763DB" w:rsidRDefault="005E7954" w:rsidP="001B47D3">
            <w:pPr>
              <w:pStyle w:val="tabulka"/>
              <w:spacing w:line="240" w:lineRule="auto"/>
              <w:jc w:val="left"/>
              <w:rPr>
                <w:u w:val="single"/>
              </w:rPr>
            </w:pPr>
            <w:r w:rsidRPr="00F763DB">
              <w:rPr>
                <w:u w:val="single"/>
              </w:rPr>
              <w:t>prostorové uspořádání, ochrana hodnot</w:t>
            </w:r>
          </w:p>
          <w:p w:rsidR="005E7954" w:rsidRPr="00F763DB" w:rsidRDefault="005E7954" w:rsidP="001B47D3">
            <w:pPr>
              <w:pStyle w:val="tabulka"/>
              <w:spacing w:line="240" w:lineRule="auto"/>
              <w:jc w:val="left"/>
              <w:rPr>
                <w:u w:val="single"/>
              </w:rPr>
            </w:pPr>
            <w:r w:rsidRPr="00F763DB">
              <w:rPr>
                <w:u w:val="single"/>
              </w:rPr>
              <w:t>území, krajinného rázu:</w:t>
            </w:r>
          </w:p>
          <w:p w:rsidR="00E06A2A" w:rsidRPr="00F763DB" w:rsidRDefault="005E7954" w:rsidP="00E06A2A">
            <w:pPr>
              <w:pStyle w:val="tabulka"/>
              <w:spacing w:line="240" w:lineRule="auto"/>
              <w:jc w:val="left"/>
            </w:pPr>
            <w:r w:rsidRPr="00F763DB">
              <w:t xml:space="preserve">- respektovat </w:t>
            </w:r>
            <w:r w:rsidR="00E06A2A" w:rsidRPr="00377EAD">
              <w:rPr>
                <w:color w:val="0000FF"/>
              </w:rPr>
              <w:t xml:space="preserve">vzdálenost 50 m od okraje </w:t>
            </w:r>
            <w:r w:rsidR="00E06A2A" w:rsidRPr="00377EAD">
              <w:rPr>
                <w:strike/>
                <w:color w:val="0000FF"/>
              </w:rPr>
              <w:t>OP</w:t>
            </w:r>
            <w:r w:rsidR="00E06A2A" w:rsidRPr="00377EAD">
              <w:rPr>
                <w:color w:val="0000FF"/>
              </w:rPr>
              <w:t xml:space="preserve"> lesa</w:t>
            </w:r>
          </w:p>
          <w:p w:rsidR="005E7954" w:rsidRPr="00F763DB" w:rsidRDefault="005E7954" w:rsidP="001B47D3">
            <w:pPr>
              <w:spacing w:line="240" w:lineRule="auto"/>
              <w:ind w:firstLine="0"/>
              <w:jc w:val="left"/>
              <w:rPr>
                <w:rFonts w:ascii="Arial" w:hAnsi="Arial" w:cs="Arial"/>
                <w:sz w:val="18"/>
                <w:szCs w:val="18"/>
              </w:rPr>
            </w:pPr>
            <w:r w:rsidRPr="00F763DB">
              <w:rPr>
                <w:rFonts w:ascii="Arial" w:hAnsi="Arial" w:cs="Arial"/>
                <w:sz w:val="18"/>
                <w:szCs w:val="18"/>
              </w:rPr>
              <w:t>- připouští se maximální podíl urbanizace plochy 5%</w:t>
            </w:r>
          </w:p>
          <w:p w:rsidR="005E7954" w:rsidRPr="00F763DB" w:rsidRDefault="005E7954" w:rsidP="001B47D3">
            <w:pPr>
              <w:spacing w:line="240" w:lineRule="auto"/>
              <w:ind w:firstLine="0"/>
              <w:jc w:val="left"/>
              <w:rPr>
                <w:rFonts w:ascii="Arial" w:hAnsi="Arial" w:cs="Arial"/>
                <w:sz w:val="18"/>
                <w:szCs w:val="18"/>
              </w:rPr>
            </w:pPr>
            <w:r w:rsidRPr="00F763DB">
              <w:rPr>
                <w:rFonts w:ascii="Arial" w:hAnsi="Arial" w:cs="Arial"/>
                <w:sz w:val="18"/>
                <w:szCs w:val="18"/>
              </w:rPr>
              <w:t>- jsou přípustné pouze stavby dočasného charakteru</w:t>
            </w:r>
          </w:p>
          <w:p w:rsidR="005E7954" w:rsidRPr="00F763DB" w:rsidRDefault="005E7954" w:rsidP="001B47D3">
            <w:pPr>
              <w:pStyle w:val="tabulka"/>
              <w:spacing w:line="240" w:lineRule="auto"/>
              <w:jc w:val="left"/>
            </w:pPr>
            <w:r w:rsidRPr="00F763DB">
              <w:rPr>
                <w:u w:val="single"/>
              </w:rPr>
              <w:t>výšková regulace zástavby:</w:t>
            </w:r>
          </w:p>
          <w:p w:rsidR="005E7954" w:rsidRPr="00651CD7" w:rsidRDefault="005E7954" w:rsidP="001B47D3">
            <w:pPr>
              <w:pStyle w:val="tabulka"/>
              <w:spacing w:line="240" w:lineRule="auto"/>
              <w:jc w:val="left"/>
              <w:rPr>
                <w:highlight w:val="lightGray"/>
              </w:rPr>
            </w:pPr>
            <w:r w:rsidRPr="00F763DB">
              <w:t xml:space="preserve">- max. </w:t>
            </w:r>
            <w:r w:rsidRPr="00F763DB">
              <w:rPr>
                <w:b/>
                <w:bCs/>
              </w:rPr>
              <w:t>1 NP, bez nástaveb</w:t>
            </w:r>
          </w:p>
        </w:tc>
      </w:tr>
      <w:tr w:rsidR="005E7954" w:rsidRPr="00F763DB" w:rsidTr="00A40437">
        <w:trPr>
          <w:jc w:val="center"/>
        </w:trPr>
        <w:tc>
          <w:tcPr>
            <w:tcW w:w="677" w:type="dxa"/>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Z4</w:t>
            </w:r>
          </w:p>
        </w:tc>
        <w:tc>
          <w:tcPr>
            <w:tcW w:w="785" w:type="dxa"/>
            <w:shd w:val="clear" w:color="auto" w:fill="FFFFFF"/>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OV</w:t>
            </w:r>
          </w:p>
        </w:tc>
        <w:tc>
          <w:tcPr>
            <w:tcW w:w="1500"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Občanské vybavení – veřejná infrastruktura</w:t>
            </w:r>
          </w:p>
        </w:tc>
        <w:tc>
          <w:tcPr>
            <w:tcW w:w="817"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Střední část obce – za obecním úřadem</w:t>
            </w:r>
          </w:p>
        </w:tc>
        <w:tc>
          <w:tcPr>
            <w:tcW w:w="1203" w:type="dxa"/>
          </w:tcPr>
          <w:p w:rsidR="005E7954" w:rsidRPr="00F763DB" w:rsidRDefault="005E7954"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5E7954" w:rsidRPr="00F763DB" w:rsidRDefault="005E7954" w:rsidP="00B77C4F">
            <w:pPr>
              <w:pStyle w:val="tabulka"/>
              <w:spacing w:line="240" w:lineRule="auto"/>
              <w:jc w:val="left"/>
            </w:pPr>
            <w:r w:rsidRPr="00F763DB">
              <w:t xml:space="preserve">- bez podmínek </w:t>
            </w:r>
          </w:p>
          <w:p w:rsidR="005E7954" w:rsidRPr="00F763DB" w:rsidRDefault="005E7954" w:rsidP="00B77C4F">
            <w:pPr>
              <w:pStyle w:val="tabulka"/>
              <w:spacing w:line="240" w:lineRule="auto"/>
              <w:jc w:val="left"/>
            </w:pPr>
            <w:r w:rsidRPr="00F763DB">
              <w:rPr>
                <w:u w:val="single"/>
              </w:rPr>
              <w:t>výšková regulace zástavby:</w:t>
            </w:r>
          </w:p>
          <w:p w:rsidR="005E7954" w:rsidRPr="00F763DB" w:rsidRDefault="005E7954" w:rsidP="00B77C4F">
            <w:pPr>
              <w:pStyle w:val="tabulka"/>
              <w:spacing w:line="240" w:lineRule="auto"/>
              <w:jc w:val="left"/>
            </w:pPr>
            <w:r w:rsidRPr="00F763DB">
              <w:t xml:space="preserve">- max. </w:t>
            </w:r>
            <w:r w:rsidRPr="00F763DB">
              <w:rPr>
                <w:b/>
                <w:bCs/>
              </w:rPr>
              <w:t>2 NP + podkroví</w:t>
            </w:r>
          </w:p>
        </w:tc>
      </w:tr>
      <w:tr w:rsidR="005E7954" w:rsidRPr="00F763DB" w:rsidTr="00A40437">
        <w:trPr>
          <w:jc w:val="center"/>
        </w:trPr>
        <w:tc>
          <w:tcPr>
            <w:tcW w:w="677" w:type="dxa"/>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lastRenderedPageBreak/>
              <w:t>Z5</w:t>
            </w:r>
          </w:p>
        </w:tc>
        <w:tc>
          <w:tcPr>
            <w:tcW w:w="785" w:type="dxa"/>
            <w:shd w:val="clear" w:color="auto" w:fill="FFFFFF"/>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OM</w:t>
            </w:r>
          </w:p>
        </w:tc>
        <w:tc>
          <w:tcPr>
            <w:tcW w:w="1500"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Občanské vybavení – komerční zařízení malá a střední</w:t>
            </w:r>
          </w:p>
        </w:tc>
        <w:tc>
          <w:tcPr>
            <w:tcW w:w="817"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Západní část obce, u vodní nádrže</w:t>
            </w:r>
          </w:p>
        </w:tc>
        <w:tc>
          <w:tcPr>
            <w:tcW w:w="1203" w:type="dxa"/>
          </w:tcPr>
          <w:p w:rsidR="005E7954" w:rsidRPr="00F763DB" w:rsidRDefault="005E7954"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5E7954" w:rsidRPr="00F763DB" w:rsidRDefault="005E7954" w:rsidP="00B77C4F">
            <w:pPr>
              <w:pStyle w:val="tabulka"/>
              <w:spacing w:line="240" w:lineRule="auto"/>
              <w:jc w:val="left"/>
            </w:pPr>
            <w:r w:rsidRPr="00F763DB">
              <w:t>- respektovat podmínky biocentra a biokoridoru.</w:t>
            </w:r>
          </w:p>
          <w:p w:rsidR="005E7954" w:rsidRPr="00F763DB" w:rsidRDefault="005E7954" w:rsidP="00B77C4F">
            <w:pPr>
              <w:pStyle w:val="tabulka"/>
              <w:spacing w:line="240" w:lineRule="auto"/>
              <w:jc w:val="left"/>
            </w:pPr>
            <w:r w:rsidRPr="00F763DB">
              <w:rPr>
                <w:u w:val="single"/>
              </w:rPr>
              <w:t>výšková regulace zástavby:</w:t>
            </w:r>
          </w:p>
          <w:p w:rsidR="005E7954" w:rsidRPr="00651CD7" w:rsidRDefault="005E7954" w:rsidP="00B77C4F">
            <w:pPr>
              <w:pStyle w:val="tabulka"/>
              <w:spacing w:line="240" w:lineRule="auto"/>
              <w:jc w:val="left"/>
              <w:rPr>
                <w:highlight w:val="lightGray"/>
              </w:rPr>
            </w:pPr>
            <w:r w:rsidRPr="00F763DB">
              <w:t xml:space="preserve">- max. </w:t>
            </w:r>
            <w:r w:rsidRPr="00F763DB">
              <w:rPr>
                <w:b/>
                <w:bCs/>
              </w:rPr>
              <w:t>2. NP + podkroví</w:t>
            </w:r>
            <w:r w:rsidRPr="00F763DB">
              <w:t xml:space="preserve"> </w:t>
            </w:r>
          </w:p>
        </w:tc>
      </w:tr>
      <w:tr w:rsidR="005E7954" w:rsidRPr="00F763DB" w:rsidTr="00A40437">
        <w:trPr>
          <w:jc w:val="center"/>
        </w:trPr>
        <w:tc>
          <w:tcPr>
            <w:tcW w:w="677" w:type="dxa"/>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Z6</w:t>
            </w:r>
          </w:p>
        </w:tc>
        <w:tc>
          <w:tcPr>
            <w:tcW w:w="785" w:type="dxa"/>
            <w:shd w:val="clear" w:color="auto" w:fill="FFFFFF"/>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OS</w:t>
            </w:r>
          </w:p>
        </w:tc>
        <w:tc>
          <w:tcPr>
            <w:tcW w:w="1500"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Občanské vybavení – tělovýchovná a sportovní zařízení</w:t>
            </w:r>
          </w:p>
        </w:tc>
        <w:tc>
          <w:tcPr>
            <w:tcW w:w="817"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Západní část obce, u točny</w:t>
            </w:r>
          </w:p>
        </w:tc>
        <w:tc>
          <w:tcPr>
            <w:tcW w:w="1203" w:type="dxa"/>
          </w:tcPr>
          <w:p w:rsidR="005E7954" w:rsidRPr="00F763DB" w:rsidRDefault="005E7954"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5E7954" w:rsidRPr="00F763DB" w:rsidRDefault="005E7954" w:rsidP="00B77C4F">
            <w:pPr>
              <w:pStyle w:val="tabulka"/>
              <w:spacing w:line="240" w:lineRule="auto"/>
              <w:jc w:val="left"/>
            </w:pPr>
            <w:r w:rsidRPr="00F763DB">
              <w:t>- respektovat podmínky biokoridoru</w:t>
            </w:r>
          </w:p>
          <w:p w:rsidR="00E06A2A" w:rsidRPr="00F763DB" w:rsidRDefault="005E7954" w:rsidP="00E06A2A">
            <w:pPr>
              <w:pStyle w:val="tabulka"/>
              <w:spacing w:line="240" w:lineRule="auto"/>
              <w:jc w:val="left"/>
            </w:pPr>
            <w:r w:rsidRPr="00F763DB">
              <w:t xml:space="preserve">- respektovat </w:t>
            </w:r>
            <w:r w:rsidR="00E06A2A" w:rsidRPr="00377EAD">
              <w:rPr>
                <w:color w:val="0000FF"/>
              </w:rPr>
              <w:t xml:space="preserve">vzdálenost 50 m od okraje </w:t>
            </w:r>
            <w:r w:rsidR="00E06A2A" w:rsidRPr="00377EAD">
              <w:rPr>
                <w:strike/>
                <w:color w:val="0000FF"/>
              </w:rPr>
              <w:t>OP</w:t>
            </w:r>
            <w:r w:rsidR="00E06A2A" w:rsidRPr="00377EAD">
              <w:rPr>
                <w:color w:val="0000FF"/>
              </w:rPr>
              <w:t xml:space="preserve"> lesa</w:t>
            </w:r>
          </w:p>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 respektovat podmínky archeologického naleziště 1. Třídy</w:t>
            </w:r>
          </w:p>
          <w:p w:rsidR="005E7954" w:rsidRPr="00F763DB" w:rsidRDefault="005E7954" w:rsidP="00BD1D91">
            <w:pPr>
              <w:spacing w:line="240" w:lineRule="auto"/>
              <w:ind w:firstLine="0"/>
              <w:jc w:val="left"/>
              <w:rPr>
                <w:rFonts w:ascii="Arial" w:hAnsi="Arial" w:cs="Arial"/>
                <w:sz w:val="18"/>
                <w:szCs w:val="18"/>
              </w:rPr>
            </w:pPr>
            <w:r w:rsidRPr="00F763DB">
              <w:rPr>
                <w:rFonts w:ascii="Arial" w:hAnsi="Arial" w:cs="Arial"/>
                <w:sz w:val="18"/>
                <w:szCs w:val="18"/>
              </w:rPr>
              <w:t>- připouští se maximální podíl urbanizace plochy 5%</w:t>
            </w:r>
          </w:p>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 jsou přípustné pouze stavby dočasného charakteru</w:t>
            </w:r>
          </w:p>
          <w:p w:rsidR="005E7954" w:rsidRPr="00F763DB" w:rsidRDefault="005E7954" w:rsidP="00B77C4F">
            <w:pPr>
              <w:pStyle w:val="tabulka"/>
              <w:spacing w:line="240" w:lineRule="auto"/>
              <w:jc w:val="left"/>
            </w:pPr>
            <w:r w:rsidRPr="00F763DB">
              <w:rPr>
                <w:u w:val="single"/>
              </w:rPr>
              <w:t>výšková regulace zástavby:</w:t>
            </w:r>
          </w:p>
          <w:p w:rsidR="005E7954" w:rsidRPr="00651CD7" w:rsidRDefault="005E7954" w:rsidP="00B77C4F">
            <w:pPr>
              <w:pStyle w:val="tabulka"/>
              <w:spacing w:line="240" w:lineRule="auto"/>
              <w:jc w:val="left"/>
              <w:rPr>
                <w:highlight w:val="lightGray"/>
              </w:rPr>
            </w:pPr>
            <w:r w:rsidRPr="00F763DB">
              <w:t xml:space="preserve">- max. </w:t>
            </w:r>
            <w:r w:rsidRPr="00F763DB">
              <w:rPr>
                <w:b/>
                <w:bCs/>
              </w:rPr>
              <w:t>1 NP, bez nástaveb</w:t>
            </w:r>
          </w:p>
        </w:tc>
      </w:tr>
      <w:tr w:rsidR="005E7954" w:rsidRPr="00F763DB" w:rsidTr="00A40437">
        <w:trPr>
          <w:jc w:val="center"/>
        </w:trPr>
        <w:tc>
          <w:tcPr>
            <w:tcW w:w="677" w:type="dxa"/>
          </w:tcPr>
          <w:p w:rsidR="005E7954" w:rsidRPr="000D7813" w:rsidRDefault="005E7954" w:rsidP="00C122BC">
            <w:pPr>
              <w:pStyle w:val="Bezmezer"/>
              <w:ind w:firstLine="0"/>
              <w:jc w:val="center"/>
              <w:rPr>
                <w:rFonts w:ascii="Arial" w:hAnsi="Arial" w:cs="Arial"/>
                <w:b/>
                <w:bCs/>
                <w:strike/>
                <w:color w:val="FF0000"/>
                <w:sz w:val="18"/>
                <w:szCs w:val="18"/>
              </w:rPr>
            </w:pPr>
            <w:r w:rsidRPr="000D7813">
              <w:rPr>
                <w:rFonts w:ascii="Arial" w:hAnsi="Arial" w:cs="Arial"/>
                <w:b/>
                <w:bCs/>
                <w:strike/>
                <w:color w:val="FF0000"/>
                <w:sz w:val="18"/>
                <w:szCs w:val="18"/>
              </w:rPr>
              <w:t>Z6b</w:t>
            </w:r>
          </w:p>
        </w:tc>
        <w:tc>
          <w:tcPr>
            <w:tcW w:w="785" w:type="dxa"/>
            <w:shd w:val="clear" w:color="auto" w:fill="FFFFFF"/>
          </w:tcPr>
          <w:p w:rsidR="005E7954" w:rsidRPr="000D7813" w:rsidRDefault="005E7954" w:rsidP="00C122BC">
            <w:pPr>
              <w:pStyle w:val="Bezmezer"/>
              <w:ind w:firstLine="0"/>
              <w:jc w:val="center"/>
              <w:rPr>
                <w:rFonts w:ascii="Arial" w:hAnsi="Arial" w:cs="Arial"/>
                <w:b/>
                <w:bCs/>
                <w:strike/>
                <w:color w:val="FF0000"/>
                <w:sz w:val="18"/>
                <w:szCs w:val="18"/>
              </w:rPr>
            </w:pPr>
            <w:r w:rsidRPr="000D7813">
              <w:rPr>
                <w:rFonts w:ascii="Arial" w:hAnsi="Arial" w:cs="Arial"/>
                <w:b/>
                <w:bCs/>
                <w:strike/>
                <w:color w:val="FF0000"/>
                <w:sz w:val="18"/>
                <w:szCs w:val="18"/>
              </w:rPr>
              <w:t>OS</w:t>
            </w:r>
          </w:p>
        </w:tc>
        <w:tc>
          <w:tcPr>
            <w:tcW w:w="1500" w:type="dxa"/>
            <w:shd w:val="clear" w:color="auto" w:fill="FFFFFF"/>
          </w:tcPr>
          <w:p w:rsidR="005E7954" w:rsidRPr="00F763DB" w:rsidRDefault="005E7954" w:rsidP="0092453A">
            <w:pPr>
              <w:pStyle w:val="Bezmezer"/>
              <w:ind w:firstLine="0"/>
              <w:jc w:val="left"/>
              <w:rPr>
                <w:rFonts w:ascii="Arial" w:hAnsi="Arial" w:cs="Arial"/>
                <w:b/>
                <w:bCs/>
                <w:sz w:val="18"/>
                <w:szCs w:val="18"/>
              </w:rPr>
            </w:pPr>
            <w:r w:rsidRPr="00F763DB">
              <w:rPr>
                <w:rFonts w:ascii="Arial" w:hAnsi="Arial" w:cs="Arial"/>
                <w:b/>
                <w:bCs/>
                <w:sz w:val="18"/>
                <w:szCs w:val="18"/>
              </w:rPr>
              <w:t>NEOBSAZENO</w:t>
            </w:r>
          </w:p>
          <w:p w:rsidR="005E7954" w:rsidRPr="00F763DB" w:rsidRDefault="005E7954" w:rsidP="00EE63A1">
            <w:pPr>
              <w:pStyle w:val="Bezmezer"/>
              <w:ind w:firstLine="0"/>
              <w:jc w:val="left"/>
              <w:rPr>
                <w:rFonts w:ascii="Arial" w:hAnsi="Arial" w:cs="Arial"/>
                <w:strike/>
                <w:color w:val="808080"/>
                <w:sz w:val="18"/>
                <w:szCs w:val="18"/>
              </w:rPr>
            </w:pPr>
          </w:p>
        </w:tc>
        <w:tc>
          <w:tcPr>
            <w:tcW w:w="817" w:type="dxa"/>
          </w:tcPr>
          <w:p w:rsidR="005E7954" w:rsidRPr="000D7813" w:rsidRDefault="005E7954" w:rsidP="00EE63A1">
            <w:pPr>
              <w:pStyle w:val="Bezmezer"/>
              <w:ind w:firstLine="0"/>
              <w:jc w:val="left"/>
              <w:rPr>
                <w:rFonts w:ascii="Arial" w:hAnsi="Arial" w:cs="Arial"/>
                <w:strike/>
                <w:color w:val="FF0000"/>
                <w:sz w:val="18"/>
                <w:szCs w:val="18"/>
              </w:rPr>
            </w:pPr>
            <w:r w:rsidRPr="000D7813">
              <w:rPr>
                <w:rFonts w:ascii="Arial" w:hAnsi="Arial" w:cs="Arial"/>
                <w:strike/>
                <w:color w:val="FF0000"/>
                <w:sz w:val="18"/>
                <w:szCs w:val="18"/>
              </w:rPr>
              <w:t>Viničné Šumice</w:t>
            </w:r>
          </w:p>
        </w:tc>
        <w:tc>
          <w:tcPr>
            <w:tcW w:w="1549" w:type="dxa"/>
          </w:tcPr>
          <w:p w:rsidR="005E7954" w:rsidRPr="000D7813" w:rsidRDefault="005E7954" w:rsidP="00EE63A1">
            <w:pPr>
              <w:pStyle w:val="Bezmezer"/>
              <w:ind w:firstLine="0"/>
              <w:jc w:val="left"/>
              <w:rPr>
                <w:rFonts w:ascii="Arial" w:hAnsi="Arial" w:cs="Arial"/>
                <w:strike/>
                <w:color w:val="FF0000"/>
                <w:sz w:val="18"/>
                <w:szCs w:val="18"/>
              </w:rPr>
            </w:pPr>
            <w:r w:rsidRPr="000D7813">
              <w:rPr>
                <w:rFonts w:ascii="Arial" w:hAnsi="Arial" w:cs="Arial"/>
                <w:strike/>
                <w:color w:val="FF0000"/>
                <w:sz w:val="18"/>
                <w:szCs w:val="18"/>
              </w:rPr>
              <w:t>Západní část obce, u točny</w:t>
            </w:r>
          </w:p>
        </w:tc>
        <w:tc>
          <w:tcPr>
            <w:tcW w:w="1203" w:type="dxa"/>
          </w:tcPr>
          <w:p w:rsidR="005E7954" w:rsidRPr="000D7813" w:rsidRDefault="005E7954" w:rsidP="00145096">
            <w:pPr>
              <w:pStyle w:val="Bezmezer"/>
              <w:jc w:val="center"/>
              <w:rPr>
                <w:rFonts w:ascii="Arial" w:hAnsi="Arial" w:cs="Arial"/>
                <w:strike/>
                <w:color w:val="FF0000"/>
                <w:sz w:val="18"/>
                <w:szCs w:val="18"/>
              </w:rPr>
            </w:pPr>
            <w:r w:rsidRPr="000D7813">
              <w:rPr>
                <w:rFonts w:ascii="Arial" w:hAnsi="Arial" w:cs="Arial"/>
                <w:strike/>
                <w:color w:val="FF0000"/>
                <w:sz w:val="18"/>
                <w:szCs w:val="18"/>
              </w:rPr>
              <w:t>-</w:t>
            </w:r>
          </w:p>
        </w:tc>
        <w:tc>
          <w:tcPr>
            <w:tcW w:w="2540" w:type="dxa"/>
          </w:tcPr>
          <w:p w:rsidR="005E7954" w:rsidRPr="00F763DB" w:rsidRDefault="005E7954" w:rsidP="00EE63A1">
            <w:pPr>
              <w:pStyle w:val="tabulka"/>
              <w:spacing w:line="240" w:lineRule="auto"/>
              <w:jc w:val="left"/>
              <w:rPr>
                <w:u w:val="single"/>
              </w:rPr>
            </w:pPr>
            <w:r w:rsidRPr="00F763DB">
              <w:rPr>
                <w:u w:val="single"/>
              </w:rPr>
              <w:t>Plocha zrušena</w:t>
            </w:r>
          </w:p>
          <w:p w:rsidR="005E7954" w:rsidRPr="00F763DB" w:rsidRDefault="005E7954" w:rsidP="00EE63A1">
            <w:pPr>
              <w:pStyle w:val="tabulka"/>
              <w:spacing w:line="240" w:lineRule="auto"/>
              <w:jc w:val="left"/>
              <w:rPr>
                <w:u w:val="single"/>
              </w:rPr>
            </w:pPr>
          </w:p>
          <w:p w:rsidR="005E7954" w:rsidRPr="00651CD7" w:rsidRDefault="005E7954" w:rsidP="00EE63A1">
            <w:pPr>
              <w:pStyle w:val="tabulka"/>
              <w:spacing w:line="240" w:lineRule="auto"/>
              <w:jc w:val="left"/>
              <w:rPr>
                <w:color w:val="808080"/>
                <w:highlight w:val="lightGray"/>
              </w:rPr>
            </w:pPr>
          </w:p>
        </w:tc>
      </w:tr>
      <w:tr w:rsidR="005E7954" w:rsidRPr="00F763DB" w:rsidTr="00A40437">
        <w:trPr>
          <w:jc w:val="center"/>
        </w:trPr>
        <w:tc>
          <w:tcPr>
            <w:tcW w:w="677" w:type="dxa"/>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Z7</w:t>
            </w:r>
          </w:p>
        </w:tc>
        <w:tc>
          <w:tcPr>
            <w:tcW w:w="785" w:type="dxa"/>
            <w:shd w:val="clear" w:color="auto" w:fill="FFFFFF"/>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OS</w:t>
            </w:r>
          </w:p>
        </w:tc>
        <w:tc>
          <w:tcPr>
            <w:tcW w:w="1500"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Občanské vybavení – tělovýchovná a sportovní zařízení</w:t>
            </w:r>
          </w:p>
        </w:tc>
        <w:tc>
          <w:tcPr>
            <w:tcW w:w="817"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Západní část obce, u točny</w:t>
            </w:r>
          </w:p>
        </w:tc>
        <w:tc>
          <w:tcPr>
            <w:tcW w:w="1203" w:type="dxa"/>
          </w:tcPr>
          <w:p w:rsidR="005E7954" w:rsidRPr="00F763DB" w:rsidRDefault="005E7954"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5E7954" w:rsidRPr="00F763DB" w:rsidRDefault="005E7954" w:rsidP="00B77C4F">
            <w:pPr>
              <w:pStyle w:val="tabulka"/>
              <w:spacing w:line="240" w:lineRule="auto"/>
              <w:jc w:val="left"/>
            </w:pPr>
            <w:r w:rsidRPr="00F763DB">
              <w:t>- respektovat podmínky biokoridoru</w:t>
            </w:r>
          </w:p>
          <w:p w:rsidR="00E06A2A" w:rsidRPr="00F763DB" w:rsidRDefault="005E7954" w:rsidP="00E06A2A">
            <w:pPr>
              <w:pStyle w:val="tabulka"/>
              <w:spacing w:line="240" w:lineRule="auto"/>
              <w:jc w:val="left"/>
            </w:pPr>
            <w:r w:rsidRPr="00F763DB">
              <w:t xml:space="preserve">- respektovat </w:t>
            </w:r>
            <w:r w:rsidR="00E06A2A" w:rsidRPr="00377EAD">
              <w:rPr>
                <w:color w:val="0000FF"/>
              </w:rPr>
              <w:t xml:space="preserve">vzdálenost 50 m od okraje </w:t>
            </w:r>
            <w:r w:rsidR="00E06A2A" w:rsidRPr="00377EAD">
              <w:rPr>
                <w:strike/>
                <w:color w:val="0000FF"/>
              </w:rPr>
              <w:t>OP</w:t>
            </w:r>
            <w:r w:rsidR="00E06A2A" w:rsidRPr="00377EAD">
              <w:rPr>
                <w:color w:val="0000FF"/>
              </w:rPr>
              <w:t xml:space="preserve"> lesa</w:t>
            </w:r>
          </w:p>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 respektovat podmínky archeologického naleziště 1. Třídy</w:t>
            </w:r>
          </w:p>
          <w:p w:rsidR="005E7954" w:rsidRPr="00F763DB" w:rsidRDefault="005E7954" w:rsidP="00B77C4F">
            <w:pPr>
              <w:pStyle w:val="tabulka"/>
              <w:spacing w:line="240" w:lineRule="auto"/>
              <w:jc w:val="left"/>
            </w:pPr>
            <w:r w:rsidRPr="00F763DB">
              <w:rPr>
                <w:u w:val="single"/>
              </w:rPr>
              <w:t>výšková regulace zástavby:</w:t>
            </w:r>
          </w:p>
          <w:p w:rsidR="005E7954" w:rsidRPr="00651CD7" w:rsidRDefault="005E7954" w:rsidP="00B77C4F">
            <w:pPr>
              <w:spacing w:line="240" w:lineRule="auto"/>
              <w:ind w:firstLine="0"/>
              <w:jc w:val="left"/>
              <w:rPr>
                <w:rFonts w:ascii="Arial" w:hAnsi="Arial" w:cs="Arial"/>
                <w:sz w:val="18"/>
                <w:szCs w:val="18"/>
                <w:highlight w:val="lightGray"/>
              </w:rPr>
            </w:pPr>
            <w:r w:rsidRPr="00F763DB">
              <w:rPr>
                <w:rFonts w:ascii="Arial" w:hAnsi="Arial" w:cs="Arial"/>
                <w:sz w:val="18"/>
                <w:szCs w:val="18"/>
              </w:rPr>
              <w:t xml:space="preserve">- max. </w:t>
            </w:r>
            <w:r w:rsidRPr="00F763DB">
              <w:rPr>
                <w:rFonts w:ascii="Arial" w:hAnsi="Arial" w:cs="Arial"/>
                <w:b/>
                <w:bCs/>
                <w:sz w:val="18"/>
                <w:szCs w:val="18"/>
              </w:rPr>
              <w:t>1 NP, bez nástaveb</w:t>
            </w:r>
          </w:p>
        </w:tc>
      </w:tr>
      <w:tr w:rsidR="005E7954" w:rsidRPr="00F763DB" w:rsidTr="00A40437">
        <w:trPr>
          <w:jc w:val="center"/>
        </w:trPr>
        <w:tc>
          <w:tcPr>
            <w:tcW w:w="677" w:type="dxa"/>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Z8</w:t>
            </w:r>
          </w:p>
        </w:tc>
        <w:tc>
          <w:tcPr>
            <w:tcW w:w="785" w:type="dxa"/>
            <w:shd w:val="clear" w:color="auto" w:fill="FFFFFF"/>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OS</w:t>
            </w:r>
          </w:p>
        </w:tc>
        <w:tc>
          <w:tcPr>
            <w:tcW w:w="1500"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Občanské vybavení – tělovýchovná a sportovní zařízení</w:t>
            </w:r>
          </w:p>
        </w:tc>
        <w:tc>
          <w:tcPr>
            <w:tcW w:w="817"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Východní část obce, u fotbalového stadionu</w:t>
            </w:r>
          </w:p>
        </w:tc>
        <w:tc>
          <w:tcPr>
            <w:tcW w:w="1203" w:type="dxa"/>
          </w:tcPr>
          <w:p w:rsidR="005E7954" w:rsidRPr="00F763DB" w:rsidRDefault="005E7954"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5E7954" w:rsidRPr="00F763DB" w:rsidRDefault="005E7954" w:rsidP="00B77C4F">
            <w:pPr>
              <w:pStyle w:val="tabulka"/>
              <w:spacing w:line="240" w:lineRule="auto"/>
              <w:jc w:val="left"/>
            </w:pPr>
            <w:r w:rsidRPr="00F763DB">
              <w:t>- bez podmínek</w:t>
            </w:r>
          </w:p>
          <w:p w:rsidR="005E7954" w:rsidRPr="00F763DB" w:rsidRDefault="005E7954" w:rsidP="00B77C4F">
            <w:pPr>
              <w:pStyle w:val="tabulka"/>
              <w:spacing w:line="240" w:lineRule="auto"/>
              <w:jc w:val="left"/>
            </w:pPr>
            <w:r w:rsidRPr="00F763DB">
              <w:rPr>
                <w:u w:val="single"/>
              </w:rPr>
              <w:t>výšková regulace zástavby:</w:t>
            </w:r>
          </w:p>
          <w:p w:rsidR="005E7954" w:rsidRPr="00651CD7" w:rsidRDefault="005E7954" w:rsidP="00B77C4F">
            <w:pPr>
              <w:pStyle w:val="tabulka"/>
              <w:spacing w:line="240" w:lineRule="auto"/>
              <w:jc w:val="left"/>
              <w:rPr>
                <w:highlight w:val="lightGray"/>
              </w:rPr>
            </w:pPr>
            <w:r w:rsidRPr="00F763DB">
              <w:t xml:space="preserve">- max. </w:t>
            </w:r>
            <w:r w:rsidRPr="00F763DB">
              <w:rPr>
                <w:b/>
                <w:bCs/>
              </w:rPr>
              <w:t>1 NP + podkroví</w:t>
            </w:r>
          </w:p>
        </w:tc>
      </w:tr>
      <w:tr w:rsidR="005E7954" w:rsidRPr="00F763DB" w:rsidTr="00A40437">
        <w:trPr>
          <w:jc w:val="center"/>
        </w:trPr>
        <w:tc>
          <w:tcPr>
            <w:tcW w:w="677" w:type="dxa"/>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Z9</w:t>
            </w:r>
          </w:p>
        </w:tc>
        <w:tc>
          <w:tcPr>
            <w:tcW w:w="785" w:type="dxa"/>
            <w:shd w:val="clear" w:color="auto" w:fill="FFFFFF"/>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Západní hranice katastru obce</w:t>
            </w:r>
          </w:p>
        </w:tc>
        <w:tc>
          <w:tcPr>
            <w:tcW w:w="1203" w:type="dxa"/>
          </w:tcPr>
          <w:p w:rsidR="005E7954" w:rsidRPr="00F763DB" w:rsidRDefault="005E7954" w:rsidP="00145096">
            <w:pPr>
              <w:pStyle w:val="Bezmezer"/>
              <w:ind w:firstLine="0"/>
              <w:jc w:val="center"/>
              <w:rPr>
                <w:rFonts w:ascii="Arial" w:hAnsi="Arial" w:cs="Arial"/>
                <w:sz w:val="18"/>
                <w:szCs w:val="18"/>
              </w:rPr>
            </w:pPr>
            <w:r w:rsidRPr="00F763DB">
              <w:rPr>
                <w:rFonts w:ascii="Arial" w:hAnsi="Arial" w:cs="Arial"/>
                <w:sz w:val="18"/>
                <w:szCs w:val="18"/>
              </w:rPr>
              <w:t>ÚS č. 1</w:t>
            </w:r>
          </w:p>
        </w:tc>
        <w:tc>
          <w:tcPr>
            <w:tcW w:w="2540"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5E7954" w:rsidRPr="00F763DB" w:rsidRDefault="005E7954" w:rsidP="00B77C4F">
            <w:pPr>
              <w:pStyle w:val="tabulka"/>
              <w:spacing w:line="240" w:lineRule="auto"/>
              <w:jc w:val="left"/>
            </w:pPr>
            <w:r w:rsidRPr="00F763DB">
              <w:t>- respektovat podmínky obce Pozořice</w:t>
            </w:r>
          </w:p>
          <w:p w:rsidR="005E7954" w:rsidRPr="00377EAD" w:rsidRDefault="005E7954" w:rsidP="00B77C4F">
            <w:pPr>
              <w:pStyle w:val="tabulka"/>
              <w:spacing w:line="240" w:lineRule="auto"/>
              <w:jc w:val="left"/>
              <w:rPr>
                <w:strike/>
                <w:color w:val="1D00F0"/>
              </w:rPr>
            </w:pPr>
            <w:r w:rsidRPr="00377EAD">
              <w:rPr>
                <w:strike/>
                <w:color w:val="1D00F0"/>
              </w:rPr>
              <w:t>- respektovat podmínky obce Kovalovice</w:t>
            </w:r>
          </w:p>
          <w:p w:rsidR="005E7954" w:rsidRPr="00F763DB" w:rsidRDefault="005E7954" w:rsidP="00B77C4F">
            <w:pPr>
              <w:pStyle w:val="tabulka"/>
              <w:spacing w:line="240" w:lineRule="auto"/>
              <w:jc w:val="left"/>
            </w:pPr>
            <w:r w:rsidRPr="00F763DB">
              <w:t>- respektovat podmínky archeologického naleziště 1. třídy</w:t>
            </w:r>
          </w:p>
          <w:p w:rsidR="005E7954" w:rsidRPr="00F763DB" w:rsidRDefault="005E7954" w:rsidP="00A52A26">
            <w:pPr>
              <w:pStyle w:val="tabulka"/>
              <w:spacing w:line="240" w:lineRule="auto"/>
              <w:jc w:val="left"/>
            </w:pPr>
            <w:r w:rsidRPr="00F763DB">
              <w:rPr>
                <w:u w:val="single"/>
              </w:rPr>
              <w:t>výšková regulace zástavby</w:t>
            </w:r>
            <w:r w:rsidRPr="00F763DB">
              <w:t>:</w:t>
            </w:r>
          </w:p>
          <w:p w:rsidR="005E7954" w:rsidRPr="00F763DB" w:rsidRDefault="005E7954" w:rsidP="00A52A26">
            <w:pPr>
              <w:pStyle w:val="tabulka"/>
              <w:spacing w:line="240" w:lineRule="auto"/>
              <w:jc w:val="left"/>
              <w:rPr>
                <w:b/>
                <w:bCs/>
              </w:rPr>
            </w:pPr>
            <w:r w:rsidRPr="00F763DB">
              <w:t>– stanovení výškové regulace zástavby, resp. stanovení podlažnosti bude součástí prověření území studií</w:t>
            </w:r>
            <w:r w:rsidRPr="00F763DB">
              <w:rPr>
                <w:b/>
                <w:bCs/>
              </w:rPr>
              <w:t xml:space="preserve"> ÚS č. 1</w:t>
            </w:r>
          </w:p>
          <w:p w:rsidR="005E7954" w:rsidRPr="00F763DB" w:rsidRDefault="005E7954" w:rsidP="00A52A26">
            <w:pPr>
              <w:pStyle w:val="tabulka"/>
              <w:spacing w:line="240" w:lineRule="auto"/>
              <w:jc w:val="left"/>
            </w:pPr>
            <w:r w:rsidRPr="00F763DB">
              <w:t xml:space="preserve">- odkanalizování a zásobování vodou lokality Z9 </w:t>
            </w:r>
            <w:r w:rsidRPr="00F763DB">
              <w:lastRenderedPageBreak/>
              <w:t>bude součástí řešení územní studie</w:t>
            </w:r>
          </w:p>
          <w:p w:rsidR="005E7954" w:rsidRPr="00F763DB" w:rsidRDefault="005E7954" w:rsidP="00A52A26">
            <w:pPr>
              <w:pStyle w:val="tabulka"/>
              <w:spacing w:line="240" w:lineRule="auto"/>
              <w:jc w:val="left"/>
            </w:pPr>
            <w:r w:rsidRPr="00F763DB">
              <w:rPr>
                <w:u w:val="single"/>
              </w:rPr>
              <w:t>požadavek etapizace:</w:t>
            </w:r>
          </w:p>
          <w:p w:rsidR="005E7954" w:rsidRPr="00F763DB" w:rsidRDefault="005E7954" w:rsidP="00A52A26">
            <w:pPr>
              <w:pStyle w:val="tabulka"/>
              <w:spacing w:line="240" w:lineRule="auto"/>
              <w:jc w:val="left"/>
            </w:pPr>
            <w:r w:rsidRPr="00F763DB">
              <w:t xml:space="preserve">zástavba bude realizována v </w:t>
            </w:r>
            <w:r w:rsidRPr="00F763DB">
              <w:rPr>
                <w:b/>
                <w:bCs/>
              </w:rPr>
              <w:t>2. etapě</w:t>
            </w:r>
            <w:r w:rsidRPr="00F763DB">
              <w:t>, až po využití všech zastavitelných ploch (</w:t>
            </w:r>
            <w:r w:rsidRPr="00F763DB">
              <w:rPr>
                <w:b/>
                <w:bCs/>
              </w:rPr>
              <w:t>BK</w:t>
            </w:r>
            <w:r w:rsidRPr="00F763DB">
              <w:t>) a (</w:t>
            </w:r>
            <w:r w:rsidRPr="00F763DB">
              <w:rPr>
                <w:b/>
                <w:bCs/>
              </w:rPr>
              <w:t>SO</w:t>
            </w:r>
            <w:r w:rsidRPr="00F763DB">
              <w:t xml:space="preserve">) alespoň ze </w:t>
            </w:r>
            <w:r w:rsidRPr="00F763DB">
              <w:rPr>
                <w:b/>
                <w:bCs/>
              </w:rPr>
              <w:t>70%</w:t>
            </w:r>
            <w:r w:rsidRPr="00F763DB">
              <w:t>. Zástavba bude realizována v přímé vazbě na zastavěné, případně zastavitelné území obce Pozořice. Není přípustná izolovaná zástavba bez vazby na zastavěné území.</w:t>
            </w:r>
          </w:p>
          <w:p w:rsidR="005E7954" w:rsidRPr="00FB5297" w:rsidRDefault="005E7954" w:rsidP="00A52A26">
            <w:pPr>
              <w:pStyle w:val="tabulka"/>
              <w:spacing w:line="240" w:lineRule="auto"/>
              <w:jc w:val="left"/>
              <w:rPr>
                <w:color w:val="1D00F0"/>
                <w:u w:val="single"/>
              </w:rPr>
            </w:pPr>
            <w:bookmarkStart w:id="97" w:name="OLE_LINK1"/>
            <w:r w:rsidRPr="00FB5297">
              <w:rPr>
                <w:color w:val="1D00F0"/>
                <w:u w:val="single"/>
              </w:rPr>
              <w:t>podmínka využití:</w:t>
            </w:r>
          </w:p>
          <w:p w:rsidR="005E7954" w:rsidRPr="00F763DB" w:rsidRDefault="005E7954" w:rsidP="00EE1FD6">
            <w:pPr>
              <w:pStyle w:val="tabulka"/>
              <w:spacing w:line="240" w:lineRule="auto"/>
              <w:jc w:val="left"/>
            </w:pPr>
            <w:r w:rsidRPr="00FB5297">
              <w:rPr>
                <w:color w:val="1D00F0"/>
              </w:rPr>
              <w:t>V ploše Z 9, přiléhající k silnici III/3834, ve které je přípustné realizovat chráněné prostory podle zákona č. 258/2000 Sb., o ochraně veřejného zdraví, v platném znění, je umístění staveb nebo jiných zařízení přípustné za podmínky, že jejich umístěním nebo režimem využívání nebudou vznikat požadavky na omezování provozu na silnicích na základě zákona o ochraně veřejného zdraví.</w:t>
            </w:r>
            <w:bookmarkEnd w:id="97"/>
          </w:p>
        </w:tc>
      </w:tr>
      <w:tr w:rsidR="005E7954" w:rsidRPr="00F763DB" w:rsidTr="00A40437">
        <w:trPr>
          <w:jc w:val="center"/>
        </w:trPr>
        <w:tc>
          <w:tcPr>
            <w:tcW w:w="677" w:type="dxa"/>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lastRenderedPageBreak/>
              <w:t>Z9.1</w:t>
            </w:r>
          </w:p>
        </w:tc>
        <w:tc>
          <w:tcPr>
            <w:tcW w:w="785" w:type="dxa"/>
            <w:shd w:val="clear" w:color="auto" w:fill="FFFFFF"/>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5E7954" w:rsidRPr="00F763DB" w:rsidRDefault="005E7954" w:rsidP="001B47D3">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5E7954" w:rsidRPr="00F763DB" w:rsidRDefault="005E7954" w:rsidP="001B47D3">
            <w:pPr>
              <w:pStyle w:val="Bezmezer"/>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5E7954" w:rsidRPr="00F763DB" w:rsidRDefault="005E7954" w:rsidP="001B47D3">
            <w:pPr>
              <w:pStyle w:val="Bezmezer"/>
              <w:ind w:firstLine="0"/>
              <w:jc w:val="left"/>
              <w:rPr>
                <w:rFonts w:ascii="Arial" w:hAnsi="Arial" w:cs="Arial"/>
                <w:sz w:val="18"/>
                <w:szCs w:val="18"/>
              </w:rPr>
            </w:pPr>
            <w:r w:rsidRPr="00F763DB">
              <w:rPr>
                <w:rFonts w:ascii="Arial" w:hAnsi="Arial" w:cs="Arial"/>
                <w:sz w:val="18"/>
                <w:szCs w:val="18"/>
              </w:rPr>
              <w:t>Západní hranice katastru obce</w:t>
            </w:r>
          </w:p>
        </w:tc>
        <w:tc>
          <w:tcPr>
            <w:tcW w:w="1203" w:type="dxa"/>
          </w:tcPr>
          <w:p w:rsidR="005E7954" w:rsidRPr="00F763DB" w:rsidRDefault="005E7954" w:rsidP="00145096">
            <w:pPr>
              <w:pStyle w:val="Bezmezer"/>
              <w:ind w:firstLine="0"/>
              <w:jc w:val="center"/>
              <w:rPr>
                <w:rFonts w:ascii="Arial" w:hAnsi="Arial" w:cs="Arial"/>
                <w:sz w:val="18"/>
                <w:szCs w:val="18"/>
              </w:rPr>
            </w:pPr>
          </w:p>
        </w:tc>
        <w:tc>
          <w:tcPr>
            <w:tcW w:w="2540" w:type="dxa"/>
          </w:tcPr>
          <w:p w:rsidR="005E7954" w:rsidRPr="00F763DB" w:rsidRDefault="005E7954" w:rsidP="001B47D3">
            <w:pPr>
              <w:pStyle w:val="tabulka"/>
              <w:spacing w:line="240" w:lineRule="auto"/>
              <w:jc w:val="left"/>
              <w:rPr>
                <w:u w:val="single"/>
              </w:rPr>
            </w:pPr>
            <w:r w:rsidRPr="00F763DB">
              <w:rPr>
                <w:u w:val="single"/>
              </w:rPr>
              <w:t>prostorové uspořádání, ochrana hodnot</w:t>
            </w:r>
          </w:p>
          <w:p w:rsidR="005E7954" w:rsidRPr="00F763DB" w:rsidRDefault="005E7954" w:rsidP="001B47D3">
            <w:pPr>
              <w:pStyle w:val="tabulka"/>
              <w:spacing w:line="240" w:lineRule="auto"/>
              <w:jc w:val="left"/>
              <w:rPr>
                <w:u w:val="single"/>
              </w:rPr>
            </w:pPr>
            <w:r w:rsidRPr="00F763DB">
              <w:rPr>
                <w:u w:val="single"/>
              </w:rPr>
              <w:t>území, krajinného rázu:</w:t>
            </w:r>
          </w:p>
          <w:p w:rsidR="005E7954" w:rsidRPr="00F763DB" w:rsidRDefault="005E7954" w:rsidP="001B47D3">
            <w:pPr>
              <w:pStyle w:val="tabulka"/>
              <w:spacing w:line="240" w:lineRule="auto"/>
              <w:jc w:val="left"/>
            </w:pPr>
            <w:r w:rsidRPr="00F763DB">
              <w:t>- respektovat podmínky obce Pozořice</w:t>
            </w:r>
          </w:p>
          <w:p w:rsidR="005E7954" w:rsidRPr="00F763DB" w:rsidRDefault="005E7954" w:rsidP="001B47D3">
            <w:pPr>
              <w:pStyle w:val="tabulka"/>
              <w:spacing w:line="240" w:lineRule="auto"/>
              <w:jc w:val="left"/>
            </w:pPr>
            <w:r w:rsidRPr="00F763DB">
              <w:t>- respektovat podmínky obce Kovalovice</w:t>
            </w:r>
          </w:p>
          <w:p w:rsidR="005E7954" w:rsidRPr="00F763DB" w:rsidRDefault="005E7954" w:rsidP="001B47D3">
            <w:pPr>
              <w:pStyle w:val="tabulka"/>
              <w:spacing w:line="240" w:lineRule="auto"/>
              <w:jc w:val="left"/>
            </w:pPr>
            <w:r w:rsidRPr="00F763DB">
              <w:t>- respektovat podmínky archeologického naleziště 1. třídy</w:t>
            </w:r>
          </w:p>
          <w:p w:rsidR="005E7954" w:rsidRPr="00F763DB" w:rsidRDefault="005E7954" w:rsidP="001B47D3">
            <w:pPr>
              <w:pStyle w:val="tabulka"/>
              <w:spacing w:line="240" w:lineRule="auto"/>
              <w:jc w:val="left"/>
            </w:pPr>
            <w:r w:rsidRPr="00F763DB">
              <w:rPr>
                <w:u w:val="single"/>
              </w:rPr>
              <w:t>výšková regulace zástavby</w:t>
            </w:r>
            <w:r w:rsidRPr="00F763DB">
              <w:t xml:space="preserve"> - max. </w:t>
            </w:r>
            <w:r w:rsidRPr="00F763DB">
              <w:rPr>
                <w:b/>
                <w:bCs/>
              </w:rPr>
              <w:t>1 NP + podkroví</w:t>
            </w:r>
          </w:p>
          <w:p w:rsidR="005E7954" w:rsidRPr="00F763DB" w:rsidRDefault="005E7954" w:rsidP="001B47D3">
            <w:pPr>
              <w:pStyle w:val="tabulka"/>
              <w:spacing w:line="240" w:lineRule="auto"/>
              <w:jc w:val="left"/>
            </w:pPr>
            <w:r w:rsidRPr="00F763DB">
              <w:t>území obce Pozořice, resp. Kovalovice. Není podkroví</w:t>
            </w:r>
          </w:p>
          <w:p w:rsidR="005E7954" w:rsidRPr="00763D92" w:rsidRDefault="005E7954" w:rsidP="00DA3697">
            <w:pPr>
              <w:pStyle w:val="tabulka"/>
              <w:spacing w:line="240" w:lineRule="auto"/>
              <w:jc w:val="left"/>
              <w:rPr>
                <w:strike/>
                <w:color w:val="0000FF"/>
                <w:u w:val="single"/>
              </w:rPr>
            </w:pPr>
            <w:r w:rsidRPr="00763D92">
              <w:rPr>
                <w:strike/>
                <w:color w:val="0000FF"/>
                <w:u w:val="single"/>
              </w:rPr>
              <w:t xml:space="preserve">požadavek etapizace: </w:t>
            </w:r>
            <w:r w:rsidRPr="00763D92">
              <w:rPr>
                <w:strike/>
                <w:color w:val="0000FF"/>
              </w:rPr>
              <w:t>- zástavba bude realizována ve vazbě na zastavěné, případně zastavitelné území obce Kovalovice a Pozořice. Bude zajištěna koordinace záměrů na úrovni všech dotčených obcí. Není přípustná izolovaná zástavba bez vazby na zastavěné území.</w:t>
            </w:r>
          </w:p>
        </w:tc>
      </w:tr>
      <w:tr w:rsidR="005E7954" w:rsidRPr="00F763DB" w:rsidTr="00A40437">
        <w:trPr>
          <w:jc w:val="center"/>
        </w:trPr>
        <w:tc>
          <w:tcPr>
            <w:tcW w:w="677" w:type="dxa"/>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Z9.2</w:t>
            </w:r>
          </w:p>
        </w:tc>
        <w:tc>
          <w:tcPr>
            <w:tcW w:w="785" w:type="dxa"/>
            <w:shd w:val="clear" w:color="auto" w:fill="FFFFFF"/>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U</w:t>
            </w:r>
          </w:p>
        </w:tc>
        <w:tc>
          <w:tcPr>
            <w:tcW w:w="1500" w:type="dxa"/>
            <w:shd w:val="clear" w:color="auto" w:fill="FFFFFF"/>
          </w:tcPr>
          <w:p w:rsidR="005E7954" w:rsidRPr="00F763DB" w:rsidRDefault="005E7954" w:rsidP="001B47D3">
            <w:pPr>
              <w:pStyle w:val="Bezmezer"/>
              <w:ind w:firstLine="0"/>
              <w:jc w:val="left"/>
              <w:rPr>
                <w:rFonts w:ascii="Arial" w:hAnsi="Arial" w:cs="Arial"/>
                <w:sz w:val="18"/>
                <w:szCs w:val="18"/>
              </w:rPr>
            </w:pPr>
            <w:r w:rsidRPr="00F763DB">
              <w:rPr>
                <w:rFonts w:ascii="Arial" w:hAnsi="Arial" w:cs="Arial"/>
                <w:sz w:val="18"/>
                <w:szCs w:val="18"/>
              </w:rPr>
              <w:t>Plocha veřejného prostranství</w:t>
            </w:r>
          </w:p>
        </w:tc>
        <w:tc>
          <w:tcPr>
            <w:tcW w:w="817" w:type="dxa"/>
          </w:tcPr>
          <w:p w:rsidR="005E7954" w:rsidRPr="00F763DB" w:rsidRDefault="005E7954" w:rsidP="001B47D3">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5E7954" w:rsidRPr="00F763DB" w:rsidRDefault="005E7954" w:rsidP="001B47D3">
            <w:pPr>
              <w:pStyle w:val="Bezmezer"/>
              <w:ind w:firstLine="0"/>
              <w:jc w:val="left"/>
              <w:rPr>
                <w:rFonts w:ascii="Arial" w:hAnsi="Arial" w:cs="Arial"/>
                <w:sz w:val="18"/>
                <w:szCs w:val="18"/>
              </w:rPr>
            </w:pPr>
            <w:r w:rsidRPr="00F763DB">
              <w:rPr>
                <w:rFonts w:ascii="Arial" w:hAnsi="Arial" w:cs="Arial"/>
                <w:sz w:val="18"/>
                <w:szCs w:val="18"/>
              </w:rPr>
              <w:t>Západní hranice katastru obce</w:t>
            </w:r>
          </w:p>
        </w:tc>
        <w:tc>
          <w:tcPr>
            <w:tcW w:w="1203" w:type="dxa"/>
          </w:tcPr>
          <w:p w:rsidR="005E7954" w:rsidRPr="00F763DB" w:rsidRDefault="005E7954" w:rsidP="00145096">
            <w:pPr>
              <w:pStyle w:val="Bezmezer"/>
              <w:ind w:firstLine="0"/>
              <w:jc w:val="center"/>
              <w:rPr>
                <w:rFonts w:ascii="Arial" w:hAnsi="Arial" w:cs="Arial"/>
                <w:sz w:val="18"/>
                <w:szCs w:val="18"/>
              </w:rPr>
            </w:pPr>
          </w:p>
        </w:tc>
        <w:tc>
          <w:tcPr>
            <w:tcW w:w="2540" w:type="dxa"/>
          </w:tcPr>
          <w:p w:rsidR="005E7954" w:rsidRPr="00F763DB" w:rsidRDefault="005E7954" w:rsidP="003A61B4">
            <w:pPr>
              <w:pStyle w:val="tabulka"/>
              <w:spacing w:line="240" w:lineRule="auto"/>
              <w:jc w:val="left"/>
              <w:rPr>
                <w:u w:val="single"/>
              </w:rPr>
            </w:pPr>
            <w:r w:rsidRPr="00F763DB">
              <w:rPr>
                <w:u w:val="single"/>
              </w:rPr>
              <w:t>prostorové uspořádání, ochrana hodnot</w:t>
            </w:r>
          </w:p>
          <w:p w:rsidR="005E7954" w:rsidRPr="00F763DB" w:rsidRDefault="005E7954" w:rsidP="003A61B4">
            <w:pPr>
              <w:pStyle w:val="tabulka"/>
              <w:spacing w:line="240" w:lineRule="auto"/>
              <w:jc w:val="left"/>
              <w:rPr>
                <w:u w:val="single"/>
              </w:rPr>
            </w:pPr>
            <w:r w:rsidRPr="00F763DB">
              <w:rPr>
                <w:u w:val="single"/>
              </w:rPr>
              <w:t>území, krajinného rázu:</w:t>
            </w:r>
          </w:p>
          <w:p w:rsidR="005E7954" w:rsidRPr="00F763DB" w:rsidRDefault="005E7954" w:rsidP="003A61B4">
            <w:pPr>
              <w:pStyle w:val="tabulka"/>
              <w:spacing w:line="240" w:lineRule="auto"/>
              <w:jc w:val="left"/>
            </w:pPr>
            <w:r w:rsidRPr="00F763DB">
              <w:t>- respektovat podmínky obce Pozořice</w:t>
            </w:r>
          </w:p>
          <w:p w:rsidR="005E7954" w:rsidRPr="007947DC" w:rsidRDefault="005E7954" w:rsidP="003A61B4">
            <w:pPr>
              <w:pStyle w:val="tabulka"/>
              <w:spacing w:line="240" w:lineRule="auto"/>
              <w:jc w:val="left"/>
              <w:rPr>
                <w:strike/>
                <w:color w:val="0000FF"/>
              </w:rPr>
            </w:pPr>
            <w:r w:rsidRPr="00F763DB">
              <w:t xml:space="preserve">- </w:t>
            </w:r>
            <w:r w:rsidRPr="007947DC">
              <w:rPr>
                <w:strike/>
                <w:color w:val="0000FF"/>
              </w:rPr>
              <w:t>respektovat podmínky obce Kovalovice</w:t>
            </w:r>
          </w:p>
          <w:p w:rsidR="005E7954" w:rsidRPr="00F763DB" w:rsidRDefault="005E7954" w:rsidP="003A61B4">
            <w:pPr>
              <w:pStyle w:val="tabulka"/>
              <w:spacing w:line="240" w:lineRule="auto"/>
              <w:jc w:val="left"/>
            </w:pPr>
            <w:r w:rsidRPr="00F763DB">
              <w:t xml:space="preserve">- zajistit koordinaci záměrů </w:t>
            </w:r>
            <w:r w:rsidRPr="00F763DB">
              <w:lastRenderedPageBreak/>
              <w:t>na úrovni všech dotčených obcí</w:t>
            </w:r>
          </w:p>
          <w:p w:rsidR="005E7954" w:rsidRPr="00F763DB" w:rsidRDefault="005E7954" w:rsidP="003A61B4">
            <w:pPr>
              <w:pStyle w:val="tabulka"/>
              <w:spacing w:line="240" w:lineRule="auto"/>
              <w:jc w:val="left"/>
            </w:pPr>
            <w:r w:rsidRPr="00F763DB">
              <w:t>- respektovat podmínky archeologického naleziště 1. třídy</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lastRenderedPageBreak/>
              <w:t>Z10</w:t>
            </w:r>
          </w:p>
        </w:tc>
        <w:tc>
          <w:tcPr>
            <w:tcW w:w="785" w:type="dxa"/>
            <w:shd w:val="clear" w:color="auto" w:fill="FFFFFF"/>
          </w:tcPr>
          <w:p w:rsidR="00A40437" w:rsidRPr="00A40437" w:rsidRDefault="00A40437" w:rsidP="00A40437">
            <w:pPr>
              <w:pStyle w:val="Bezmezer"/>
              <w:ind w:firstLine="0"/>
              <w:jc w:val="center"/>
              <w:rPr>
                <w:rFonts w:ascii="Arial" w:hAnsi="Arial" w:cs="Arial"/>
                <w:b/>
                <w:bCs/>
                <w:color w:val="0000FF"/>
                <w:sz w:val="18"/>
                <w:szCs w:val="18"/>
              </w:rPr>
            </w:pPr>
            <w:r w:rsidRPr="00A40437">
              <w:rPr>
                <w:rFonts w:ascii="Arial" w:hAnsi="Arial" w:cs="Arial"/>
                <w:b/>
                <w:bCs/>
                <w:color w:val="0000FF"/>
                <w:sz w:val="18"/>
                <w:szCs w:val="18"/>
              </w:rPr>
              <w:t>SO</w:t>
            </w:r>
          </w:p>
          <w:p w:rsidR="00A40437" w:rsidRPr="00A40437" w:rsidRDefault="00A40437" w:rsidP="00A40437">
            <w:pPr>
              <w:pStyle w:val="Bezmezer"/>
              <w:ind w:firstLine="0"/>
              <w:jc w:val="center"/>
              <w:rPr>
                <w:rFonts w:ascii="Arial" w:hAnsi="Arial" w:cs="Arial"/>
                <w:b/>
                <w:bCs/>
                <w:strike/>
                <w:color w:val="0000FF"/>
                <w:sz w:val="18"/>
                <w:szCs w:val="18"/>
              </w:rPr>
            </w:pPr>
            <w:r w:rsidRPr="00A40437">
              <w:rPr>
                <w:rFonts w:ascii="Arial" w:hAnsi="Arial" w:cs="Arial"/>
                <w:b/>
                <w:bCs/>
                <w:strike/>
                <w:color w:val="0000FF"/>
                <w:sz w:val="18"/>
                <w:szCs w:val="18"/>
              </w:rPr>
              <w:t>BK</w:t>
            </w:r>
          </w:p>
        </w:tc>
        <w:tc>
          <w:tcPr>
            <w:tcW w:w="1500" w:type="dxa"/>
            <w:shd w:val="clear" w:color="auto" w:fill="FFFFFF"/>
          </w:tcPr>
          <w:p w:rsidR="00A40437" w:rsidRPr="00A40437" w:rsidRDefault="00A40437" w:rsidP="00A40437">
            <w:pPr>
              <w:pStyle w:val="Bezmezer"/>
              <w:ind w:firstLine="0"/>
              <w:jc w:val="left"/>
              <w:rPr>
                <w:rFonts w:ascii="Arial" w:hAnsi="Arial" w:cs="Arial"/>
                <w:color w:val="0000FF"/>
                <w:sz w:val="18"/>
                <w:szCs w:val="18"/>
              </w:rPr>
            </w:pPr>
            <w:r w:rsidRPr="00A40437">
              <w:rPr>
                <w:rFonts w:ascii="Arial" w:hAnsi="Arial" w:cs="Arial"/>
                <w:color w:val="0000FF"/>
                <w:sz w:val="18"/>
                <w:szCs w:val="18"/>
              </w:rPr>
              <w:t xml:space="preserve">Plochy smíšené obytné </w:t>
            </w:r>
          </w:p>
          <w:p w:rsidR="00A40437" w:rsidRPr="00A40437" w:rsidRDefault="00A40437" w:rsidP="00A40437">
            <w:pPr>
              <w:pStyle w:val="Bezmezer"/>
              <w:ind w:firstLine="0"/>
              <w:jc w:val="left"/>
              <w:rPr>
                <w:rFonts w:ascii="Arial" w:hAnsi="Arial" w:cs="Arial"/>
                <w:strike/>
                <w:color w:val="0000FF"/>
                <w:sz w:val="18"/>
                <w:szCs w:val="18"/>
              </w:rPr>
            </w:pPr>
            <w:r w:rsidRPr="00A40437">
              <w:rPr>
                <w:rFonts w:ascii="Arial" w:hAnsi="Arial" w:cs="Arial"/>
                <w:strike/>
                <w:color w:val="0000FF"/>
                <w:sz w:val="18"/>
                <w:szCs w:val="18"/>
              </w:rPr>
              <w:t>Plochy pro bydlení kombinované</w:t>
            </w:r>
          </w:p>
        </w:tc>
        <w:tc>
          <w:tcPr>
            <w:tcW w:w="817" w:type="dxa"/>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Západní část obce, u točny</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pPr>
            <w:r w:rsidRPr="00F763DB">
              <w:t xml:space="preserve">- respektovat </w:t>
            </w:r>
            <w:r w:rsidRPr="00377EAD">
              <w:rPr>
                <w:color w:val="0000FF"/>
              </w:rPr>
              <w:t xml:space="preserve">vzdálenost 50 m od okraje </w:t>
            </w:r>
            <w:r w:rsidRPr="00377EAD">
              <w:rPr>
                <w:strike/>
                <w:color w:val="0000FF"/>
              </w:rPr>
              <w:t>OP</w:t>
            </w:r>
            <w:r w:rsidRPr="00377EAD">
              <w:rPr>
                <w:color w:val="0000FF"/>
              </w:rPr>
              <w:t xml:space="preserve"> lesa</w:t>
            </w:r>
          </w:p>
          <w:p w:rsidR="00A40437" w:rsidRPr="00F763DB" w:rsidRDefault="00A40437" w:rsidP="00B77C4F">
            <w:pPr>
              <w:pStyle w:val="tabulka"/>
              <w:spacing w:line="240" w:lineRule="auto"/>
              <w:jc w:val="left"/>
              <w:rPr>
                <w:b/>
                <w:bCs/>
              </w:rPr>
            </w:pPr>
            <w:r w:rsidRPr="00F763DB">
              <w:rPr>
                <w:u w:val="single"/>
              </w:rPr>
              <w:t>výšková regulace zástavby:</w:t>
            </w:r>
            <w:r w:rsidRPr="00F763DB">
              <w:t xml:space="preserve"> - max. </w:t>
            </w:r>
            <w:r w:rsidRPr="00F763DB">
              <w:rPr>
                <w:b/>
                <w:bCs/>
              </w:rPr>
              <w:t>2 NP + podkroví</w:t>
            </w:r>
          </w:p>
          <w:p w:rsidR="00A40437" w:rsidRPr="00F763DB" w:rsidRDefault="00A40437" w:rsidP="00364C63">
            <w:pPr>
              <w:pStyle w:val="tabulka"/>
              <w:spacing w:line="240" w:lineRule="auto"/>
              <w:jc w:val="left"/>
            </w:pPr>
            <w:r w:rsidRPr="00F763DB">
              <w:t>- Návrhová plocha bydlení Z 10, přiléhající k silnici III/3834 ve které je přípustné realizovat chráněné prostory podle zákona č. 258/2000 Sb., o ochraně veřejného zdraví, v platném znění, budou navrhovány tak, aby na nich nevznikaly požadavky na omezování provozu na silnicích na základě zákona</w:t>
            </w:r>
          </w:p>
          <w:p w:rsidR="00A40437" w:rsidRPr="00F763DB" w:rsidRDefault="00A40437" w:rsidP="00B77C4F">
            <w:pPr>
              <w:pStyle w:val="tabulka"/>
              <w:spacing w:line="240" w:lineRule="auto"/>
              <w:jc w:val="left"/>
              <w:rPr>
                <w:color w:val="FF0000"/>
              </w:rPr>
            </w:pPr>
            <w:r w:rsidRPr="00F763DB">
              <w:t>o ochraně veřejného zdraví.</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Z11</w:t>
            </w:r>
          </w:p>
        </w:tc>
        <w:tc>
          <w:tcPr>
            <w:tcW w:w="785" w:type="dxa"/>
            <w:shd w:val="clear" w:color="auto" w:fill="FFFFFF"/>
          </w:tcPr>
          <w:p w:rsidR="00A40437" w:rsidRPr="00A40437" w:rsidRDefault="00A40437" w:rsidP="00C122BC">
            <w:pPr>
              <w:pStyle w:val="Bezmezer"/>
              <w:ind w:firstLine="0"/>
              <w:jc w:val="center"/>
              <w:rPr>
                <w:rFonts w:ascii="Arial" w:hAnsi="Arial" w:cs="Arial"/>
                <w:b/>
                <w:bCs/>
                <w:color w:val="0000FF"/>
                <w:sz w:val="18"/>
                <w:szCs w:val="18"/>
              </w:rPr>
            </w:pPr>
            <w:r w:rsidRPr="00A40437">
              <w:rPr>
                <w:rFonts w:ascii="Arial" w:hAnsi="Arial" w:cs="Arial"/>
                <w:b/>
                <w:bCs/>
                <w:color w:val="0000FF"/>
                <w:sz w:val="18"/>
                <w:szCs w:val="18"/>
              </w:rPr>
              <w:t>SO</w:t>
            </w:r>
          </w:p>
          <w:p w:rsidR="00A40437" w:rsidRPr="00A40437" w:rsidRDefault="00A40437" w:rsidP="00C122BC">
            <w:pPr>
              <w:pStyle w:val="Bezmezer"/>
              <w:ind w:firstLine="0"/>
              <w:jc w:val="center"/>
              <w:rPr>
                <w:rFonts w:ascii="Arial" w:hAnsi="Arial" w:cs="Arial"/>
                <w:b/>
                <w:bCs/>
                <w:strike/>
                <w:color w:val="0000FF"/>
                <w:sz w:val="18"/>
                <w:szCs w:val="18"/>
              </w:rPr>
            </w:pPr>
            <w:r w:rsidRPr="00A40437">
              <w:rPr>
                <w:rFonts w:ascii="Arial" w:hAnsi="Arial" w:cs="Arial"/>
                <w:b/>
                <w:bCs/>
                <w:strike/>
                <w:color w:val="0000FF"/>
                <w:sz w:val="18"/>
                <w:szCs w:val="18"/>
              </w:rPr>
              <w:t>BK</w:t>
            </w:r>
          </w:p>
        </w:tc>
        <w:tc>
          <w:tcPr>
            <w:tcW w:w="1500" w:type="dxa"/>
            <w:shd w:val="clear" w:color="auto" w:fill="FFFFFF"/>
          </w:tcPr>
          <w:p w:rsidR="00A40437" w:rsidRPr="00A40437" w:rsidRDefault="00A40437" w:rsidP="00B77C4F">
            <w:pPr>
              <w:pStyle w:val="Bezmezer"/>
              <w:ind w:firstLine="0"/>
              <w:jc w:val="left"/>
              <w:rPr>
                <w:rFonts w:ascii="Arial" w:hAnsi="Arial" w:cs="Arial"/>
                <w:color w:val="0000FF"/>
                <w:sz w:val="18"/>
                <w:szCs w:val="18"/>
              </w:rPr>
            </w:pPr>
            <w:r w:rsidRPr="00A40437">
              <w:rPr>
                <w:rFonts w:ascii="Arial" w:hAnsi="Arial" w:cs="Arial"/>
                <w:color w:val="0000FF"/>
                <w:sz w:val="18"/>
                <w:szCs w:val="18"/>
              </w:rPr>
              <w:t xml:space="preserve">Plochy smíšené obytné </w:t>
            </w:r>
          </w:p>
          <w:p w:rsidR="00A40437" w:rsidRPr="00A40437" w:rsidRDefault="00A40437" w:rsidP="00B77C4F">
            <w:pPr>
              <w:pStyle w:val="Bezmezer"/>
              <w:ind w:firstLine="0"/>
              <w:jc w:val="left"/>
              <w:rPr>
                <w:rFonts w:ascii="Arial" w:hAnsi="Arial" w:cs="Arial"/>
                <w:strike/>
                <w:color w:val="0000FF"/>
                <w:sz w:val="18"/>
                <w:szCs w:val="18"/>
              </w:rPr>
            </w:pPr>
            <w:r w:rsidRPr="00A40437">
              <w:rPr>
                <w:rFonts w:ascii="Arial" w:hAnsi="Arial" w:cs="Arial"/>
                <w:strike/>
                <w:color w:val="0000FF"/>
                <w:sz w:val="18"/>
                <w:szCs w:val="18"/>
              </w:rPr>
              <w:t>Plochy pro bydlení kombinované</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Západní část obce, u točny</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pPr>
            <w:r w:rsidRPr="00F763DB">
              <w:t xml:space="preserve">- respektovat podmínky archeologického naleziště 1. a 2. třídy </w:t>
            </w:r>
          </w:p>
          <w:p w:rsidR="00A40437" w:rsidRPr="00F763DB" w:rsidRDefault="00A40437" w:rsidP="00B77C4F">
            <w:pPr>
              <w:pStyle w:val="tabulka"/>
              <w:spacing w:line="240" w:lineRule="auto"/>
              <w:jc w:val="left"/>
            </w:pPr>
            <w:r w:rsidRPr="00F763DB">
              <w:rPr>
                <w:u w:val="single"/>
              </w:rPr>
              <w:t>výšková regulace zástavby:</w:t>
            </w:r>
          </w:p>
          <w:p w:rsidR="00A40437" w:rsidRPr="00F763DB" w:rsidRDefault="00A40437" w:rsidP="005212F0">
            <w:pPr>
              <w:pStyle w:val="tabulka"/>
              <w:spacing w:line="240" w:lineRule="auto"/>
              <w:jc w:val="left"/>
              <w:rPr>
                <w:b/>
                <w:bCs/>
              </w:rPr>
            </w:pPr>
            <w:r w:rsidRPr="00F763DB">
              <w:t xml:space="preserve">- max. </w:t>
            </w:r>
            <w:r w:rsidRPr="00F763DB">
              <w:rPr>
                <w:b/>
                <w:bCs/>
              </w:rPr>
              <w:t>2 NP + podkroví</w:t>
            </w:r>
          </w:p>
          <w:p w:rsidR="00A40437" w:rsidRPr="00F763DB" w:rsidRDefault="00A40437" w:rsidP="00364C63">
            <w:pPr>
              <w:pStyle w:val="tabulka"/>
              <w:spacing w:line="240" w:lineRule="auto"/>
              <w:jc w:val="left"/>
            </w:pPr>
            <w:r w:rsidRPr="00F763DB">
              <w:t xml:space="preserve">- Návrhová plocha bydlení </w:t>
            </w:r>
            <w:r w:rsidRPr="00333DD1">
              <w:rPr>
                <w:color w:val="0000FF"/>
              </w:rPr>
              <w:t>Z 11</w:t>
            </w:r>
            <w:r w:rsidRPr="00F763DB">
              <w:rPr>
                <w:color w:val="3366FF"/>
              </w:rPr>
              <w:t>,</w:t>
            </w:r>
            <w:r w:rsidRPr="00F763DB">
              <w:t xml:space="preserve"> přiléhající k silnici III/3834 ve které je přípustné realizovat chráněné prostory podle zákona č. 258/2000 Sb., o ochraně veřejného zdraví, v platném znění, budou navrhovány tak, aby na nich nevznikaly požadavky na omezování provozu na silnicích na základě zákona</w:t>
            </w:r>
          </w:p>
          <w:p w:rsidR="00A40437" w:rsidRPr="00F763DB" w:rsidRDefault="00A40437" w:rsidP="00E3294E">
            <w:pPr>
              <w:pStyle w:val="tabulka"/>
              <w:spacing w:line="240" w:lineRule="auto"/>
              <w:jc w:val="left"/>
            </w:pPr>
            <w:r w:rsidRPr="00F763DB">
              <w:t>o ochraně veřejného zdraví.</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Z11.1</w:t>
            </w:r>
          </w:p>
        </w:tc>
        <w:tc>
          <w:tcPr>
            <w:tcW w:w="785" w:type="dxa"/>
            <w:shd w:val="clear" w:color="auto" w:fill="FFFFFF"/>
          </w:tcPr>
          <w:p w:rsidR="00590A75" w:rsidRPr="00590A75" w:rsidRDefault="00590A75" w:rsidP="00C122BC">
            <w:pPr>
              <w:pStyle w:val="Bezmezer"/>
              <w:ind w:firstLine="0"/>
              <w:jc w:val="center"/>
              <w:rPr>
                <w:rFonts w:ascii="Arial" w:hAnsi="Arial" w:cs="Arial"/>
                <w:b/>
                <w:bCs/>
                <w:color w:val="0000FF"/>
                <w:sz w:val="18"/>
                <w:szCs w:val="18"/>
              </w:rPr>
            </w:pPr>
            <w:r w:rsidRPr="00590A75">
              <w:rPr>
                <w:rFonts w:ascii="Arial" w:hAnsi="Arial" w:cs="Arial"/>
                <w:b/>
                <w:bCs/>
                <w:color w:val="0000FF"/>
                <w:sz w:val="18"/>
                <w:szCs w:val="18"/>
              </w:rPr>
              <w:t>BK</w:t>
            </w:r>
          </w:p>
          <w:p w:rsidR="00A40437" w:rsidRPr="00590A75" w:rsidRDefault="00A40437" w:rsidP="00C122BC">
            <w:pPr>
              <w:pStyle w:val="Bezmezer"/>
              <w:ind w:firstLine="0"/>
              <w:jc w:val="center"/>
              <w:rPr>
                <w:rFonts w:ascii="Arial" w:hAnsi="Arial" w:cs="Arial"/>
                <w:b/>
                <w:bCs/>
                <w:strike/>
                <w:color w:val="0000FF"/>
                <w:sz w:val="18"/>
                <w:szCs w:val="18"/>
              </w:rPr>
            </w:pPr>
            <w:r w:rsidRPr="00590A75">
              <w:rPr>
                <w:rFonts w:ascii="Arial" w:hAnsi="Arial" w:cs="Arial"/>
                <w:b/>
                <w:bCs/>
                <w:strike/>
                <w:color w:val="0000FF"/>
                <w:sz w:val="18"/>
                <w:szCs w:val="18"/>
              </w:rPr>
              <w:t>OV</w:t>
            </w:r>
          </w:p>
        </w:tc>
        <w:tc>
          <w:tcPr>
            <w:tcW w:w="1500" w:type="dxa"/>
            <w:shd w:val="clear" w:color="auto" w:fill="FFFFFF"/>
          </w:tcPr>
          <w:p w:rsidR="00590A75" w:rsidRPr="00590A75" w:rsidRDefault="00590A75" w:rsidP="001B47D3">
            <w:pPr>
              <w:pStyle w:val="Bezmezer"/>
              <w:ind w:firstLine="0"/>
              <w:jc w:val="left"/>
              <w:rPr>
                <w:rFonts w:ascii="Arial" w:hAnsi="Arial" w:cs="Arial"/>
                <w:color w:val="0000FF"/>
                <w:sz w:val="18"/>
                <w:szCs w:val="18"/>
              </w:rPr>
            </w:pPr>
            <w:r w:rsidRPr="00590A75">
              <w:rPr>
                <w:rFonts w:ascii="Arial" w:hAnsi="Arial" w:cs="Arial"/>
                <w:color w:val="0000FF"/>
                <w:sz w:val="18"/>
                <w:szCs w:val="18"/>
              </w:rPr>
              <w:t>Plochy pro bydlení kombinované</w:t>
            </w:r>
          </w:p>
          <w:p w:rsidR="00A40437" w:rsidRPr="00590A75" w:rsidRDefault="00A40437" w:rsidP="001B47D3">
            <w:pPr>
              <w:pStyle w:val="Bezmezer"/>
              <w:ind w:firstLine="0"/>
              <w:jc w:val="left"/>
              <w:rPr>
                <w:rFonts w:ascii="Arial" w:hAnsi="Arial" w:cs="Arial"/>
                <w:strike/>
                <w:color w:val="0000FF"/>
                <w:sz w:val="18"/>
                <w:szCs w:val="18"/>
              </w:rPr>
            </w:pPr>
            <w:r w:rsidRPr="00590A75">
              <w:rPr>
                <w:rFonts w:ascii="Arial" w:hAnsi="Arial" w:cs="Arial"/>
                <w:strike/>
                <w:color w:val="0000FF"/>
                <w:sz w:val="18"/>
                <w:szCs w:val="18"/>
              </w:rPr>
              <w:t>Občanské vybavení – veřejná infrastruktura</w:t>
            </w:r>
          </w:p>
        </w:tc>
        <w:tc>
          <w:tcPr>
            <w:tcW w:w="817" w:type="dxa"/>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Západní část obce, u točny</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Default="00A40437" w:rsidP="001B47D3">
            <w:pPr>
              <w:pStyle w:val="tabulka"/>
              <w:spacing w:line="240" w:lineRule="auto"/>
              <w:jc w:val="left"/>
              <w:rPr>
                <w:u w:val="single"/>
              </w:rPr>
            </w:pPr>
            <w:r w:rsidRPr="00F763DB">
              <w:rPr>
                <w:u w:val="single"/>
              </w:rPr>
              <w:t>prostorové uspořádání, ochrana hodnot</w:t>
            </w:r>
          </w:p>
          <w:p w:rsidR="00024DCE" w:rsidRPr="00024DCE" w:rsidRDefault="00024DCE" w:rsidP="00024DCE">
            <w:pPr>
              <w:pStyle w:val="tabulka"/>
              <w:spacing w:line="240" w:lineRule="auto"/>
              <w:jc w:val="left"/>
              <w:rPr>
                <w:color w:val="0000FF"/>
              </w:rPr>
            </w:pPr>
            <w:r w:rsidRPr="00024DCE">
              <w:rPr>
                <w:color w:val="0000FF"/>
              </w:rPr>
              <w:t xml:space="preserve">- respektovat podmínky archeologického naleziště 1. a 2. třídy </w:t>
            </w:r>
          </w:p>
          <w:p w:rsidR="00A40437" w:rsidRPr="00F763DB" w:rsidRDefault="00A40437" w:rsidP="001B47D3">
            <w:pPr>
              <w:pStyle w:val="tabulka"/>
              <w:spacing w:line="240" w:lineRule="auto"/>
              <w:jc w:val="left"/>
              <w:rPr>
                <w:u w:val="single"/>
              </w:rPr>
            </w:pPr>
            <w:r w:rsidRPr="00F763DB">
              <w:rPr>
                <w:u w:val="single"/>
              </w:rPr>
              <w:t>území, krajinného rázu:</w:t>
            </w:r>
          </w:p>
          <w:p w:rsidR="00A40437" w:rsidRPr="00F763DB" w:rsidRDefault="00A40437" w:rsidP="001B47D3">
            <w:pPr>
              <w:pStyle w:val="tabulka"/>
              <w:spacing w:line="240" w:lineRule="auto"/>
              <w:jc w:val="left"/>
            </w:pPr>
            <w:r w:rsidRPr="00F763DB">
              <w:t xml:space="preserve">- bez podmínek </w:t>
            </w:r>
          </w:p>
          <w:p w:rsidR="00A40437" w:rsidRPr="00F763DB" w:rsidRDefault="00A40437" w:rsidP="001B47D3">
            <w:pPr>
              <w:pStyle w:val="tabulka"/>
              <w:spacing w:line="240" w:lineRule="auto"/>
              <w:jc w:val="left"/>
            </w:pPr>
            <w:r w:rsidRPr="00F763DB">
              <w:rPr>
                <w:u w:val="single"/>
              </w:rPr>
              <w:t>výšková regulace zástavby:</w:t>
            </w:r>
          </w:p>
          <w:p w:rsidR="00A40437" w:rsidRDefault="00A40437" w:rsidP="00EE5535">
            <w:pPr>
              <w:pStyle w:val="tabulka"/>
              <w:spacing w:line="240" w:lineRule="auto"/>
              <w:jc w:val="left"/>
              <w:rPr>
                <w:b/>
                <w:bCs/>
              </w:rPr>
            </w:pPr>
            <w:r w:rsidRPr="00F763DB">
              <w:t xml:space="preserve">- max. </w:t>
            </w:r>
            <w:r w:rsidRPr="00F763DB">
              <w:rPr>
                <w:b/>
                <w:bCs/>
              </w:rPr>
              <w:t>2 NP + podkroví</w:t>
            </w:r>
          </w:p>
          <w:p w:rsidR="00590A75" w:rsidRPr="00590A75" w:rsidRDefault="00590A75" w:rsidP="00590A75">
            <w:pPr>
              <w:pStyle w:val="tabulka"/>
              <w:spacing w:line="240" w:lineRule="auto"/>
              <w:jc w:val="left"/>
              <w:rPr>
                <w:color w:val="0000FF"/>
              </w:rPr>
            </w:pPr>
            <w:r w:rsidRPr="00590A75">
              <w:rPr>
                <w:color w:val="0000FF"/>
              </w:rPr>
              <w:t>- Návrhová plocha bydlení Z</w:t>
            </w:r>
            <w:r>
              <w:rPr>
                <w:color w:val="0000FF"/>
              </w:rPr>
              <w:t> </w:t>
            </w:r>
            <w:r w:rsidRPr="00590A75">
              <w:rPr>
                <w:color w:val="0000FF"/>
              </w:rPr>
              <w:t>1</w:t>
            </w:r>
            <w:r>
              <w:rPr>
                <w:color w:val="0000FF"/>
              </w:rPr>
              <w:t>1.1</w:t>
            </w:r>
            <w:r w:rsidRPr="00590A75">
              <w:rPr>
                <w:color w:val="0000FF"/>
              </w:rPr>
              <w:t xml:space="preserve">, přiléhající k silnici III/3834 ve které je přípustné realizovat chráněné prostory podle zákona č. 258/2000 Sb., o ochraně veřejného zdraví, v platném znění, budou navrhovány tak, aby </w:t>
            </w:r>
            <w:r w:rsidRPr="00590A75">
              <w:rPr>
                <w:color w:val="0000FF"/>
              </w:rPr>
              <w:lastRenderedPageBreak/>
              <w:t>na nich nevznikaly požadavky na omezování provozu na silnicích na základě zákona</w:t>
            </w:r>
          </w:p>
          <w:p w:rsidR="00590A75" w:rsidRPr="00F763DB" w:rsidRDefault="00590A75" w:rsidP="00590A75">
            <w:pPr>
              <w:pStyle w:val="tabulka"/>
              <w:spacing w:line="240" w:lineRule="auto"/>
              <w:jc w:val="left"/>
            </w:pPr>
            <w:r w:rsidRPr="00590A75">
              <w:rPr>
                <w:color w:val="0000FF"/>
              </w:rPr>
              <w:t>o ochraně veřejného zdraví</w:t>
            </w:r>
            <w:r w:rsidRPr="00F763DB">
              <w:t>.</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lastRenderedPageBreak/>
              <w:t>Z12</w:t>
            </w:r>
          </w:p>
          <w:p w:rsidR="00A40437" w:rsidRPr="00F763DB" w:rsidRDefault="00A40437" w:rsidP="00C122BC">
            <w:pPr>
              <w:jc w:val="center"/>
              <w:rPr>
                <w:rFonts w:ascii="Arial" w:hAnsi="Arial" w:cs="Arial"/>
              </w:rPr>
            </w:pP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Jihozápadní okraj katastru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ÚS č. 2</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pPr>
            <w:r w:rsidRPr="00F763DB">
              <w:t>- respektovat podmínky obce Kovalovice</w:t>
            </w:r>
          </w:p>
          <w:p w:rsidR="00A40437" w:rsidRPr="00F763DB" w:rsidRDefault="00A40437" w:rsidP="00B77C4F">
            <w:pPr>
              <w:pStyle w:val="tabulka"/>
              <w:spacing w:line="240" w:lineRule="auto"/>
              <w:jc w:val="left"/>
            </w:pPr>
            <w:r w:rsidRPr="00F763DB">
              <w:rPr>
                <w:u w:val="single"/>
              </w:rPr>
              <w:t>výšková regulace zástavby:</w:t>
            </w:r>
          </w:p>
          <w:p w:rsidR="00A40437" w:rsidRPr="00F763DB" w:rsidRDefault="00A40437" w:rsidP="00B77C4F">
            <w:pPr>
              <w:pStyle w:val="tabulka"/>
              <w:spacing w:line="240" w:lineRule="auto"/>
              <w:jc w:val="left"/>
              <w:rPr>
                <w:b/>
                <w:bCs/>
                <w:color w:val="FF0000"/>
              </w:rPr>
            </w:pPr>
            <w:r w:rsidRPr="00F763DB">
              <w:t>- stanovení výškové regulace zástavby, resp. stanovení podlažnosti bude součástí prověření území studií</w:t>
            </w:r>
            <w:r w:rsidRPr="00F763DB">
              <w:rPr>
                <w:b/>
                <w:bCs/>
              </w:rPr>
              <w:t xml:space="preserve"> ÚS č. 2</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Z13</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E81725">
            <w:pPr>
              <w:pStyle w:val="Bezmezer"/>
              <w:ind w:firstLine="0"/>
              <w:jc w:val="left"/>
              <w:rPr>
                <w:rFonts w:ascii="Arial" w:hAnsi="Arial" w:cs="Arial"/>
                <w:sz w:val="18"/>
                <w:szCs w:val="18"/>
              </w:rPr>
            </w:pPr>
            <w:r w:rsidRPr="00F763DB">
              <w:rPr>
                <w:rFonts w:ascii="Arial" w:hAnsi="Arial" w:cs="Arial"/>
                <w:sz w:val="18"/>
                <w:szCs w:val="18"/>
              </w:rPr>
              <w:t>Střední část nezastavěného území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EE5535">
            <w:pPr>
              <w:pStyle w:val="tabulka"/>
              <w:spacing w:line="240" w:lineRule="auto"/>
              <w:jc w:val="left"/>
              <w:rPr>
                <w:u w:val="single"/>
              </w:rPr>
            </w:pPr>
            <w:r w:rsidRPr="00F763DB">
              <w:rPr>
                <w:u w:val="single"/>
              </w:rPr>
              <w:t>prostorové uspořádání, ochrana hodnot</w:t>
            </w:r>
          </w:p>
          <w:p w:rsidR="00A40437" w:rsidRPr="00F763DB" w:rsidRDefault="00A40437" w:rsidP="00EE5535">
            <w:pPr>
              <w:pStyle w:val="tabulka"/>
              <w:spacing w:line="240" w:lineRule="auto"/>
              <w:jc w:val="left"/>
              <w:rPr>
                <w:u w:val="single"/>
              </w:rPr>
            </w:pPr>
            <w:r w:rsidRPr="00F763DB">
              <w:rPr>
                <w:u w:val="single"/>
              </w:rPr>
              <w:t>území, krajinného rázu:</w:t>
            </w:r>
          </w:p>
          <w:p w:rsidR="00A40437" w:rsidRPr="00F763DB" w:rsidRDefault="00A40437" w:rsidP="00EE5535">
            <w:pPr>
              <w:pStyle w:val="tabulka"/>
              <w:spacing w:line="240" w:lineRule="auto"/>
              <w:jc w:val="left"/>
            </w:pPr>
            <w:r w:rsidRPr="00F763DB">
              <w:t>- respektovat okolní zástavbu</w:t>
            </w:r>
          </w:p>
          <w:p w:rsidR="00A40437" w:rsidRPr="00F763DB" w:rsidRDefault="00A40437" w:rsidP="00EE5535">
            <w:pPr>
              <w:pStyle w:val="tabulka"/>
              <w:spacing w:line="240" w:lineRule="auto"/>
              <w:jc w:val="left"/>
            </w:pPr>
            <w:r w:rsidRPr="00F763DB">
              <w:rPr>
                <w:u w:val="single"/>
              </w:rPr>
              <w:t>výšková regulace zástavby:</w:t>
            </w:r>
          </w:p>
          <w:p w:rsidR="00A40437" w:rsidRPr="00F763DB" w:rsidRDefault="00A40437" w:rsidP="00EE5535">
            <w:pPr>
              <w:pStyle w:val="tabulka"/>
              <w:spacing w:line="240" w:lineRule="auto"/>
              <w:jc w:val="left"/>
            </w:pPr>
            <w:r w:rsidRPr="00F763DB">
              <w:t xml:space="preserve">- max. </w:t>
            </w:r>
            <w:r w:rsidRPr="00F763DB">
              <w:rPr>
                <w:b/>
                <w:bCs/>
              </w:rPr>
              <w:t>2 NP</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Z14</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Střední část nezastavěného území obce</w:t>
            </w:r>
          </w:p>
        </w:tc>
        <w:tc>
          <w:tcPr>
            <w:tcW w:w="1203" w:type="dxa"/>
          </w:tcPr>
          <w:p w:rsidR="00A40437" w:rsidRPr="00F763DB" w:rsidRDefault="00A40437" w:rsidP="00145096">
            <w:pPr>
              <w:pStyle w:val="Bezmezer"/>
              <w:ind w:firstLine="0"/>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pPr>
            <w:r w:rsidRPr="00F763DB">
              <w:t>- respektovat okolní zástavbu</w:t>
            </w:r>
          </w:p>
          <w:p w:rsidR="00A40437" w:rsidRPr="00F763DB" w:rsidRDefault="00A40437" w:rsidP="00B77C4F">
            <w:pPr>
              <w:pStyle w:val="tabulka"/>
              <w:spacing w:line="240" w:lineRule="auto"/>
              <w:jc w:val="left"/>
            </w:pPr>
            <w:r w:rsidRPr="00F763DB">
              <w:rPr>
                <w:u w:val="single"/>
              </w:rPr>
              <w:t>výšková regulace zástavby:</w:t>
            </w:r>
          </w:p>
          <w:p w:rsidR="00A40437" w:rsidRPr="00F763DB" w:rsidRDefault="00A40437" w:rsidP="00641111">
            <w:pPr>
              <w:pStyle w:val="tabulka"/>
              <w:spacing w:line="240" w:lineRule="auto"/>
              <w:jc w:val="left"/>
            </w:pPr>
            <w:r w:rsidRPr="00F763DB">
              <w:t xml:space="preserve">- max. </w:t>
            </w:r>
            <w:r w:rsidRPr="00F763DB">
              <w:rPr>
                <w:b/>
                <w:bCs/>
              </w:rPr>
              <w:t>2 NP</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Z15</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Střední část nezastavěného území obce</w:t>
            </w:r>
          </w:p>
        </w:tc>
        <w:tc>
          <w:tcPr>
            <w:tcW w:w="1203" w:type="dxa"/>
          </w:tcPr>
          <w:p w:rsidR="00A40437" w:rsidRPr="00F763DB" w:rsidRDefault="00A40437" w:rsidP="00145096">
            <w:pPr>
              <w:pStyle w:val="Bezmezer"/>
              <w:ind w:firstLine="0"/>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pPr>
            <w:r w:rsidRPr="00F763DB">
              <w:t>- respektovat okolní zástavbu</w:t>
            </w:r>
          </w:p>
          <w:p w:rsidR="00A40437" w:rsidRPr="00F763DB" w:rsidRDefault="00A40437" w:rsidP="00B77C4F">
            <w:pPr>
              <w:pStyle w:val="tabulka"/>
              <w:spacing w:line="240" w:lineRule="auto"/>
              <w:jc w:val="left"/>
            </w:pPr>
            <w:r w:rsidRPr="00F763DB">
              <w:rPr>
                <w:u w:val="single"/>
              </w:rPr>
              <w:t>výšková regulace zástavby:</w:t>
            </w:r>
          </w:p>
          <w:p w:rsidR="00A40437" w:rsidRPr="00F763DB" w:rsidRDefault="00A40437" w:rsidP="00B77C4F">
            <w:pPr>
              <w:pStyle w:val="tabulka"/>
              <w:spacing w:line="240" w:lineRule="auto"/>
              <w:jc w:val="left"/>
            </w:pPr>
            <w:r w:rsidRPr="00F763DB">
              <w:t xml:space="preserve">- max. </w:t>
            </w:r>
            <w:r w:rsidRPr="00F763DB">
              <w:rPr>
                <w:b/>
                <w:bCs/>
              </w:rPr>
              <w:t>2 NP</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Z16</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Jihozápadní část obce</w:t>
            </w:r>
          </w:p>
        </w:tc>
        <w:tc>
          <w:tcPr>
            <w:tcW w:w="1203" w:type="dxa"/>
          </w:tcPr>
          <w:p w:rsidR="00A40437" w:rsidRPr="00F763DB" w:rsidRDefault="00A40437" w:rsidP="00145096">
            <w:pPr>
              <w:pStyle w:val="Bezmezer"/>
              <w:ind w:firstLine="0"/>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pPr>
            <w:r w:rsidRPr="00F763DB">
              <w:t>- respektovat okolní zástavbu</w:t>
            </w:r>
          </w:p>
          <w:p w:rsidR="00A40437" w:rsidRPr="00F763DB" w:rsidRDefault="00A40437" w:rsidP="00B77C4F">
            <w:pPr>
              <w:pStyle w:val="tabulka"/>
              <w:spacing w:line="240" w:lineRule="auto"/>
              <w:jc w:val="left"/>
            </w:pPr>
            <w:r w:rsidRPr="00F763DB">
              <w:rPr>
                <w:u w:val="single"/>
              </w:rPr>
              <w:t>výšková regulace zástavby:</w:t>
            </w:r>
          </w:p>
          <w:p w:rsidR="00A40437" w:rsidRPr="00F763DB" w:rsidRDefault="00A40437" w:rsidP="00B77C4F">
            <w:pPr>
              <w:pStyle w:val="tabulka"/>
              <w:spacing w:line="240" w:lineRule="auto"/>
              <w:jc w:val="left"/>
            </w:pPr>
            <w:r w:rsidRPr="00F763DB">
              <w:t xml:space="preserve">- max. </w:t>
            </w:r>
            <w:r w:rsidRPr="00F763DB">
              <w:rPr>
                <w:b/>
                <w:bCs/>
              </w:rPr>
              <w:t>2 NP</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Z17</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Východní část obce, pod fotbalovým stadionem</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pPr>
            <w:r w:rsidRPr="00F763DB">
              <w:t>- bez podmínek</w:t>
            </w:r>
          </w:p>
          <w:p w:rsidR="00A40437" w:rsidRPr="00F763DB" w:rsidRDefault="00A40437" w:rsidP="00B77C4F">
            <w:pPr>
              <w:pStyle w:val="tabulka"/>
              <w:spacing w:line="240" w:lineRule="auto"/>
              <w:jc w:val="left"/>
            </w:pPr>
            <w:r w:rsidRPr="00F763DB">
              <w:rPr>
                <w:u w:val="single"/>
              </w:rPr>
              <w:t>výšková regulace zástavby:</w:t>
            </w:r>
          </w:p>
          <w:p w:rsidR="00A40437" w:rsidRPr="00F763DB" w:rsidRDefault="00A40437" w:rsidP="00B77C4F">
            <w:pPr>
              <w:pStyle w:val="tabulka"/>
              <w:spacing w:line="240" w:lineRule="auto"/>
              <w:jc w:val="left"/>
            </w:pPr>
            <w:r w:rsidRPr="00F763DB">
              <w:t xml:space="preserve">- max. </w:t>
            </w:r>
            <w:r w:rsidRPr="00F763DB">
              <w:rPr>
                <w:b/>
                <w:bCs/>
              </w:rPr>
              <w:t>1 NP + podkroví</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Z18</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Východní část obce, pod fotbalovým stadionem</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pPr>
            <w:r w:rsidRPr="00F763DB">
              <w:t>- bez podmínek</w:t>
            </w:r>
          </w:p>
          <w:p w:rsidR="00A40437" w:rsidRPr="00F763DB" w:rsidRDefault="00A40437" w:rsidP="00B77C4F">
            <w:pPr>
              <w:pStyle w:val="tabulka"/>
              <w:spacing w:line="240" w:lineRule="auto"/>
              <w:jc w:val="left"/>
            </w:pPr>
            <w:r w:rsidRPr="00F763DB">
              <w:rPr>
                <w:u w:val="single"/>
              </w:rPr>
              <w:t>výšková regulace zástavby:</w:t>
            </w:r>
          </w:p>
          <w:p w:rsidR="00A40437" w:rsidRPr="00F763DB" w:rsidRDefault="00A40437" w:rsidP="00B77C4F">
            <w:pPr>
              <w:pStyle w:val="tabulka"/>
              <w:spacing w:line="240" w:lineRule="auto"/>
              <w:jc w:val="left"/>
            </w:pPr>
            <w:r w:rsidRPr="00F763DB">
              <w:t xml:space="preserve">- max. </w:t>
            </w:r>
            <w:r w:rsidRPr="00F763DB">
              <w:rPr>
                <w:b/>
                <w:bCs/>
              </w:rPr>
              <w:t>1 NP + podkroví</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Z19</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U</w:t>
            </w:r>
          </w:p>
        </w:tc>
        <w:tc>
          <w:tcPr>
            <w:tcW w:w="1500" w:type="dxa"/>
            <w:shd w:val="clear" w:color="auto" w:fill="FFFFFF"/>
          </w:tcPr>
          <w:p w:rsidR="00A40437" w:rsidRPr="00F763DB" w:rsidRDefault="00A40437" w:rsidP="00B25888">
            <w:pPr>
              <w:pStyle w:val="Bezmezer"/>
              <w:ind w:firstLine="0"/>
              <w:jc w:val="left"/>
              <w:rPr>
                <w:rFonts w:ascii="Arial" w:hAnsi="Arial" w:cs="Arial"/>
                <w:sz w:val="18"/>
                <w:szCs w:val="18"/>
              </w:rPr>
            </w:pPr>
            <w:r w:rsidRPr="00F763DB">
              <w:rPr>
                <w:rFonts w:ascii="Arial" w:hAnsi="Arial" w:cs="Arial"/>
                <w:sz w:val="18"/>
                <w:szCs w:val="18"/>
              </w:rPr>
              <w:t>Plocha veřejného prostranství</w:t>
            </w:r>
          </w:p>
        </w:tc>
        <w:tc>
          <w:tcPr>
            <w:tcW w:w="817" w:type="dxa"/>
          </w:tcPr>
          <w:p w:rsidR="00A40437" w:rsidRPr="00F763DB" w:rsidRDefault="00A40437" w:rsidP="00B25888">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B25888">
            <w:pPr>
              <w:pStyle w:val="Bezmezer"/>
              <w:ind w:firstLine="0"/>
              <w:jc w:val="left"/>
              <w:rPr>
                <w:rFonts w:ascii="Arial" w:hAnsi="Arial" w:cs="Arial"/>
                <w:sz w:val="18"/>
                <w:szCs w:val="18"/>
              </w:rPr>
            </w:pPr>
            <w:r w:rsidRPr="00F763DB">
              <w:rPr>
                <w:rFonts w:ascii="Arial" w:hAnsi="Arial" w:cs="Arial"/>
                <w:sz w:val="18"/>
                <w:szCs w:val="18"/>
              </w:rPr>
              <w:t>Jižní část obce</w:t>
            </w:r>
          </w:p>
        </w:tc>
        <w:tc>
          <w:tcPr>
            <w:tcW w:w="1203" w:type="dxa"/>
            <w:tcBorders>
              <w:bottom w:val="nil"/>
            </w:tcBorders>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25888">
            <w:pPr>
              <w:pStyle w:val="tabulka"/>
              <w:spacing w:line="240" w:lineRule="auto"/>
              <w:jc w:val="left"/>
              <w:rPr>
                <w:u w:val="single"/>
              </w:rPr>
            </w:pPr>
            <w:r w:rsidRPr="00F763DB">
              <w:rPr>
                <w:u w:val="single"/>
              </w:rPr>
              <w:t>prostorové uspořádání, ochrana hodnot</w:t>
            </w:r>
          </w:p>
          <w:p w:rsidR="00A40437" w:rsidRPr="00F763DB" w:rsidRDefault="00A40437" w:rsidP="00B25888">
            <w:pPr>
              <w:pStyle w:val="tabulka"/>
              <w:spacing w:line="240" w:lineRule="auto"/>
              <w:jc w:val="left"/>
              <w:rPr>
                <w:u w:val="single"/>
              </w:rPr>
            </w:pPr>
            <w:r w:rsidRPr="00F763DB">
              <w:rPr>
                <w:u w:val="single"/>
              </w:rPr>
              <w:t>území, krajinného rázu:</w:t>
            </w:r>
          </w:p>
          <w:p w:rsidR="00A40437" w:rsidRPr="00F763DB" w:rsidRDefault="00A40437" w:rsidP="00B25888">
            <w:pPr>
              <w:pStyle w:val="tabulka"/>
              <w:spacing w:line="240" w:lineRule="auto"/>
              <w:jc w:val="left"/>
              <w:rPr>
                <w:u w:val="single"/>
              </w:rPr>
            </w:pPr>
            <w:r w:rsidRPr="00F763DB">
              <w:t>- bez podmínek</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Z20</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Jihovýchodní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pPr>
            <w:r w:rsidRPr="00F763DB">
              <w:lastRenderedPageBreak/>
              <w:t>- bez podmínek</w:t>
            </w:r>
          </w:p>
          <w:p w:rsidR="00A40437" w:rsidRPr="00F763DB" w:rsidRDefault="00A40437" w:rsidP="00B77C4F">
            <w:pPr>
              <w:pStyle w:val="tabulka"/>
              <w:spacing w:line="240" w:lineRule="auto"/>
              <w:jc w:val="left"/>
            </w:pPr>
            <w:r w:rsidRPr="00F763DB">
              <w:rPr>
                <w:u w:val="single"/>
              </w:rPr>
              <w:t>výšková regulace zástavby:</w:t>
            </w:r>
          </w:p>
          <w:p w:rsidR="00A40437" w:rsidRPr="00F763DB" w:rsidRDefault="00A40437" w:rsidP="00B77C4F">
            <w:pPr>
              <w:pStyle w:val="tabulka"/>
              <w:spacing w:line="240" w:lineRule="auto"/>
              <w:jc w:val="left"/>
              <w:rPr>
                <w:b/>
                <w:bCs/>
              </w:rPr>
            </w:pPr>
            <w:r w:rsidRPr="00F763DB">
              <w:t xml:space="preserve">- max. </w:t>
            </w:r>
            <w:r w:rsidRPr="00F763DB">
              <w:rPr>
                <w:b/>
                <w:bCs/>
              </w:rPr>
              <w:t>2 NP</w:t>
            </w:r>
          </w:p>
          <w:p w:rsidR="00A40437" w:rsidRPr="00FB5297" w:rsidRDefault="00A40437" w:rsidP="00EE1FD6">
            <w:pPr>
              <w:pStyle w:val="tabulka"/>
              <w:spacing w:line="240" w:lineRule="auto"/>
              <w:jc w:val="left"/>
              <w:rPr>
                <w:color w:val="1D00F0"/>
                <w:u w:val="single"/>
              </w:rPr>
            </w:pPr>
            <w:r w:rsidRPr="00FB5297">
              <w:rPr>
                <w:color w:val="1D00F0"/>
                <w:u w:val="single"/>
              </w:rPr>
              <w:t>podmínka využití:</w:t>
            </w:r>
          </w:p>
          <w:p w:rsidR="00A40437" w:rsidRPr="00651CD7" w:rsidRDefault="00A40437" w:rsidP="00EE1FD6">
            <w:pPr>
              <w:pStyle w:val="tabulka"/>
              <w:spacing w:line="240" w:lineRule="auto"/>
              <w:jc w:val="left"/>
              <w:rPr>
                <w:highlight w:val="lightGray"/>
              </w:rPr>
            </w:pPr>
            <w:r w:rsidRPr="00FB5297">
              <w:rPr>
                <w:color w:val="1D00F0"/>
              </w:rPr>
              <w:t>V ploše Z 20, přiléhající k silnici III/3834, ve které je přípustné realizovat chráněné prostory podle zákona č. 258/2000 Sb., o ochraně veřejného zdraví, v platném znění, je umístění staveb nebo jiných zařízení přípustné za podmínky, že jejich umístěním nebo režimem využívání nebudou vznikat požadavky na omezování provozu na silnicích na základě zákona o ochraně veřejného zdraví</w:t>
            </w:r>
            <w:r w:rsidRPr="00F763DB">
              <w:rPr>
                <w:color w:val="3366FF"/>
              </w:rPr>
              <w:t>.</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lastRenderedPageBreak/>
              <w:t>Z21</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Jihovýchodní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pPr>
            <w:r w:rsidRPr="00F763DB">
              <w:t>- bez podmínek</w:t>
            </w:r>
          </w:p>
          <w:p w:rsidR="00A40437" w:rsidRPr="00F763DB" w:rsidRDefault="00A40437" w:rsidP="00B77C4F">
            <w:pPr>
              <w:pStyle w:val="tabulka"/>
              <w:spacing w:line="240" w:lineRule="auto"/>
              <w:jc w:val="left"/>
            </w:pPr>
            <w:r w:rsidRPr="00F763DB">
              <w:rPr>
                <w:u w:val="single"/>
              </w:rPr>
              <w:t>výšková regulace zástavby:</w:t>
            </w:r>
          </w:p>
          <w:p w:rsidR="00A40437" w:rsidRPr="00F763DB" w:rsidRDefault="00A40437" w:rsidP="00B77C4F">
            <w:pPr>
              <w:pStyle w:val="tabulka"/>
              <w:spacing w:line="240" w:lineRule="auto"/>
              <w:jc w:val="left"/>
              <w:rPr>
                <w:b/>
                <w:bCs/>
              </w:rPr>
            </w:pPr>
            <w:r w:rsidRPr="00F763DB">
              <w:t xml:space="preserve">- max. </w:t>
            </w:r>
            <w:r w:rsidRPr="00F763DB">
              <w:rPr>
                <w:b/>
                <w:bCs/>
              </w:rPr>
              <w:t>1 NP + podkroví</w:t>
            </w:r>
          </w:p>
          <w:p w:rsidR="00A40437" w:rsidRPr="00F763DB" w:rsidRDefault="00A40437" w:rsidP="00B77C4F">
            <w:pPr>
              <w:pStyle w:val="tabulka"/>
              <w:spacing w:line="240" w:lineRule="auto"/>
              <w:jc w:val="left"/>
            </w:pPr>
            <w:r w:rsidRPr="00F763DB">
              <w:t>- zástavba bude lokalizována v pásu podél západní obslužné komunikace s tím, že na východní stranu budou orientovány pouze zahrady se vzrostlou zelení.</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Z22</w:t>
            </w:r>
          </w:p>
          <w:p w:rsidR="00A40437" w:rsidRPr="00F763DB" w:rsidRDefault="00A40437" w:rsidP="00C122BC">
            <w:pPr>
              <w:jc w:val="center"/>
              <w:rPr>
                <w:rFonts w:ascii="Arial" w:hAnsi="Arial" w:cs="Arial"/>
              </w:rPr>
            </w:pP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U</w:t>
            </w:r>
          </w:p>
        </w:tc>
        <w:tc>
          <w:tcPr>
            <w:tcW w:w="1500" w:type="dxa"/>
            <w:shd w:val="clear" w:color="auto" w:fill="FFFFFF"/>
          </w:tcPr>
          <w:p w:rsidR="00A40437" w:rsidRPr="00F763DB" w:rsidRDefault="00A40437" w:rsidP="007C5150">
            <w:pPr>
              <w:pStyle w:val="Bezmezer"/>
              <w:ind w:firstLine="0"/>
              <w:jc w:val="left"/>
              <w:rPr>
                <w:rFonts w:ascii="Arial" w:hAnsi="Arial" w:cs="Arial"/>
                <w:sz w:val="18"/>
                <w:szCs w:val="18"/>
              </w:rPr>
            </w:pPr>
            <w:r w:rsidRPr="00F763DB">
              <w:rPr>
                <w:rFonts w:ascii="Arial" w:hAnsi="Arial" w:cs="Arial"/>
                <w:sz w:val="18"/>
                <w:szCs w:val="18"/>
              </w:rPr>
              <w:t>Plocha veřejného prostranství</w:t>
            </w:r>
          </w:p>
        </w:tc>
        <w:tc>
          <w:tcPr>
            <w:tcW w:w="817" w:type="dxa"/>
          </w:tcPr>
          <w:p w:rsidR="00A40437" w:rsidRPr="00F763DB" w:rsidRDefault="00A40437" w:rsidP="007C5150">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7C5150">
            <w:pPr>
              <w:pStyle w:val="Bezmezer"/>
              <w:ind w:firstLine="0"/>
              <w:jc w:val="left"/>
              <w:rPr>
                <w:rFonts w:ascii="Arial" w:hAnsi="Arial" w:cs="Arial"/>
                <w:sz w:val="18"/>
                <w:szCs w:val="18"/>
              </w:rPr>
            </w:pPr>
            <w:r w:rsidRPr="00F763DB">
              <w:rPr>
                <w:rFonts w:ascii="Arial" w:hAnsi="Arial" w:cs="Arial"/>
                <w:sz w:val="18"/>
                <w:szCs w:val="18"/>
              </w:rPr>
              <w:t>Střední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7C5150">
            <w:pPr>
              <w:pStyle w:val="tabulka"/>
              <w:spacing w:line="240" w:lineRule="auto"/>
              <w:jc w:val="left"/>
              <w:rPr>
                <w:u w:val="single"/>
              </w:rPr>
            </w:pPr>
            <w:r w:rsidRPr="00F763DB">
              <w:rPr>
                <w:u w:val="single"/>
              </w:rPr>
              <w:t>prostorové uspořádání, ochrana hodnot</w:t>
            </w:r>
          </w:p>
          <w:p w:rsidR="00A40437" w:rsidRPr="00F763DB" w:rsidRDefault="00A40437" w:rsidP="007C5150">
            <w:pPr>
              <w:pStyle w:val="tabulka"/>
              <w:spacing w:line="240" w:lineRule="auto"/>
              <w:jc w:val="left"/>
              <w:rPr>
                <w:u w:val="single"/>
              </w:rPr>
            </w:pPr>
            <w:r w:rsidRPr="00F763DB">
              <w:rPr>
                <w:u w:val="single"/>
              </w:rPr>
              <w:t>území, krajinného rázu:</w:t>
            </w:r>
          </w:p>
          <w:p w:rsidR="00A40437" w:rsidRPr="00F763DB" w:rsidRDefault="00A40437" w:rsidP="007C5150">
            <w:pPr>
              <w:pStyle w:val="tabulka"/>
              <w:spacing w:line="240" w:lineRule="auto"/>
              <w:jc w:val="left"/>
              <w:rPr>
                <w:u w:val="single"/>
              </w:rPr>
            </w:pPr>
            <w:r w:rsidRPr="00F763DB">
              <w:t>- bez podmínek</w:t>
            </w:r>
          </w:p>
        </w:tc>
      </w:tr>
      <w:tr w:rsidR="00A40437" w:rsidRPr="00F763DB" w:rsidTr="00A40437">
        <w:trPr>
          <w:trHeight w:val="395"/>
          <w:jc w:val="center"/>
        </w:trPr>
        <w:tc>
          <w:tcPr>
            <w:tcW w:w="677" w:type="dxa"/>
          </w:tcPr>
          <w:p w:rsidR="00A40437" w:rsidRPr="00F763DB" w:rsidRDefault="00A40437"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Z23</w:t>
            </w:r>
          </w:p>
          <w:p w:rsidR="00A40437" w:rsidRPr="00F763DB" w:rsidRDefault="00A40437" w:rsidP="00C122BC">
            <w:pPr>
              <w:jc w:val="center"/>
              <w:rPr>
                <w:rFonts w:ascii="Arial" w:hAnsi="Arial" w:cs="Arial"/>
                <w:strike/>
                <w:color w:val="FF0000"/>
              </w:rPr>
            </w:pPr>
          </w:p>
        </w:tc>
        <w:tc>
          <w:tcPr>
            <w:tcW w:w="785" w:type="dxa"/>
            <w:shd w:val="clear" w:color="auto" w:fill="FFFFFF"/>
          </w:tcPr>
          <w:p w:rsidR="00A40437" w:rsidRPr="00F763DB" w:rsidRDefault="00A40437" w:rsidP="00C122BC">
            <w:pPr>
              <w:spacing w:line="240" w:lineRule="auto"/>
              <w:ind w:firstLine="0"/>
              <w:jc w:val="center"/>
              <w:rPr>
                <w:rFonts w:ascii="Arial" w:hAnsi="Arial" w:cs="Arial"/>
                <w:strike/>
                <w:color w:val="FF0000"/>
                <w:sz w:val="18"/>
                <w:szCs w:val="18"/>
              </w:rPr>
            </w:pPr>
            <w:r w:rsidRPr="00F763DB">
              <w:rPr>
                <w:rFonts w:ascii="Arial" w:hAnsi="Arial" w:cs="Arial"/>
                <w:strike/>
                <w:color w:val="FF0000"/>
                <w:sz w:val="18"/>
                <w:szCs w:val="18"/>
              </w:rPr>
              <w:t>SO</w:t>
            </w:r>
          </w:p>
        </w:tc>
        <w:tc>
          <w:tcPr>
            <w:tcW w:w="1500" w:type="dxa"/>
            <w:shd w:val="clear" w:color="auto" w:fill="FFFFFF"/>
          </w:tcPr>
          <w:p w:rsidR="00A40437" w:rsidRPr="00F763DB" w:rsidRDefault="00A40437" w:rsidP="0092453A">
            <w:pPr>
              <w:pStyle w:val="Bezmezer"/>
              <w:ind w:firstLine="0"/>
              <w:jc w:val="left"/>
              <w:rPr>
                <w:rFonts w:ascii="Arial" w:hAnsi="Arial" w:cs="Arial"/>
                <w:b/>
                <w:bCs/>
                <w:sz w:val="18"/>
                <w:szCs w:val="18"/>
              </w:rPr>
            </w:pPr>
            <w:r w:rsidRPr="00F763DB">
              <w:rPr>
                <w:rFonts w:ascii="Arial" w:hAnsi="Arial" w:cs="Arial"/>
                <w:b/>
                <w:bCs/>
                <w:sz w:val="18"/>
                <w:szCs w:val="18"/>
              </w:rPr>
              <w:t>NEOBSAZENO</w:t>
            </w:r>
          </w:p>
          <w:p w:rsidR="00A40437" w:rsidRPr="00F763DB" w:rsidRDefault="00A40437" w:rsidP="00E74CA1">
            <w:pPr>
              <w:spacing w:line="240" w:lineRule="auto"/>
              <w:ind w:firstLine="0"/>
              <w:jc w:val="left"/>
              <w:rPr>
                <w:rFonts w:ascii="Arial" w:hAnsi="Arial" w:cs="Arial"/>
                <w:strike/>
                <w:color w:val="808080"/>
                <w:sz w:val="18"/>
                <w:szCs w:val="18"/>
              </w:rPr>
            </w:pPr>
          </w:p>
        </w:tc>
        <w:tc>
          <w:tcPr>
            <w:tcW w:w="817" w:type="dxa"/>
          </w:tcPr>
          <w:p w:rsidR="00A40437" w:rsidRPr="00F763DB" w:rsidRDefault="00A40437" w:rsidP="00EE63A1">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Viničné Šumice</w:t>
            </w:r>
          </w:p>
        </w:tc>
        <w:tc>
          <w:tcPr>
            <w:tcW w:w="1549" w:type="dxa"/>
          </w:tcPr>
          <w:p w:rsidR="00A40437" w:rsidRPr="00F763DB" w:rsidRDefault="00A40437" w:rsidP="00EE63A1">
            <w:pPr>
              <w:pStyle w:val="Bezmezer"/>
              <w:ind w:firstLine="0"/>
              <w:jc w:val="left"/>
              <w:rPr>
                <w:rFonts w:ascii="Arial" w:hAnsi="Arial" w:cs="Arial"/>
                <w:strike/>
                <w:color w:val="FF0000"/>
                <w:sz w:val="18"/>
                <w:szCs w:val="18"/>
              </w:rPr>
            </w:pPr>
          </w:p>
        </w:tc>
        <w:tc>
          <w:tcPr>
            <w:tcW w:w="1203" w:type="dxa"/>
          </w:tcPr>
          <w:p w:rsidR="00A40437" w:rsidRPr="00F763DB" w:rsidRDefault="00A40437" w:rsidP="00145096">
            <w:pPr>
              <w:pStyle w:val="Bezmezer"/>
              <w:jc w:val="center"/>
              <w:rPr>
                <w:rFonts w:ascii="Arial" w:hAnsi="Arial" w:cs="Arial"/>
                <w:strike/>
                <w:color w:val="FF0000"/>
                <w:sz w:val="18"/>
                <w:szCs w:val="18"/>
              </w:rPr>
            </w:pPr>
            <w:r w:rsidRPr="00F763DB">
              <w:rPr>
                <w:rFonts w:ascii="Arial" w:hAnsi="Arial" w:cs="Arial"/>
                <w:strike/>
                <w:color w:val="FF0000"/>
                <w:sz w:val="18"/>
                <w:szCs w:val="18"/>
              </w:rPr>
              <w:t>-</w:t>
            </w:r>
          </w:p>
        </w:tc>
        <w:tc>
          <w:tcPr>
            <w:tcW w:w="2540" w:type="dxa"/>
          </w:tcPr>
          <w:p w:rsidR="00A40437" w:rsidRPr="00F763DB" w:rsidRDefault="00A40437" w:rsidP="00EE63A1">
            <w:pPr>
              <w:pStyle w:val="tabulka"/>
              <w:spacing w:line="240" w:lineRule="auto"/>
              <w:jc w:val="left"/>
              <w:rPr>
                <w:color w:val="FF0000"/>
                <w:u w:val="single"/>
              </w:rPr>
            </w:pPr>
            <w:r w:rsidRPr="00F763DB">
              <w:rPr>
                <w:color w:val="FF0000"/>
                <w:u w:val="single"/>
              </w:rPr>
              <w:t>Plocha byla vypuštěna</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Z23.1</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Východní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pPr>
            <w:r w:rsidRPr="00F763DB">
              <w:t>- respektovat sesuvné území</w:t>
            </w:r>
          </w:p>
          <w:p w:rsidR="00A40437" w:rsidRPr="00F763DB" w:rsidRDefault="00A40437" w:rsidP="00B77C4F">
            <w:pPr>
              <w:pStyle w:val="tabulka"/>
              <w:spacing w:line="240" w:lineRule="auto"/>
              <w:jc w:val="left"/>
            </w:pPr>
            <w:r w:rsidRPr="00F763DB">
              <w:t xml:space="preserve">- respektovat založenou uliční čáru, </w:t>
            </w:r>
          </w:p>
          <w:p w:rsidR="00A40437" w:rsidRPr="00F763DB" w:rsidRDefault="00A40437" w:rsidP="00B77C4F">
            <w:pPr>
              <w:pStyle w:val="tabulka"/>
              <w:spacing w:line="240" w:lineRule="auto"/>
              <w:jc w:val="left"/>
            </w:pPr>
            <w:r w:rsidRPr="00F763DB">
              <w:t xml:space="preserve">- zástavba bude umístěna v pásu max. do </w:t>
            </w:r>
            <w:r w:rsidRPr="00F763DB">
              <w:rPr>
                <w:b/>
                <w:bCs/>
              </w:rPr>
              <w:t>30 m</w:t>
            </w:r>
            <w:r w:rsidRPr="00F763DB">
              <w:t xml:space="preserve"> od okraje silnice</w:t>
            </w:r>
          </w:p>
          <w:p w:rsidR="00A40437" w:rsidRPr="00F763DB" w:rsidRDefault="00A40437" w:rsidP="00B77C4F">
            <w:pPr>
              <w:pStyle w:val="tabulka"/>
              <w:spacing w:line="240" w:lineRule="auto"/>
              <w:jc w:val="left"/>
              <w:rPr>
                <w:u w:val="single"/>
              </w:rPr>
            </w:pPr>
            <w:r w:rsidRPr="00F763DB">
              <w:rPr>
                <w:u w:val="single"/>
              </w:rPr>
              <w:t>intenzita využití pozemků:</w:t>
            </w:r>
          </w:p>
          <w:p w:rsidR="00A40437" w:rsidRPr="00F763DB" w:rsidRDefault="00A40437" w:rsidP="00B77C4F">
            <w:pPr>
              <w:pStyle w:val="tabulka"/>
              <w:spacing w:line="240" w:lineRule="auto"/>
              <w:jc w:val="left"/>
            </w:pPr>
            <w:r w:rsidRPr="00F763DB">
              <w:t>- max. 20% zastavěných ploch</w:t>
            </w:r>
          </w:p>
          <w:p w:rsidR="00A40437" w:rsidRPr="00F763DB" w:rsidRDefault="00A40437" w:rsidP="00B77C4F">
            <w:pPr>
              <w:pStyle w:val="tabulka"/>
              <w:spacing w:line="240" w:lineRule="auto"/>
              <w:jc w:val="left"/>
            </w:pPr>
            <w:r w:rsidRPr="00F763DB">
              <w:rPr>
                <w:u w:val="single"/>
              </w:rPr>
              <w:t>výšková regulace zástavby:</w:t>
            </w:r>
          </w:p>
          <w:p w:rsidR="00A40437" w:rsidRPr="00651CD7" w:rsidRDefault="00A40437" w:rsidP="005F2F4C">
            <w:pPr>
              <w:pStyle w:val="tabulka"/>
              <w:spacing w:line="240" w:lineRule="auto"/>
              <w:jc w:val="left"/>
              <w:rPr>
                <w:highlight w:val="lightGray"/>
              </w:rPr>
            </w:pPr>
            <w:r w:rsidRPr="00F763DB">
              <w:t xml:space="preserve">- max. </w:t>
            </w:r>
            <w:r w:rsidRPr="005F2F4C">
              <w:rPr>
                <w:b/>
                <w:bCs/>
                <w:color w:val="1D00F0"/>
              </w:rPr>
              <w:t>2 NP bez podkroví</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Z23.2</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A40437" w:rsidRPr="00F763DB" w:rsidRDefault="00A40437" w:rsidP="001B47D3">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Východní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0F4F7C">
            <w:pPr>
              <w:pStyle w:val="tabulka"/>
              <w:spacing w:line="240" w:lineRule="auto"/>
              <w:jc w:val="left"/>
              <w:rPr>
                <w:u w:val="single"/>
              </w:rPr>
            </w:pPr>
            <w:r w:rsidRPr="00F763DB">
              <w:rPr>
                <w:u w:val="single"/>
              </w:rPr>
              <w:t>prostorové uspořádání, ochrana hodnot</w:t>
            </w:r>
          </w:p>
          <w:p w:rsidR="00A40437" w:rsidRPr="00F763DB" w:rsidRDefault="00A40437" w:rsidP="000F4F7C">
            <w:pPr>
              <w:pStyle w:val="tabulka"/>
              <w:spacing w:line="240" w:lineRule="auto"/>
              <w:jc w:val="left"/>
              <w:rPr>
                <w:u w:val="single"/>
              </w:rPr>
            </w:pPr>
            <w:r w:rsidRPr="00F763DB">
              <w:rPr>
                <w:u w:val="single"/>
              </w:rPr>
              <w:t>území, krajinného rázu:</w:t>
            </w:r>
          </w:p>
          <w:p w:rsidR="00A40437" w:rsidRPr="00F763DB" w:rsidRDefault="00A40437" w:rsidP="000F4F7C">
            <w:pPr>
              <w:pStyle w:val="tabulka"/>
              <w:spacing w:line="240" w:lineRule="auto"/>
              <w:jc w:val="left"/>
            </w:pPr>
            <w:r w:rsidRPr="00F763DB">
              <w:t>- respektovat sesuvné území</w:t>
            </w:r>
          </w:p>
          <w:p w:rsidR="00A40437" w:rsidRPr="00F763DB" w:rsidRDefault="00A40437" w:rsidP="000F4F7C">
            <w:pPr>
              <w:pStyle w:val="tabulka"/>
              <w:spacing w:line="240" w:lineRule="auto"/>
              <w:jc w:val="left"/>
            </w:pPr>
            <w:r w:rsidRPr="00F763DB">
              <w:t xml:space="preserve">- respektovat založenou uliční čáru, </w:t>
            </w:r>
          </w:p>
          <w:p w:rsidR="00A40437" w:rsidRPr="00F763DB" w:rsidRDefault="00A40437" w:rsidP="000F4F7C">
            <w:pPr>
              <w:pStyle w:val="tabulka"/>
              <w:spacing w:line="240" w:lineRule="auto"/>
              <w:jc w:val="left"/>
            </w:pPr>
            <w:r w:rsidRPr="00F763DB">
              <w:t xml:space="preserve">- zástavba bude umístěna v pásu max. do </w:t>
            </w:r>
            <w:r w:rsidRPr="00F763DB">
              <w:rPr>
                <w:b/>
                <w:bCs/>
              </w:rPr>
              <w:t>30 m</w:t>
            </w:r>
            <w:r w:rsidRPr="00F763DB">
              <w:t xml:space="preserve"> od okraje silnice</w:t>
            </w:r>
          </w:p>
          <w:p w:rsidR="00A40437" w:rsidRPr="00F763DB" w:rsidRDefault="00A40437" w:rsidP="000F4F7C">
            <w:pPr>
              <w:pStyle w:val="tabulka"/>
              <w:spacing w:line="240" w:lineRule="auto"/>
              <w:jc w:val="left"/>
              <w:rPr>
                <w:u w:val="single"/>
              </w:rPr>
            </w:pPr>
            <w:r w:rsidRPr="00F763DB">
              <w:rPr>
                <w:u w:val="single"/>
              </w:rPr>
              <w:t>intenzita využití pozemků:</w:t>
            </w:r>
          </w:p>
          <w:p w:rsidR="00A40437" w:rsidRPr="00F763DB" w:rsidRDefault="00A40437" w:rsidP="000F4F7C">
            <w:pPr>
              <w:pStyle w:val="tabulka"/>
              <w:spacing w:line="240" w:lineRule="auto"/>
              <w:jc w:val="left"/>
            </w:pPr>
            <w:r w:rsidRPr="00F763DB">
              <w:t xml:space="preserve">- max. 20% zastavěných </w:t>
            </w:r>
            <w:r w:rsidRPr="00F763DB">
              <w:lastRenderedPageBreak/>
              <w:t>ploch</w:t>
            </w:r>
          </w:p>
          <w:p w:rsidR="00A40437" w:rsidRPr="00F763DB" w:rsidRDefault="00A40437" w:rsidP="000F4F7C">
            <w:pPr>
              <w:pStyle w:val="tabulka"/>
              <w:spacing w:line="240" w:lineRule="auto"/>
              <w:jc w:val="left"/>
            </w:pPr>
            <w:r w:rsidRPr="00F763DB">
              <w:rPr>
                <w:u w:val="single"/>
              </w:rPr>
              <w:t>výšková regulace zástavby:</w:t>
            </w:r>
          </w:p>
          <w:p w:rsidR="00A40437" w:rsidRPr="00651CD7" w:rsidRDefault="00A40437" w:rsidP="005F2F4C">
            <w:pPr>
              <w:pStyle w:val="tabulka"/>
              <w:spacing w:line="240" w:lineRule="auto"/>
              <w:jc w:val="left"/>
              <w:rPr>
                <w:highlight w:val="lightGray"/>
              </w:rPr>
            </w:pPr>
            <w:r w:rsidRPr="00F763DB">
              <w:t xml:space="preserve">- max. </w:t>
            </w:r>
            <w:r w:rsidRPr="005F2F4C">
              <w:rPr>
                <w:b/>
                <w:bCs/>
                <w:color w:val="1D00F0"/>
              </w:rPr>
              <w:t>2 NP bez podkroví</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lastRenderedPageBreak/>
              <w:t>Z23.3</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A40437" w:rsidRPr="00F763DB" w:rsidRDefault="00A40437" w:rsidP="001B47D3">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Východní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1B47D3">
            <w:pPr>
              <w:pStyle w:val="tabulka"/>
              <w:spacing w:line="240" w:lineRule="auto"/>
              <w:jc w:val="left"/>
              <w:rPr>
                <w:u w:val="single"/>
              </w:rPr>
            </w:pPr>
            <w:r w:rsidRPr="00F763DB">
              <w:rPr>
                <w:u w:val="single"/>
              </w:rPr>
              <w:t>prostorové uspořádání, ochrana hodnot</w:t>
            </w:r>
          </w:p>
          <w:p w:rsidR="00A40437" w:rsidRPr="00F763DB" w:rsidRDefault="00A40437" w:rsidP="001B47D3">
            <w:pPr>
              <w:pStyle w:val="tabulka"/>
              <w:spacing w:line="240" w:lineRule="auto"/>
              <w:jc w:val="left"/>
              <w:rPr>
                <w:u w:val="single"/>
              </w:rPr>
            </w:pPr>
            <w:r w:rsidRPr="00F763DB">
              <w:rPr>
                <w:u w:val="single"/>
              </w:rPr>
              <w:t>území, krajinného rázu:</w:t>
            </w:r>
          </w:p>
          <w:p w:rsidR="00A40437" w:rsidRPr="00F763DB" w:rsidRDefault="00A40437" w:rsidP="001B47D3">
            <w:pPr>
              <w:pStyle w:val="tabulka"/>
              <w:spacing w:line="240" w:lineRule="auto"/>
              <w:jc w:val="left"/>
            </w:pPr>
            <w:r w:rsidRPr="00F763DB">
              <w:t>- respektovat sesuvné území</w:t>
            </w:r>
          </w:p>
          <w:p w:rsidR="00A40437" w:rsidRPr="00F763DB" w:rsidRDefault="00A40437" w:rsidP="001B47D3">
            <w:pPr>
              <w:pStyle w:val="tabulka"/>
              <w:spacing w:line="240" w:lineRule="auto"/>
              <w:jc w:val="left"/>
            </w:pPr>
            <w:r w:rsidRPr="00F763DB">
              <w:t xml:space="preserve">- respektovat založenou uliční čáru, </w:t>
            </w:r>
          </w:p>
          <w:p w:rsidR="00A40437" w:rsidRPr="00F763DB" w:rsidRDefault="00A40437" w:rsidP="001B47D3">
            <w:pPr>
              <w:pStyle w:val="tabulka"/>
              <w:spacing w:line="240" w:lineRule="auto"/>
              <w:jc w:val="left"/>
            </w:pPr>
            <w:r w:rsidRPr="00F763DB">
              <w:t xml:space="preserve">- zástavba bude umístěna v pásu max. do </w:t>
            </w:r>
            <w:r w:rsidRPr="00F763DB">
              <w:rPr>
                <w:b/>
                <w:bCs/>
              </w:rPr>
              <w:t>30 m</w:t>
            </w:r>
            <w:r w:rsidRPr="00F763DB">
              <w:t xml:space="preserve"> od okraje silnice</w:t>
            </w:r>
          </w:p>
          <w:p w:rsidR="00A40437" w:rsidRPr="00F763DB" w:rsidRDefault="00A40437" w:rsidP="001B47D3">
            <w:pPr>
              <w:pStyle w:val="tabulka"/>
              <w:spacing w:line="240" w:lineRule="auto"/>
              <w:jc w:val="left"/>
              <w:rPr>
                <w:u w:val="single"/>
              </w:rPr>
            </w:pPr>
            <w:r w:rsidRPr="00F763DB">
              <w:rPr>
                <w:u w:val="single"/>
              </w:rPr>
              <w:t>intenzita využití pozemků:</w:t>
            </w:r>
          </w:p>
          <w:p w:rsidR="00A40437" w:rsidRPr="00F763DB" w:rsidRDefault="00A40437" w:rsidP="001B47D3">
            <w:pPr>
              <w:pStyle w:val="tabulka"/>
              <w:spacing w:line="240" w:lineRule="auto"/>
              <w:jc w:val="left"/>
            </w:pPr>
            <w:r w:rsidRPr="00F763DB">
              <w:t>- max. 20% zastavěných ploch</w:t>
            </w:r>
          </w:p>
          <w:p w:rsidR="00A40437" w:rsidRPr="00F763DB" w:rsidRDefault="00A40437" w:rsidP="001B47D3">
            <w:pPr>
              <w:pStyle w:val="tabulka"/>
              <w:spacing w:line="240" w:lineRule="auto"/>
              <w:jc w:val="left"/>
            </w:pPr>
            <w:r w:rsidRPr="00F763DB">
              <w:rPr>
                <w:u w:val="single"/>
              </w:rPr>
              <w:t>výšková regulace zástavby:</w:t>
            </w:r>
          </w:p>
          <w:p w:rsidR="00A40437" w:rsidRPr="00651CD7" w:rsidRDefault="00A40437" w:rsidP="005F2F4C">
            <w:pPr>
              <w:pStyle w:val="tabulka"/>
              <w:spacing w:line="240" w:lineRule="auto"/>
              <w:jc w:val="left"/>
              <w:rPr>
                <w:highlight w:val="lightGray"/>
              </w:rPr>
            </w:pPr>
            <w:r w:rsidRPr="00F763DB">
              <w:t xml:space="preserve">- max. </w:t>
            </w:r>
            <w:r w:rsidRPr="005F2F4C">
              <w:rPr>
                <w:b/>
                <w:bCs/>
                <w:color w:val="1D00F0"/>
              </w:rPr>
              <w:t>2 NP bez podkroví</w:t>
            </w:r>
          </w:p>
        </w:tc>
      </w:tr>
      <w:tr w:rsidR="00A40437" w:rsidRPr="00F763DB" w:rsidTr="00A40437">
        <w:trPr>
          <w:trHeight w:val="265"/>
          <w:jc w:val="center"/>
        </w:trPr>
        <w:tc>
          <w:tcPr>
            <w:tcW w:w="677" w:type="dxa"/>
          </w:tcPr>
          <w:p w:rsidR="00A40437" w:rsidRPr="00F763DB" w:rsidRDefault="00A40437" w:rsidP="00A9594A">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Z24</w:t>
            </w:r>
          </w:p>
          <w:p w:rsidR="00A40437" w:rsidRPr="00F763DB" w:rsidRDefault="00A40437" w:rsidP="00A9594A">
            <w:pPr>
              <w:jc w:val="center"/>
              <w:rPr>
                <w:rFonts w:ascii="Arial" w:hAnsi="Arial" w:cs="Arial"/>
                <w:strike/>
                <w:color w:val="FF0000"/>
              </w:rPr>
            </w:pPr>
          </w:p>
        </w:tc>
        <w:tc>
          <w:tcPr>
            <w:tcW w:w="785" w:type="dxa"/>
            <w:shd w:val="clear" w:color="auto" w:fill="FFFFFF"/>
          </w:tcPr>
          <w:p w:rsidR="00A40437" w:rsidRPr="00F763DB" w:rsidRDefault="00A40437" w:rsidP="00A9594A">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SO</w:t>
            </w:r>
          </w:p>
        </w:tc>
        <w:tc>
          <w:tcPr>
            <w:tcW w:w="1500" w:type="dxa"/>
            <w:shd w:val="clear" w:color="auto" w:fill="FFFFFF"/>
          </w:tcPr>
          <w:p w:rsidR="00A40437" w:rsidRPr="00F763DB" w:rsidRDefault="00A40437" w:rsidP="00A9594A">
            <w:pPr>
              <w:pStyle w:val="Bezmezer"/>
              <w:ind w:firstLine="0"/>
              <w:jc w:val="left"/>
              <w:rPr>
                <w:rFonts w:ascii="Arial" w:hAnsi="Arial" w:cs="Arial"/>
                <w:b/>
                <w:bCs/>
                <w:sz w:val="18"/>
                <w:szCs w:val="18"/>
              </w:rPr>
            </w:pPr>
            <w:r w:rsidRPr="00F763DB">
              <w:rPr>
                <w:rFonts w:ascii="Arial" w:hAnsi="Arial" w:cs="Arial"/>
                <w:b/>
                <w:bCs/>
                <w:sz w:val="18"/>
                <w:szCs w:val="18"/>
              </w:rPr>
              <w:t>NEOBSAZENO</w:t>
            </w:r>
          </w:p>
          <w:p w:rsidR="00A40437" w:rsidRPr="00F763DB" w:rsidRDefault="00A40437" w:rsidP="00A9594A">
            <w:pPr>
              <w:spacing w:line="240" w:lineRule="auto"/>
              <w:ind w:firstLine="0"/>
              <w:jc w:val="left"/>
              <w:rPr>
                <w:rFonts w:ascii="Arial" w:hAnsi="Arial" w:cs="Arial"/>
                <w:strike/>
                <w:color w:val="808080"/>
                <w:sz w:val="18"/>
                <w:szCs w:val="18"/>
              </w:rPr>
            </w:pPr>
          </w:p>
        </w:tc>
        <w:tc>
          <w:tcPr>
            <w:tcW w:w="817" w:type="dxa"/>
          </w:tcPr>
          <w:p w:rsidR="00A40437" w:rsidRPr="00F763DB" w:rsidRDefault="00A40437" w:rsidP="00A9594A">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Viničné Šumice</w:t>
            </w:r>
          </w:p>
        </w:tc>
        <w:tc>
          <w:tcPr>
            <w:tcW w:w="1549" w:type="dxa"/>
          </w:tcPr>
          <w:p w:rsidR="00A40437" w:rsidRPr="00F763DB" w:rsidRDefault="00A40437" w:rsidP="00A9594A">
            <w:pPr>
              <w:pStyle w:val="Bezmezer"/>
              <w:ind w:firstLine="0"/>
              <w:jc w:val="left"/>
              <w:rPr>
                <w:rFonts w:ascii="Arial" w:hAnsi="Arial" w:cs="Arial"/>
                <w:strike/>
                <w:color w:val="FF0000"/>
                <w:sz w:val="18"/>
                <w:szCs w:val="18"/>
              </w:rPr>
            </w:pPr>
          </w:p>
        </w:tc>
        <w:tc>
          <w:tcPr>
            <w:tcW w:w="1203" w:type="dxa"/>
          </w:tcPr>
          <w:p w:rsidR="00A40437" w:rsidRPr="00F763DB" w:rsidRDefault="00A40437" w:rsidP="00A9594A">
            <w:pPr>
              <w:pStyle w:val="Bezmezer"/>
              <w:jc w:val="center"/>
              <w:rPr>
                <w:rFonts w:ascii="Arial" w:hAnsi="Arial" w:cs="Arial"/>
                <w:strike/>
                <w:color w:val="FF0000"/>
                <w:sz w:val="18"/>
                <w:szCs w:val="18"/>
              </w:rPr>
            </w:pPr>
            <w:r w:rsidRPr="00F763DB">
              <w:rPr>
                <w:rFonts w:ascii="Arial" w:hAnsi="Arial" w:cs="Arial"/>
                <w:strike/>
                <w:color w:val="FF0000"/>
                <w:sz w:val="18"/>
                <w:szCs w:val="18"/>
              </w:rPr>
              <w:t>-</w:t>
            </w:r>
          </w:p>
        </w:tc>
        <w:tc>
          <w:tcPr>
            <w:tcW w:w="2540" w:type="dxa"/>
          </w:tcPr>
          <w:p w:rsidR="00A40437" w:rsidRPr="00F763DB" w:rsidRDefault="00A40437" w:rsidP="00A9594A">
            <w:pPr>
              <w:pStyle w:val="tabulka"/>
              <w:spacing w:line="240" w:lineRule="auto"/>
              <w:jc w:val="left"/>
              <w:rPr>
                <w:color w:val="FF0000"/>
                <w:u w:val="single"/>
              </w:rPr>
            </w:pPr>
            <w:r w:rsidRPr="00F763DB">
              <w:rPr>
                <w:color w:val="FF0000"/>
                <w:u w:val="single"/>
              </w:rPr>
              <w:t>Plocha byla vypuštěna</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Z24.1</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033DDE">
            <w:pPr>
              <w:pStyle w:val="Bezmezer"/>
              <w:ind w:firstLine="0"/>
              <w:jc w:val="left"/>
              <w:rPr>
                <w:rFonts w:ascii="Arial" w:hAnsi="Arial" w:cs="Arial"/>
                <w:sz w:val="18"/>
                <w:szCs w:val="18"/>
              </w:rPr>
            </w:pPr>
            <w:r w:rsidRPr="00F763DB">
              <w:rPr>
                <w:rFonts w:ascii="Arial" w:hAnsi="Arial" w:cs="Arial"/>
                <w:sz w:val="18"/>
                <w:szCs w:val="18"/>
              </w:rPr>
              <w:t>Východní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 )</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9E29DE">
            <w:pPr>
              <w:pStyle w:val="tabulka"/>
              <w:spacing w:line="240" w:lineRule="auto"/>
              <w:jc w:val="left"/>
            </w:pPr>
            <w:r w:rsidRPr="00F763DB">
              <w:t>- respektovat sesuvné území</w:t>
            </w:r>
          </w:p>
          <w:p w:rsidR="00A40437" w:rsidRPr="00F763DB" w:rsidRDefault="00A40437" w:rsidP="009E29DE">
            <w:pPr>
              <w:pStyle w:val="tabulka"/>
              <w:spacing w:line="240" w:lineRule="auto"/>
              <w:jc w:val="left"/>
              <w:rPr>
                <w:u w:val="single"/>
              </w:rPr>
            </w:pPr>
            <w:r w:rsidRPr="00F763DB">
              <w:t xml:space="preserve">- respektovat založenou uliční čáru, zástavba bude umístěna v pásu max. do </w:t>
            </w:r>
            <w:r w:rsidRPr="00F763DB">
              <w:rPr>
                <w:b/>
                <w:bCs/>
              </w:rPr>
              <w:t>30 m</w:t>
            </w:r>
            <w:r w:rsidRPr="00F763DB">
              <w:t xml:space="preserve"> od okraje silnice, dále jsou přípustné pouze zahrady</w:t>
            </w:r>
          </w:p>
          <w:p w:rsidR="00A40437" w:rsidRPr="00F763DB" w:rsidRDefault="00A40437" w:rsidP="009E29DE">
            <w:pPr>
              <w:pStyle w:val="tabulka"/>
              <w:spacing w:line="240" w:lineRule="auto"/>
              <w:jc w:val="left"/>
              <w:rPr>
                <w:u w:val="single"/>
              </w:rPr>
            </w:pPr>
            <w:r w:rsidRPr="00F763DB">
              <w:rPr>
                <w:u w:val="single"/>
              </w:rPr>
              <w:t>intenzita využití pozemků:</w:t>
            </w:r>
          </w:p>
          <w:p w:rsidR="00A40437" w:rsidRPr="00F763DB" w:rsidRDefault="00A40437" w:rsidP="00B77C4F">
            <w:pPr>
              <w:pStyle w:val="tabulka"/>
              <w:spacing w:line="240" w:lineRule="auto"/>
              <w:jc w:val="left"/>
            </w:pPr>
            <w:r w:rsidRPr="00F763DB">
              <w:t>- max. 20% zastavěných ploch</w:t>
            </w:r>
          </w:p>
          <w:p w:rsidR="00A40437" w:rsidRPr="00F763DB" w:rsidRDefault="00A40437" w:rsidP="00B77C4F">
            <w:pPr>
              <w:pStyle w:val="tabulka"/>
              <w:spacing w:line="240" w:lineRule="auto"/>
              <w:jc w:val="left"/>
            </w:pPr>
            <w:r w:rsidRPr="00F763DB">
              <w:rPr>
                <w:u w:val="single"/>
              </w:rPr>
              <w:t>výšková regulace zástavby:</w:t>
            </w:r>
          </w:p>
          <w:p w:rsidR="00A40437" w:rsidRPr="00F763DB" w:rsidRDefault="00A40437" w:rsidP="00B77C4F">
            <w:pPr>
              <w:pStyle w:val="tabulka"/>
              <w:spacing w:line="240" w:lineRule="auto"/>
              <w:jc w:val="left"/>
            </w:pPr>
            <w:r w:rsidRPr="00F763DB">
              <w:t xml:space="preserve">- max. </w:t>
            </w:r>
            <w:r w:rsidRPr="00F763DB">
              <w:rPr>
                <w:b/>
                <w:bCs/>
              </w:rPr>
              <w:t>1 NP + podkroví</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Z24.2</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A40437" w:rsidRPr="00F763DB" w:rsidRDefault="00A40437" w:rsidP="001B47D3">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Východní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1B47D3">
            <w:pPr>
              <w:pStyle w:val="tabulka"/>
              <w:spacing w:line="240" w:lineRule="auto"/>
              <w:jc w:val="left"/>
              <w:rPr>
                <w:u w:val="single"/>
              </w:rPr>
            </w:pPr>
            <w:r w:rsidRPr="00F763DB">
              <w:rPr>
                <w:u w:val="single"/>
              </w:rPr>
              <w:t>prostorové uspořádání, ochrana hodnot )</w:t>
            </w:r>
          </w:p>
          <w:p w:rsidR="00A40437" w:rsidRPr="00F763DB" w:rsidRDefault="00A40437" w:rsidP="001B47D3">
            <w:pPr>
              <w:pStyle w:val="tabulka"/>
              <w:spacing w:line="240" w:lineRule="auto"/>
              <w:jc w:val="left"/>
              <w:rPr>
                <w:u w:val="single"/>
              </w:rPr>
            </w:pPr>
            <w:r w:rsidRPr="00F763DB">
              <w:rPr>
                <w:u w:val="single"/>
              </w:rPr>
              <w:t>území, krajinného rázu:</w:t>
            </w:r>
          </w:p>
          <w:p w:rsidR="00A40437" w:rsidRPr="00F763DB" w:rsidRDefault="00A40437" w:rsidP="001B47D3">
            <w:pPr>
              <w:spacing w:line="240" w:lineRule="auto"/>
              <w:ind w:firstLine="0"/>
              <w:jc w:val="left"/>
              <w:rPr>
                <w:rFonts w:ascii="Arial" w:hAnsi="Arial" w:cs="Arial"/>
                <w:sz w:val="18"/>
                <w:szCs w:val="18"/>
              </w:rPr>
            </w:pPr>
            <w:r w:rsidRPr="00F763DB">
              <w:rPr>
                <w:rFonts w:ascii="Arial" w:hAnsi="Arial" w:cs="Arial"/>
                <w:sz w:val="18"/>
                <w:szCs w:val="18"/>
              </w:rPr>
              <w:t>- respektovat OP přírodní památky</w:t>
            </w:r>
          </w:p>
          <w:p w:rsidR="00A40437" w:rsidRPr="00F763DB" w:rsidRDefault="00A40437" w:rsidP="001B47D3">
            <w:pPr>
              <w:pStyle w:val="tabulka"/>
              <w:spacing w:line="240" w:lineRule="auto"/>
              <w:jc w:val="left"/>
            </w:pPr>
            <w:r w:rsidRPr="00F763DB">
              <w:t>- respektovat sesuvné území</w:t>
            </w:r>
          </w:p>
          <w:p w:rsidR="00A40437" w:rsidRPr="00F763DB" w:rsidRDefault="00A40437" w:rsidP="001B47D3">
            <w:pPr>
              <w:pStyle w:val="tabulka"/>
              <w:spacing w:line="240" w:lineRule="auto"/>
              <w:jc w:val="left"/>
              <w:rPr>
                <w:u w:val="single"/>
              </w:rPr>
            </w:pPr>
            <w:r w:rsidRPr="00F763DB">
              <w:t xml:space="preserve">- respektovat založenou uliční čáru, zástavba bude umístěna v pásu max. do </w:t>
            </w:r>
            <w:r w:rsidRPr="00F763DB">
              <w:rPr>
                <w:b/>
                <w:bCs/>
              </w:rPr>
              <w:t>30 m</w:t>
            </w:r>
            <w:r w:rsidRPr="00F763DB">
              <w:t xml:space="preserve"> od okraje silnice, dále jsou přípustné pouze zahrady</w:t>
            </w:r>
          </w:p>
          <w:p w:rsidR="00A40437" w:rsidRPr="00F763DB" w:rsidRDefault="00A40437" w:rsidP="001B47D3">
            <w:pPr>
              <w:pStyle w:val="tabulka"/>
              <w:spacing w:line="240" w:lineRule="auto"/>
              <w:jc w:val="left"/>
              <w:rPr>
                <w:u w:val="single"/>
              </w:rPr>
            </w:pPr>
            <w:r w:rsidRPr="00F763DB">
              <w:rPr>
                <w:u w:val="single"/>
              </w:rPr>
              <w:t>intenzita využití pozemků:</w:t>
            </w:r>
          </w:p>
          <w:p w:rsidR="00A40437" w:rsidRPr="00F763DB" w:rsidRDefault="00A40437" w:rsidP="001B47D3">
            <w:pPr>
              <w:pStyle w:val="tabulka"/>
              <w:spacing w:line="240" w:lineRule="auto"/>
              <w:jc w:val="left"/>
            </w:pPr>
            <w:r w:rsidRPr="00F763DB">
              <w:t>- max. 20% zastavěných ploch</w:t>
            </w:r>
          </w:p>
          <w:p w:rsidR="00A40437" w:rsidRPr="00F763DB" w:rsidRDefault="00A40437" w:rsidP="001B47D3">
            <w:pPr>
              <w:pStyle w:val="tabulka"/>
              <w:spacing w:line="240" w:lineRule="auto"/>
              <w:jc w:val="left"/>
            </w:pPr>
            <w:r w:rsidRPr="00F763DB">
              <w:rPr>
                <w:u w:val="single"/>
              </w:rPr>
              <w:t>výšková regulace zástavby:</w:t>
            </w:r>
          </w:p>
          <w:p w:rsidR="00A40437" w:rsidRPr="00F763DB" w:rsidRDefault="00A40437" w:rsidP="001B47D3">
            <w:pPr>
              <w:pStyle w:val="tabulka"/>
              <w:spacing w:line="240" w:lineRule="auto"/>
              <w:jc w:val="left"/>
            </w:pPr>
            <w:r w:rsidRPr="00F763DB">
              <w:t xml:space="preserve">- max. </w:t>
            </w:r>
            <w:r w:rsidRPr="00F763DB">
              <w:rPr>
                <w:b/>
                <w:bCs/>
              </w:rPr>
              <w:t>1 NP + podkroví</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Z25</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V</w:t>
            </w:r>
          </w:p>
        </w:tc>
        <w:tc>
          <w:tcPr>
            <w:tcW w:w="1500" w:type="dxa"/>
            <w:shd w:val="clear" w:color="auto" w:fill="FFFFFF"/>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Plochy výroby a skladování</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Jižní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 )</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pPr>
            <w:r w:rsidRPr="00F763DB">
              <w:t>- respektovat podmínky archeologického naleziště 1. třídy</w:t>
            </w:r>
          </w:p>
          <w:p w:rsidR="00A40437" w:rsidRPr="00F763DB" w:rsidRDefault="00A40437" w:rsidP="00B77C4F">
            <w:pPr>
              <w:pStyle w:val="tabulka"/>
              <w:spacing w:line="240" w:lineRule="auto"/>
              <w:jc w:val="left"/>
            </w:pPr>
            <w:r w:rsidRPr="00F763DB">
              <w:t>- požadavek na vnější ozelenění areálu v rozsahu min. 15% z vymezené plochy</w:t>
            </w:r>
          </w:p>
          <w:p w:rsidR="00A40437" w:rsidRPr="00F763DB" w:rsidRDefault="00A40437" w:rsidP="00033485">
            <w:pPr>
              <w:pStyle w:val="tabulka"/>
              <w:spacing w:line="240" w:lineRule="auto"/>
              <w:jc w:val="left"/>
              <w:rPr>
                <w:u w:val="single"/>
              </w:rPr>
            </w:pPr>
            <w:r w:rsidRPr="00F763DB">
              <w:rPr>
                <w:u w:val="single"/>
              </w:rPr>
              <w:t>požadavek etapizace:</w:t>
            </w:r>
          </w:p>
          <w:p w:rsidR="00A40437" w:rsidRPr="00F763DB" w:rsidRDefault="00A40437" w:rsidP="00033485">
            <w:pPr>
              <w:pStyle w:val="tabulka"/>
              <w:spacing w:line="240" w:lineRule="auto"/>
              <w:jc w:val="left"/>
            </w:pPr>
            <w:r w:rsidRPr="00F763DB">
              <w:t xml:space="preserve">- zástavba bude etapizována postupně, nejprve v přímé </w:t>
            </w:r>
            <w:r w:rsidRPr="00F763DB">
              <w:lastRenderedPageBreak/>
              <w:t>vazbě na zastavěné území a následně od stávajících areálů směrem do volné krajiny</w:t>
            </w:r>
          </w:p>
          <w:p w:rsidR="00A40437" w:rsidRPr="00F763DB" w:rsidRDefault="00A40437" w:rsidP="00B77C4F">
            <w:pPr>
              <w:pStyle w:val="tabulka"/>
              <w:spacing w:line="240" w:lineRule="auto"/>
              <w:jc w:val="left"/>
            </w:pPr>
            <w:r w:rsidRPr="00F763DB">
              <w:rPr>
                <w:u w:val="single"/>
              </w:rPr>
              <w:t>výšková regulace zástavby:</w:t>
            </w:r>
          </w:p>
          <w:p w:rsidR="00A40437" w:rsidRPr="00F763DB" w:rsidRDefault="00A40437" w:rsidP="00B77C4F">
            <w:pPr>
              <w:pStyle w:val="tabulka"/>
              <w:spacing w:line="240" w:lineRule="auto"/>
              <w:jc w:val="left"/>
              <w:rPr>
                <w:b/>
                <w:bCs/>
              </w:rPr>
            </w:pPr>
            <w:r w:rsidRPr="00F763DB">
              <w:t xml:space="preserve">- </w:t>
            </w:r>
            <w:r w:rsidRPr="00F763DB">
              <w:rPr>
                <w:b/>
                <w:bCs/>
              </w:rPr>
              <w:t>max. 8m</w:t>
            </w:r>
          </w:p>
          <w:p w:rsidR="00A40437" w:rsidRPr="00F763DB" w:rsidRDefault="00A40437" w:rsidP="00B77C4F">
            <w:pPr>
              <w:pStyle w:val="tabulka"/>
              <w:spacing w:line="240" w:lineRule="auto"/>
              <w:jc w:val="left"/>
              <w:rPr>
                <w:u w:val="single"/>
              </w:rPr>
            </w:pPr>
            <w:r w:rsidRPr="00F763DB">
              <w:rPr>
                <w:u w:val="single"/>
              </w:rPr>
              <w:t>další podmínky:</w:t>
            </w:r>
          </w:p>
          <w:p w:rsidR="00A40437" w:rsidRPr="00F763DB" w:rsidRDefault="00A40437" w:rsidP="00B77C4F">
            <w:pPr>
              <w:pStyle w:val="tabulka"/>
              <w:spacing w:line="240" w:lineRule="auto"/>
              <w:jc w:val="left"/>
              <w:rPr>
                <w:color w:val="FF0000"/>
              </w:rPr>
            </w:pPr>
            <w:r w:rsidRPr="00F763DB">
              <w:t>- podmínkou realizace náplně plochy výroby Z25 je zpracování oznámení E.I.A. na záměry, představující náplň této lokality dle § 6 a Přílohy č. 3 platného znění zák. č. 100/2001 Sb., o posuzování vlivů na životní prostředí za účelem zahájení zjišťovacího řízení dle § 7 zákona (pokud nepůjde o podlimitní záměry), především s vyhodnocením vlivů na plochy obytné zástavby obce,  odtokové poměry, imisní a akustickou zátěž a krajinný ráz.</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lastRenderedPageBreak/>
              <w:t>Z26</w:t>
            </w:r>
          </w:p>
        </w:tc>
        <w:tc>
          <w:tcPr>
            <w:tcW w:w="785" w:type="dxa"/>
            <w:shd w:val="clear" w:color="auto" w:fill="FFFFFF"/>
          </w:tcPr>
          <w:p w:rsidR="00A40437" w:rsidRPr="00F763DB" w:rsidRDefault="00A40437"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V</w:t>
            </w:r>
          </w:p>
        </w:tc>
        <w:tc>
          <w:tcPr>
            <w:tcW w:w="1500" w:type="dxa"/>
            <w:shd w:val="clear" w:color="auto" w:fill="FFFFFF"/>
          </w:tcPr>
          <w:p w:rsidR="00A40437" w:rsidRPr="00F763DB" w:rsidRDefault="00A40437" w:rsidP="00B77C4F">
            <w:pPr>
              <w:pStyle w:val="Bezmezer"/>
              <w:ind w:firstLine="0"/>
              <w:jc w:val="left"/>
              <w:rPr>
                <w:rFonts w:ascii="Arial" w:hAnsi="Arial" w:cs="Arial"/>
                <w:b/>
                <w:bCs/>
                <w:sz w:val="18"/>
                <w:szCs w:val="18"/>
              </w:rPr>
            </w:pPr>
            <w:r w:rsidRPr="00F763DB">
              <w:rPr>
                <w:rFonts w:ascii="Arial" w:hAnsi="Arial" w:cs="Arial"/>
                <w:b/>
                <w:bCs/>
                <w:sz w:val="18"/>
                <w:szCs w:val="18"/>
              </w:rPr>
              <w:t>NEOBSAZENO</w:t>
            </w:r>
          </w:p>
          <w:p w:rsidR="00A40437" w:rsidRPr="00F763DB" w:rsidRDefault="00A40437" w:rsidP="00B77C4F">
            <w:pPr>
              <w:pStyle w:val="Bezmezer"/>
              <w:ind w:firstLine="0"/>
              <w:jc w:val="left"/>
              <w:rPr>
                <w:rFonts w:ascii="Arial" w:hAnsi="Arial" w:cs="Arial"/>
                <w:strike/>
                <w:color w:val="BFBFBF"/>
                <w:sz w:val="18"/>
                <w:szCs w:val="18"/>
              </w:rPr>
            </w:pPr>
          </w:p>
        </w:tc>
        <w:tc>
          <w:tcPr>
            <w:tcW w:w="817" w:type="dxa"/>
          </w:tcPr>
          <w:p w:rsidR="00A40437" w:rsidRPr="00F763DB" w:rsidRDefault="00A40437" w:rsidP="00B77C4F">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Viničné Šumice</w:t>
            </w:r>
          </w:p>
        </w:tc>
        <w:tc>
          <w:tcPr>
            <w:tcW w:w="1549" w:type="dxa"/>
          </w:tcPr>
          <w:p w:rsidR="00A40437" w:rsidRPr="00F763DB" w:rsidRDefault="00A40437" w:rsidP="00B77C4F">
            <w:pPr>
              <w:pStyle w:val="Bezmezer"/>
              <w:ind w:firstLine="0"/>
              <w:jc w:val="left"/>
              <w:rPr>
                <w:rFonts w:ascii="Arial" w:hAnsi="Arial" w:cs="Arial"/>
                <w:strike/>
                <w:color w:val="FF0000"/>
                <w:sz w:val="18"/>
                <w:szCs w:val="18"/>
              </w:rPr>
            </w:pPr>
            <w:r w:rsidRPr="00F763DB">
              <w:rPr>
                <w:rFonts w:ascii="Arial" w:hAnsi="Arial" w:cs="Arial"/>
                <w:strike/>
                <w:color w:val="FF0000"/>
                <w:sz w:val="18"/>
                <w:szCs w:val="18"/>
              </w:rPr>
              <w:t>Jižní část obce</w:t>
            </w:r>
          </w:p>
        </w:tc>
        <w:tc>
          <w:tcPr>
            <w:tcW w:w="1203" w:type="dxa"/>
          </w:tcPr>
          <w:p w:rsidR="00A40437" w:rsidRPr="00F763DB" w:rsidRDefault="00A40437" w:rsidP="00145096">
            <w:pPr>
              <w:pStyle w:val="Bezmezer"/>
              <w:jc w:val="center"/>
              <w:rPr>
                <w:rFonts w:ascii="Arial" w:hAnsi="Arial" w:cs="Arial"/>
                <w:strike/>
                <w:color w:val="FF0000"/>
                <w:sz w:val="18"/>
                <w:szCs w:val="18"/>
              </w:rPr>
            </w:pPr>
            <w:r w:rsidRPr="00F763DB">
              <w:rPr>
                <w:rFonts w:ascii="Arial" w:hAnsi="Arial" w:cs="Arial"/>
                <w:strike/>
                <w:color w:val="FF0000"/>
                <w:sz w:val="18"/>
                <w:szCs w:val="18"/>
              </w:rPr>
              <w:t>-</w:t>
            </w:r>
          </w:p>
        </w:tc>
        <w:tc>
          <w:tcPr>
            <w:tcW w:w="2540" w:type="dxa"/>
          </w:tcPr>
          <w:p w:rsidR="00A40437" w:rsidRPr="00F763DB" w:rsidRDefault="00A40437" w:rsidP="00B77C4F">
            <w:pPr>
              <w:pStyle w:val="tabulka"/>
              <w:spacing w:line="240" w:lineRule="auto"/>
              <w:jc w:val="left"/>
              <w:rPr>
                <w:strike/>
                <w:color w:val="FF0000"/>
              </w:rPr>
            </w:pP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Z27</w:t>
            </w:r>
          </w:p>
        </w:tc>
        <w:tc>
          <w:tcPr>
            <w:tcW w:w="785" w:type="dxa"/>
            <w:shd w:val="clear" w:color="auto" w:fill="FFFFFF"/>
          </w:tcPr>
          <w:p w:rsidR="00A40437" w:rsidRPr="00F763DB" w:rsidRDefault="00A40437"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VZ</w:t>
            </w:r>
          </w:p>
        </w:tc>
        <w:tc>
          <w:tcPr>
            <w:tcW w:w="1500" w:type="dxa"/>
            <w:shd w:val="clear" w:color="auto" w:fill="FFFFFF"/>
          </w:tcPr>
          <w:p w:rsidR="00A40437" w:rsidRPr="00F763DB" w:rsidRDefault="00A40437" w:rsidP="007A2DEA">
            <w:pPr>
              <w:pStyle w:val="Bezmezer"/>
              <w:ind w:firstLine="0"/>
              <w:jc w:val="left"/>
              <w:rPr>
                <w:rFonts w:ascii="Arial" w:hAnsi="Arial" w:cs="Arial"/>
                <w:b/>
                <w:bCs/>
                <w:sz w:val="18"/>
                <w:szCs w:val="18"/>
              </w:rPr>
            </w:pPr>
            <w:r w:rsidRPr="00F763DB">
              <w:rPr>
                <w:rFonts w:ascii="Arial" w:hAnsi="Arial" w:cs="Arial"/>
                <w:b/>
                <w:bCs/>
                <w:sz w:val="18"/>
                <w:szCs w:val="18"/>
              </w:rPr>
              <w:t>NEOBSAZENO</w:t>
            </w:r>
          </w:p>
          <w:p w:rsidR="00A40437" w:rsidRPr="00F763DB" w:rsidRDefault="00A40437" w:rsidP="00B77C4F">
            <w:pPr>
              <w:pStyle w:val="Bezmezer"/>
              <w:ind w:firstLine="0"/>
              <w:jc w:val="left"/>
              <w:rPr>
                <w:rFonts w:ascii="Arial" w:hAnsi="Arial" w:cs="Arial"/>
                <w:strike/>
                <w:color w:val="BFBFBF"/>
                <w:sz w:val="18"/>
                <w:szCs w:val="18"/>
              </w:rPr>
            </w:pPr>
          </w:p>
        </w:tc>
        <w:tc>
          <w:tcPr>
            <w:tcW w:w="817" w:type="dxa"/>
          </w:tcPr>
          <w:p w:rsidR="00A40437" w:rsidRPr="00F763DB" w:rsidRDefault="00A40437" w:rsidP="00B77C4F">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Viničné Šumice</w:t>
            </w:r>
          </w:p>
        </w:tc>
        <w:tc>
          <w:tcPr>
            <w:tcW w:w="1549" w:type="dxa"/>
          </w:tcPr>
          <w:p w:rsidR="00A40437" w:rsidRPr="00F763DB" w:rsidRDefault="00A40437" w:rsidP="00B77C4F">
            <w:pPr>
              <w:pStyle w:val="Bezmezer"/>
              <w:ind w:firstLine="0"/>
              <w:jc w:val="left"/>
              <w:rPr>
                <w:rFonts w:ascii="Arial" w:hAnsi="Arial" w:cs="Arial"/>
                <w:strike/>
                <w:color w:val="FF0000"/>
                <w:sz w:val="18"/>
                <w:szCs w:val="18"/>
              </w:rPr>
            </w:pPr>
            <w:r w:rsidRPr="00F763DB">
              <w:rPr>
                <w:rFonts w:ascii="Arial" w:hAnsi="Arial" w:cs="Arial"/>
                <w:strike/>
                <w:color w:val="FF0000"/>
                <w:sz w:val="18"/>
                <w:szCs w:val="18"/>
              </w:rPr>
              <w:t>Jižní část obce</w:t>
            </w:r>
          </w:p>
        </w:tc>
        <w:tc>
          <w:tcPr>
            <w:tcW w:w="1203" w:type="dxa"/>
          </w:tcPr>
          <w:p w:rsidR="00A40437" w:rsidRPr="00F763DB" w:rsidRDefault="00A40437" w:rsidP="00145096">
            <w:pPr>
              <w:pStyle w:val="Bezmezer"/>
              <w:jc w:val="center"/>
              <w:rPr>
                <w:rFonts w:ascii="Arial" w:hAnsi="Arial" w:cs="Arial"/>
                <w:strike/>
                <w:color w:val="FF0000"/>
                <w:sz w:val="18"/>
                <w:szCs w:val="18"/>
              </w:rPr>
            </w:pPr>
            <w:r w:rsidRPr="00F763DB">
              <w:rPr>
                <w:rFonts w:ascii="Arial" w:hAnsi="Arial" w:cs="Arial"/>
                <w:strike/>
                <w:color w:val="FF0000"/>
                <w:sz w:val="18"/>
                <w:szCs w:val="18"/>
              </w:rPr>
              <w:t>-</w:t>
            </w:r>
          </w:p>
        </w:tc>
        <w:tc>
          <w:tcPr>
            <w:tcW w:w="2540" w:type="dxa"/>
          </w:tcPr>
          <w:p w:rsidR="00A40437" w:rsidRPr="00651CD7" w:rsidRDefault="00A40437" w:rsidP="00B77C4F">
            <w:pPr>
              <w:pStyle w:val="tabulka"/>
              <w:spacing w:line="240" w:lineRule="auto"/>
              <w:jc w:val="left"/>
              <w:rPr>
                <w:strike/>
                <w:color w:val="FF0000"/>
                <w:highlight w:val="lightGray"/>
              </w:rPr>
            </w:pP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Z28</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V</w:t>
            </w:r>
          </w:p>
        </w:tc>
        <w:tc>
          <w:tcPr>
            <w:tcW w:w="1500" w:type="dxa"/>
            <w:shd w:val="clear" w:color="auto" w:fill="FFFFFF"/>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Plochy výroby a skladování</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Jižní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pPr>
            <w:r w:rsidRPr="00F763DB">
              <w:t>- respektovat podmínky biokoridoru</w:t>
            </w:r>
          </w:p>
          <w:p w:rsidR="00A40437" w:rsidRPr="00F763DB" w:rsidRDefault="00A40437" w:rsidP="00B77C4F">
            <w:pPr>
              <w:pStyle w:val="tabulka"/>
              <w:spacing w:line="240" w:lineRule="auto"/>
              <w:jc w:val="left"/>
            </w:pPr>
            <w:r w:rsidRPr="00F763DB">
              <w:t>- respektovat podmínky obce Rousínov u Vyškova</w:t>
            </w:r>
          </w:p>
          <w:p w:rsidR="00A40437" w:rsidRPr="00F763DB" w:rsidRDefault="00A40437" w:rsidP="00B77C4F">
            <w:pPr>
              <w:pStyle w:val="tabulka"/>
              <w:spacing w:line="240" w:lineRule="auto"/>
              <w:jc w:val="left"/>
            </w:pPr>
            <w:r w:rsidRPr="00F763DB">
              <w:t>- respektovat podmínky OP vodního toku 20 m</w:t>
            </w:r>
          </w:p>
          <w:p w:rsidR="00A40437" w:rsidRPr="00F763DB" w:rsidRDefault="00A40437" w:rsidP="00F208E5">
            <w:pPr>
              <w:pStyle w:val="tabulka"/>
              <w:spacing w:line="240" w:lineRule="auto"/>
              <w:jc w:val="left"/>
              <w:rPr>
                <w:u w:val="single"/>
              </w:rPr>
            </w:pPr>
            <w:r w:rsidRPr="00F763DB">
              <w:rPr>
                <w:u w:val="single"/>
              </w:rPr>
              <w:t>požadavek etapizace:</w:t>
            </w:r>
          </w:p>
          <w:p w:rsidR="00A40437" w:rsidRPr="00F763DB" w:rsidRDefault="00A40437" w:rsidP="00B77C4F">
            <w:pPr>
              <w:pStyle w:val="tabulka"/>
              <w:spacing w:line="240" w:lineRule="auto"/>
              <w:jc w:val="left"/>
            </w:pPr>
            <w:r w:rsidRPr="00F763DB">
              <w:t>- zástavba bude etapizována postupně, nejprve v přímé vazbě na zastavěné území a následně od stávajících areálů směrem do volné krajiny</w:t>
            </w:r>
          </w:p>
          <w:p w:rsidR="00A40437" w:rsidRPr="00F763DB" w:rsidRDefault="00A40437" w:rsidP="00B77C4F">
            <w:pPr>
              <w:pStyle w:val="tabulka"/>
              <w:spacing w:line="240" w:lineRule="auto"/>
              <w:jc w:val="left"/>
            </w:pPr>
            <w:r w:rsidRPr="00F763DB">
              <w:rPr>
                <w:u w:val="single"/>
              </w:rPr>
              <w:t>výšková regulace zástavby:</w:t>
            </w:r>
          </w:p>
          <w:p w:rsidR="00A40437" w:rsidRPr="00F763DB" w:rsidRDefault="00A40437" w:rsidP="00B77C4F">
            <w:pPr>
              <w:pStyle w:val="tabulka"/>
              <w:spacing w:line="240" w:lineRule="auto"/>
              <w:jc w:val="left"/>
            </w:pPr>
            <w:r w:rsidRPr="00F763DB">
              <w:t xml:space="preserve">- </w:t>
            </w:r>
            <w:r w:rsidRPr="00F763DB">
              <w:rPr>
                <w:b/>
                <w:bCs/>
              </w:rPr>
              <w:t>max. 8m</w:t>
            </w:r>
          </w:p>
          <w:p w:rsidR="00A40437" w:rsidRPr="00F763DB" w:rsidRDefault="00A40437" w:rsidP="00D012DE">
            <w:pPr>
              <w:pStyle w:val="tabulka"/>
              <w:spacing w:line="240" w:lineRule="auto"/>
              <w:jc w:val="left"/>
              <w:rPr>
                <w:u w:val="single"/>
              </w:rPr>
            </w:pPr>
            <w:r w:rsidRPr="00F763DB">
              <w:rPr>
                <w:u w:val="single"/>
              </w:rPr>
              <w:t>další podmínky:</w:t>
            </w:r>
          </w:p>
          <w:p w:rsidR="00A40437" w:rsidRPr="00651CD7" w:rsidRDefault="00A40437" w:rsidP="00D012DE">
            <w:pPr>
              <w:pStyle w:val="tabulka"/>
              <w:spacing w:line="240" w:lineRule="auto"/>
              <w:jc w:val="left"/>
              <w:rPr>
                <w:highlight w:val="lightGray"/>
              </w:rPr>
            </w:pPr>
            <w:r w:rsidRPr="00F763DB">
              <w:t xml:space="preserve">- podmínkou realizace náplně plochy výroby Z28 je zpracování oznámení E.I.A. na záměry, představující náplň této lokality dle § 6 a Přílohy č. 3 platného znění zák. č. 100/2001 Sb., o posuzování vlivů na životní prostředí za účelem zahájení zjišťovacího řízení dle § 7 zákona (pokud nepůjde o podlimitní záměry), především s vyhodnocením vlivů na plochy obytné zástavby obce,  odtokové poměry, imisní a akustickou </w:t>
            </w:r>
            <w:r w:rsidRPr="00F763DB">
              <w:lastRenderedPageBreak/>
              <w:t>zátěž a krajinný ráz.</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lastRenderedPageBreak/>
              <w:t>Z29</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A40437" w:rsidRPr="00F763DB" w:rsidRDefault="00A40437" w:rsidP="001B47D3">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 xml:space="preserve">Jižní část obce, </w:t>
            </w:r>
          </w:p>
          <w:p w:rsidR="00A40437" w:rsidRPr="00F763DB" w:rsidRDefault="00A40437" w:rsidP="00810550">
            <w:pPr>
              <w:pStyle w:val="Bezmezer"/>
              <w:ind w:firstLine="0"/>
              <w:jc w:val="left"/>
              <w:rPr>
                <w:rFonts w:ascii="Arial" w:hAnsi="Arial" w:cs="Arial"/>
                <w:sz w:val="18"/>
                <w:szCs w:val="18"/>
              </w:rPr>
            </w:pPr>
            <w:r w:rsidRPr="00F763DB">
              <w:rPr>
                <w:rFonts w:ascii="Arial" w:hAnsi="Arial" w:cs="Arial"/>
                <w:sz w:val="18"/>
                <w:szCs w:val="18"/>
              </w:rPr>
              <w:t>u ZD</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810550">
            <w:pPr>
              <w:pStyle w:val="tabulka"/>
              <w:spacing w:line="240" w:lineRule="auto"/>
              <w:jc w:val="left"/>
              <w:rPr>
                <w:u w:val="single"/>
              </w:rPr>
            </w:pPr>
            <w:r w:rsidRPr="00F763DB">
              <w:rPr>
                <w:u w:val="single"/>
              </w:rPr>
              <w:t>prostorové uspořádání, ochrana hodnot</w:t>
            </w:r>
          </w:p>
          <w:p w:rsidR="00A40437" w:rsidRPr="00F763DB" w:rsidRDefault="00A40437" w:rsidP="00810550">
            <w:pPr>
              <w:pStyle w:val="tabulka"/>
              <w:spacing w:line="240" w:lineRule="auto"/>
              <w:jc w:val="left"/>
              <w:rPr>
                <w:u w:val="single"/>
              </w:rPr>
            </w:pPr>
            <w:r w:rsidRPr="00F763DB">
              <w:rPr>
                <w:u w:val="single"/>
              </w:rPr>
              <w:t>území, krajinného rázu:</w:t>
            </w:r>
          </w:p>
          <w:p w:rsidR="00A40437" w:rsidRPr="00F763DB" w:rsidRDefault="00A40437" w:rsidP="00810550">
            <w:pPr>
              <w:pStyle w:val="tabulka"/>
              <w:spacing w:line="240" w:lineRule="auto"/>
              <w:jc w:val="left"/>
            </w:pPr>
            <w:r w:rsidRPr="00F763DB">
              <w:t>- bez podmínek</w:t>
            </w:r>
          </w:p>
          <w:p w:rsidR="00A40437" w:rsidRPr="00F763DB" w:rsidRDefault="00A40437" w:rsidP="00810550">
            <w:pPr>
              <w:pStyle w:val="tabulka"/>
              <w:spacing w:line="240" w:lineRule="auto"/>
              <w:jc w:val="left"/>
            </w:pPr>
            <w:r w:rsidRPr="00F763DB">
              <w:rPr>
                <w:u w:val="single"/>
              </w:rPr>
              <w:t>výšková regulace zástavby:</w:t>
            </w:r>
          </w:p>
          <w:p w:rsidR="00A40437" w:rsidRPr="00F763DB" w:rsidRDefault="00A40437" w:rsidP="00810550">
            <w:pPr>
              <w:pStyle w:val="tabulka"/>
              <w:spacing w:line="240" w:lineRule="auto"/>
              <w:jc w:val="left"/>
              <w:rPr>
                <w:b/>
                <w:bCs/>
              </w:rPr>
            </w:pPr>
            <w:r w:rsidRPr="00F763DB">
              <w:t xml:space="preserve">- </w:t>
            </w:r>
            <w:r w:rsidRPr="00F763DB">
              <w:rPr>
                <w:b/>
                <w:bCs/>
              </w:rPr>
              <w:t>1 NP + podkroví</w:t>
            </w:r>
          </w:p>
          <w:p w:rsidR="00A40437" w:rsidRPr="00F763DB" w:rsidRDefault="00A40437" w:rsidP="00131684">
            <w:pPr>
              <w:pStyle w:val="tabulka"/>
              <w:spacing w:line="240" w:lineRule="auto"/>
              <w:jc w:val="left"/>
            </w:pPr>
            <w:r w:rsidRPr="00F763DB">
              <w:t>- připouští se výstavba pouze jednoho rodinného domu s tím, že k jihu bude řešena zahrada s uplatněním vzrostlé zeleně.</w:t>
            </w:r>
          </w:p>
          <w:p w:rsidR="00A40437" w:rsidRPr="00F763DB" w:rsidRDefault="00A40437" w:rsidP="00810550">
            <w:pPr>
              <w:pStyle w:val="tabulka"/>
              <w:spacing w:line="240" w:lineRule="auto"/>
              <w:jc w:val="left"/>
            </w:pPr>
            <w:r w:rsidRPr="00F763DB">
              <w:t xml:space="preserve">- respektovat stávají PHO ZD. </w:t>
            </w:r>
          </w:p>
          <w:p w:rsidR="00A40437" w:rsidRPr="00FB5297" w:rsidRDefault="00A40437" w:rsidP="00EE1FD6">
            <w:pPr>
              <w:pStyle w:val="tabulka"/>
              <w:spacing w:line="240" w:lineRule="auto"/>
              <w:jc w:val="left"/>
              <w:rPr>
                <w:color w:val="1D00F0"/>
                <w:u w:val="single"/>
              </w:rPr>
            </w:pPr>
            <w:r w:rsidRPr="00FB5297">
              <w:rPr>
                <w:color w:val="1D00F0"/>
                <w:u w:val="single"/>
              </w:rPr>
              <w:t>podmínka využití:</w:t>
            </w:r>
          </w:p>
          <w:p w:rsidR="00A40437" w:rsidRPr="00F763DB" w:rsidRDefault="00A40437" w:rsidP="00EE1FD6">
            <w:pPr>
              <w:pStyle w:val="tabulka"/>
              <w:spacing w:line="240" w:lineRule="auto"/>
              <w:jc w:val="left"/>
            </w:pPr>
            <w:r w:rsidRPr="00FB5297">
              <w:rPr>
                <w:color w:val="1D00F0"/>
              </w:rPr>
              <w:t>V ploše Z 29, přiléhající k silnici III/3834, ve které je přípustné realizovat chráněné prostory podle zákona č. 258/2000 Sb., o ochraně veřejného zdraví, v platném znění, je umístění staveb nebo jiných zařízení přípustné za podmínky, že jejich umístěním nebo režimem využívání nebudou vznikat požadavky na omezování provozu na silnicích na základě zákona o ochraně veřejného zdraví</w:t>
            </w:r>
            <w:r w:rsidRPr="00F763DB">
              <w:rPr>
                <w:color w:val="3366FF"/>
              </w:rPr>
              <w:t>.</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Z30</w:t>
            </w:r>
          </w:p>
        </w:tc>
        <w:tc>
          <w:tcPr>
            <w:tcW w:w="785" w:type="dxa"/>
            <w:shd w:val="clear" w:color="auto" w:fill="FFFFFF"/>
          </w:tcPr>
          <w:p w:rsidR="00A40437" w:rsidRPr="00F763DB" w:rsidRDefault="00A40437"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SV</w:t>
            </w:r>
          </w:p>
        </w:tc>
        <w:tc>
          <w:tcPr>
            <w:tcW w:w="1500" w:type="dxa"/>
            <w:shd w:val="clear" w:color="auto" w:fill="FFFFFF"/>
          </w:tcPr>
          <w:p w:rsidR="00A40437" w:rsidRPr="00F763DB" w:rsidRDefault="00A40437" w:rsidP="00B77C4F">
            <w:pPr>
              <w:pStyle w:val="Bezmezer"/>
              <w:ind w:firstLine="0"/>
              <w:jc w:val="left"/>
              <w:rPr>
                <w:rFonts w:ascii="Arial" w:hAnsi="Arial" w:cs="Arial"/>
                <w:b/>
                <w:bCs/>
                <w:sz w:val="18"/>
                <w:szCs w:val="18"/>
              </w:rPr>
            </w:pPr>
            <w:r w:rsidRPr="00F763DB">
              <w:rPr>
                <w:rFonts w:ascii="Arial" w:hAnsi="Arial" w:cs="Arial"/>
                <w:b/>
                <w:bCs/>
                <w:sz w:val="18"/>
                <w:szCs w:val="18"/>
              </w:rPr>
              <w:t>NEOBSAZENO</w:t>
            </w:r>
          </w:p>
        </w:tc>
        <w:tc>
          <w:tcPr>
            <w:tcW w:w="817" w:type="dxa"/>
          </w:tcPr>
          <w:p w:rsidR="00A40437" w:rsidRPr="00F763DB" w:rsidRDefault="00A40437" w:rsidP="00B77C4F">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Viničné Šumice</w:t>
            </w:r>
          </w:p>
        </w:tc>
        <w:tc>
          <w:tcPr>
            <w:tcW w:w="1549" w:type="dxa"/>
          </w:tcPr>
          <w:p w:rsidR="00A40437" w:rsidRPr="00F763DB" w:rsidRDefault="00A40437" w:rsidP="009E00C8">
            <w:pPr>
              <w:pStyle w:val="Bezmezer"/>
              <w:ind w:firstLine="0"/>
              <w:jc w:val="left"/>
              <w:rPr>
                <w:rFonts w:ascii="Arial" w:hAnsi="Arial" w:cs="Arial"/>
                <w:strike/>
                <w:color w:val="FF0000"/>
                <w:sz w:val="18"/>
                <w:szCs w:val="18"/>
              </w:rPr>
            </w:pPr>
            <w:r w:rsidRPr="00F763DB">
              <w:rPr>
                <w:rFonts w:ascii="Arial" w:hAnsi="Arial" w:cs="Arial"/>
                <w:strike/>
                <w:color w:val="FF0000"/>
                <w:sz w:val="18"/>
                <w:szCs w:val="18"/>
              </w:rPr>
              <w:t>Lokalita u ZD</w:t>
            </w:r>
          </w:p>
        </w:tc>
        <w:tc>
          <w:tcPr>
            <w:tcW w:w="1203" w:type="dxa"/>
          </w:tcPr>
          <w:p w:rsidR="00A40437" w:rsidRPr="00F763DB" w:rsidRDefault="00A40437" w:rsidP="00145096">
            <w:pPr>
              <w:pStyle w:val="Bezmezer"/>
              <w:jc w:val="center"/>
              <w:rPr>
                <w:rFonts w:ascii="Arial" w:hAnsi="Arial" w:cs="Arial"/>
                <w:strike/>
                <w:color w:val="FF0000"/>
                <w:sz w:val="18"/>
                <w:szCs w:val="18"/>
              </w:rPr>
            </w:pPr>
            <w:r w:rsidRPr="00F763DB">
              <w:rPr>
                <w:rFonts w:ascii="Arial" w:hAnsi="Arial" w:cs="Arial"/>
                <w:strike/>
                <w:color w:val="FF0000"/>
                <w:sz w:val="18"/>
                <w:szCs w:val="18"/>
              </w:rPr>
              <w:t>-</w:t>
            </w:r>
          </w:p>
        </w:tc>
        <w:tc>
          <w:tcPr>
            <w:tcW w:w="2540" w:type="dxa"/>
          </w:tcPr>
          <w:p w:rsidR="00A40437" w:rsidRPr="00F763DB" w:rsidRDefault="00A40437" w:rsidP="00FA1A86">
            <w:pPr>
              <w:pStyle w:val="tabulka"/>
              <w:spacing w:line="240" w:lineRule="auto"/>
              <w:jc w:val="left"/>
              <w:rPr>
                <w:strike/>
                <w:color w:val="FF0000"/>
              </w:rPr>
            </w:pPr>
            <w:r w:rsidRPr="00F763DB">
              <w:rPr>
                <w:strike/>
                <w:color w:val="FF0000"/>
              </w:rPr>
              <w:t>- požadavek na vnější ozelenění areálu v rozsahu min. 15% z vymezené plochy</w:t>
            </w:r>
          </w:p>
          <w:p w:rsidR="00A40437" w:rsidRPr="00F763DB" w:rsidRDefault="00A40437" w:rsidP="00B77C4F">
            <w:pPr>
              <w:pStyle w:val="tabulka"/>
              <w:spacing w:line="240" w:lineRule="auto"/>
              <w:jc w:val="left"/>
              <w:rPr>
                <w:strike/>
                <w:color w:val="FF0000"/>
                <w:u w:val="single"/>
              </w:rPr>
            </w:pPr>
            <w:r w:rsidRPr="00F763DB">
              <w:rPr>
                <w:strike/>
                <w:color w:val="FF0000"/>
                <w:u w:val="single"/>
              </w:rPr>
              <w:t>požadavek etapizace</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Z31</w:t>
            </w:r>
          </w:p>
        </w:tc>
        <w:tc>
          <w:tcPr>
            <w:tcW w:w="785" w:type="dxa"/>
            <w:shd w:val="clear" w:color="auto" w:fill="FFFFFF"/>
          </w:tcPr>
          <w:p w:rsidR="00A40437" w:rsidRPr="00F763DB" w:rsidRDefault="00A40437"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DG</w:t>
            </w:r>
          </w:p>
        </w:tc>
        <w:tc>
          <w:tcPr>
            <w:tcW w:w="1500" w:type="dxa"/>
            <w:shd w:val="clear" w:color="auto" w:fill="FFFFFF"/>
          </w:tcPr>
          <w:p w:rsidR="00A40437" w:rsidRPr="00F763DB" w:rsidRDefault="00A40437" w:rsidP="00B77C4F">
            <w:pPr>
              <w:pStyle w:val="Bezmezer"/>
              <w:ind w:firstLine="0"/>
              <w:jc w:val="left"/>
              <w:rPr>
                <w:rFonts w:ascii="Arial" w:hAnsi="Arial" w:cs="Arial"/>
                <w:b/>
                <w:bCs/>
                <w:strike/>
                <w:color w:val="A6A6A6"/>
                <w:sz w:val="18"/>
                <w:szCs w:val="18"/>
              </w:rPr>
            </w:pPr>
            <w:r w:rsidRPr="00F763DB">
              <w:rPr>
                <w:rFonts w:ascii="Arial" w:hAnsi="Arial" w:cs="Arial"/>
                <w:b/>
                <w:bCs/>
                <w:sz w:val="18"/>
                <w:szCs w:val="18"/>
              </w:rPr>
              <w:t>NEOBSAZENO</w:t>
            </w:r>
          </w:p>
          <w:p w:rsidR="00A40437" w:rsidRPr="00F763DB" w:rsidRDefault="00A40437" w:rsidP="00B77C4F">
            <w:pPr>
              <w:pStyle w:val="Bezmezer"/>
              <w:ind w:firstLine="0"/>
              <w:jc w:val="left"/>
              <w:rPr>
                <w:rFonts w:ascii="Arial" w:hAnsi="Arial" w:cs="Arial"/>
                <w:strike/>
                <w:color w:val="A6A6A6"/>
                <w:sz w:val="18"/>
                <w:szCs w:val="18"/>
              </w:rPr>
            </w:pPr>
          </w:p>
        </w:tc>
        <w:tc>
          <w:tcPr>
            <w:tcW w:w="817" w:type="dxa"/>
          </w:tcPr>
          <w:p w:rsidR="00A40437" w:rsidRPr="00F763DB" w:rsidRDefault="00A40437" w:rsidP="00B77C4F">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Viničné Šumice</w:t>
            </w:r>
          </w:p>
        </w:tc>
        <w:tc>
          <w:tcPr>
            <w:tcW w:w="1549" w:type="dxa"/>
          </w:tcPr>
          <w:p w:rsidR="00A40437" w:rsidRPr="00F763DB" w:rsidRDefault="00A40437" w:rsidP="00B77C4F">
            <w:pPr>
              <w:pStyle w:val="Bezmezer"/>
              <w:ind w:firstLine="0"/>
              <w:jc w:val="left"/>
              <w:rPr>
                <w:rFonts w:ascii="Arial" w:hAnsi="Arial" w:cs="Arial"/>
                <w:strike/>
                <w:color w:val="FF0000"/>
                <w:sz w:val="18"/>
                <w:szCs w:val="18"/>
              </w:rPr>
            </w:pPr>
            <w:r w:rsidRPr="00F763DB">
              <w:rPr>
                <w:rFonts w:ascii="Arial" w:hAnsi="Arial" w:cs="Arial"/>
                <w:strike/>
                <w:color w:val="FF0000"/>
                <w:sz w:val="18"/>
                <w:szCs w:val="18"/>
              </w:rPr>
              <w:t>Východní část obce</w:t>
            </w:r>
          </w:p>
        </w:tc>
        <w:tc>
          <w:tcPr>
            <w:tcW w:w="1203" w:type="dxa"/>
          </w:tcPr>
          <w:p w:rsidR="00A40437" w:rsidRPr="00F763DB" w:rsidRDefault="00A40437" w:rsidP="00145096">
            <w:pPr>
              <w:pStyle w:val="Bezmezer"/>
              <w:jc w:val="center"/>
              <w:rPr>
                <w:rFonts w:ascii="Arial" w:hAnsi="Arial" w:cs="Arial"/>
                <w:strike/>
                <w:color w:val="FF0000"/>
                <w:sz w:val="18"/>
                <w:szCs w:val="18"/>
              </w:rPr>
            </w:pPr>
            <w:r w:rsidRPr="00F763DB">
              <w:rPr>
                <w:rFonts w:ascii="Arial" w:hAnsi="Arial" w:cs="Arial"/>
                <w:strike/>
                <w:color w:val="FF0000"/>
                <w:sz w:val="18"/>
                <w:szCs w:val="18"/>
              </w:rPr>
              <w:t>-</w:t>
            </w:r>
          </w:p>
        </w:tc>
        <w:tc>
          <w:tcPr>
            <w:tcW w:w="2540" w:type="dxa"/>
          </w:tcPr>
          <w:p w:rsidR="00A40437" w:rsidRPr="00F763DB" w:rsidRDefault="00A40437" w:rsidP="00B77C4F">
            <w:pPr>
              <w:pStyle w:val="tabulka"/>
              <w:spacing w:line="240" w:lineRule="auto"/>
              <w:jc w:val="left"/>
              <w:rPr>
                <w:strike/>
                <w:color w:val="FF0000"/>
              </w:rPr>
            </w:pP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Z31.1</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A40437" w:rsidRPr="00F763DB" w:rsidRDefault="00A40437" w:rsidP="001B47D3">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 xml:space="preserve">Jižní část obce, </w:t>
            </w:r>
          </w:p>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u ZD</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1B47D3">
            <w:pPr>
              <w:pStyle w:val="tabulka"/>
              <w:spacing w:line="240" w:lineRule="auto"/>
              <w:jc w:val="left"/>
              <w:rPr>
                <w:u w:val="single"/>
              </w:rPr>
            </w:pPr>
            <w:r w:rsidRPr="00F763DB">
              <w:rPr>
                <w:u w:val="single"/>
              </w:rPr>
              <w:t>prostorové uspořádání, ochrana hodnot</w:t>
            </w:r>
          </w:p>
          <w:p w:rsidR="00A40437" w:rsidRPr="00F763DB" w:rsidRDefault="00A40437" w:rsidP="001B47D3">
            <w:pPr>
              <w:pStyle w:val="tabulka"/>
              <w:spacing w:line="240" w:lineRule="auto"/>
              <w:jc w:val="left"/>
              <w:rPr>
                <w:u w:val="single"/>
              </w:rPr>
            </w:pPr>
            <w:r w:rsidRPr="00F763DB">
              <w:rPr>
                <w:u w:val="single"/>
              </w:rPr>
              <w:t>území, krajinného rázu:</w:t>
            </w:r>
          </w:p>
          <w:p w:rsidR="00A40437" w:rsidRPr="00F763DB" w:rsidRDefault="00A40437" w:rsidP="001B47D3">
            <w:pPr>
              <w:pStyle w:val="tabulka"/>
              <w:spacing w:line="240" w:lineRule="auto"/>
              <w:jc w:val="left"/>
            </w:pPr>
            <w:r w:rsidRPr="00F763DB">
              <w:t>- zástavba bude lokalizována v pásu podél západní obslužné komunikace s tím, že na východní a severní stranu budou orientovány pouze zahrady se vzrostlou zelení</w:t>
            </w:r>
          </w:p>
          <w:p w:rsidR="00A40437" w:rsidRPr="00F763DB" w:rsidRDefault="00A40437" w:rsidP="001B47D3">
            <w:pPr>
              <w:pStyle w:val="tabulka"/>
              <w:spacing w:line="240" w:lineRule="auto"/>
              <w:jc w:val="left"/>
            </w:pPr>
            <w:r w:rsidRPr="00F763DB">
              <w:rPr>
                <w:u w:val="single"/>
              </w:rPr>
              <w:t>výšková regulace zástavby:</w:t>
            </w:r>
          </w:p>
          <w:p w:rsidR="00A40437" w:rsidRPr="00F763DB" w:rsidRDefault="00A40437" w:rsidP="001B47D3">
            <w:pPr>
              <w:pStyle w:val="tabulka"/>
              <w:spacing w:line="240" w:lineRule="auto"/>
              <w:jc w:val="left"/>
            </w:pPr>
            <w:r w:rsidRPr="00F763DB">
              <w:t xml:space="preserve">- </w:t>
            </w:r>
            <w:r w:rsidRPr="00F763DB">
              <w:rPr>
                <w:b/>
                <w:bCs/>
              </w:rPr>
              <w:t>1 NP + podkroví</w:t>
            </w:r>
          </w:p>
          <w:p w:rsidR="00A40437" w:rsidRPr="00F763DB" w:rsidRDefault="00A40437" w:rsidP="001B47D3">
            <w:pPr>
              <w:pStyle w:val="tabulka"/>
              <w:spacing w:line="240" w:lineRule="auto"/>
              <w:jc w:val="left"/>
            </w:pPr>
            <w:r w:rsidRPr="00F763DB">
              <w:t xml:space="preserve">- respektovat stávají PHO ZD. </w:t>
            </w:r>
          </w:p>
          <w:p w:rsidR="00A40437" w:rsidRPr="00F763DB" w:rsidRDefault="00A40437" w:rsidP="001B47D3">
            <w:pPr>
              <w:pStyle w:val="tabulka"/>
              <w:spacing w:line="240" w:lineRule="auto"/>
              <w:jc w:val="left"/>
            </w:pPr>
            <w:r w:rsidRPr="00F763DB">
              <w:t xml:space="preserve">- respektovat OP VN </w:t>
            </w:r>
          </w:p>
          <w:p w:rsidR="00A40437" w:rsidRPr="00F763DB" w:rsidRDefault="00A40437" w:rsidP="001B47D3">
            <w:pPr>
              <w:pStyle w:val="tabulka"/>
              <w:spacing w:line="240" w:lineRule="auto"/>
              <w:jc w:val="left"/>
            </w:pPr>
            <w:r w:rsidRPr="00F763DB">
              <w:rPr>
                <w:lang w:eastAsia="cs-CZ"/>
              </w:rPr>
              <w:t>- respektovat archeologické naleziště 1. třídy</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Z31.2</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SO</w:t>
            </w:r>
          </w:p>
        </w:tc>
        <w:tc>
          <w:tcPr>
            <w:tcW w:w="1500" w:type="dxa"/>
            <w:shd w:val="clear" w:color="auto" w:fill="FFFFFF"/>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Plochy smíšené obytné</w:t>
            </w:r>
          </w:p>
        </w:tc>
        <w:tc>
          <w:tcPr>
            <w:tcW w:w="817" w:type="dxa"/>
          </w:tcPr>
          <w:p w:rsidR="00A40437" w:rsidRPr="00F763DB" w:rsidRDefault="00A40437" w:rsidP="001B47D3">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 xml:space="preserve">Jižní část obce, </w:t>
            </w:r>
          </w:p>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u ZD</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1B47D3">
            <w:pPr>
              <w:pStyle w:val="tabulka"/>
              <w:spacing w:line="240" w:lineRule="auto"/>
              <w:jc w:val="left"/>
              <w:rPr>
                <w:u w:val="single"/>
              </w:rPr>
            </w:pPr>
            <w:r w:rsidRPr="00F763DB">
              <w:rPr>
                <w:u w:val="single"/>
              </w:rPr>
              <w:t>prostorové uspořádání, ochrana hodnot</w:t>
            </w:r>
          </w:p>
          <w:p w:rsidR="00A40437" w:rsidRPr="00F763DB" w:rsidRDefault="00A40437" w:rsidP="001B47D3">
            <w:pPr>
              <w:pStyle w:val="tabulka"/>
              <w:spacing w:line="240" w:lineRule="auto"/>
              <w:jc w:val="left"/>
              <w:rPr>
                <w:u w:val="single"/>
              </w:rPr>
            </w:pPr>
            <w:r w:rsidRPr="00F763DB">
              <w:rPr>
                <w:u w:val="single"/>
              </w:rPr>
              <w:t>území, krajinného rázu:</w:t>
            </w:r>
          </w:p>
          <w:p w:rsidR="00A40437" w:rsidRPr="00F763DB" w:rsidRDefault="00A40437" w:rsidP="001B47D3">
            <w:pPr>
              <w:pStyle w:val="tabulka"/>
              <w:spacing w:line="240" w:lineRule="auto"/>
              <w:jc w:val="left"/>
            </w:pPr>
            <w:r w:rsidRPr="00F763DB">
              <w:t xml:space="preserve">- zástavba bude lokalizována v pásu podél západní obslužné komunikace s tím, že na východní stranu budou orientovány pouze zahrady </w:t>
            </w:r>
            <w:r w:rsidRPr="00F763DB">
              <w:lastRenderedPageBreak/>
              <w:t>se vzrostlou zelení</w:t>
            </w:r>
          </w:p>
          <w:p w:rsidR="00A40437" w:rsidRPr="00F763DB" w:rsidRDefault="00A40437" w:rsidP="001B47D3">
            <w:pPr>
              <w:pStyle w:val="tabulka"/>
              <w:spacing w:line="240" w:lineRule="auto"/>
              <w:jc w:val="left"/>
            </w:pPr>
            <w:r w:rsidRPr="00F763DB">
              <w:rPr>
                <w:u w:val="single"/>
              </w:rPr>
              <w:t>výšková regulace zástavby:</w:t>
            </w:r>
          </w:p>
          <w:p w:rsidR="00A40437" w:rsidRPr="00F763DB" w:rsidRDefault="00A40437" w:rsidP="001B47D3">
            <w:pPr>
              <w:pStyle w:val="tabulka"/>
              <w:spacing w:line="240" w:lineRule="auto"/>
              <w:jc w:val="left"/>
            </w:pPr>
            <w:r w:rsidRPr="00F763DB">
              <w:t xml:space="preserve">- </w:t>
            </w:r>
            <w:r w:rsidRPr="00F763DB">
              <w:rPr>
                <w:b/>
                <w:bCs/>
              </w:rPr>
              <w:t>1 NP + podkroví</w:t>
            </w:r>
          </w:p>
          <w:p w:rsidR="00A40437" w:rsidRPr="00F763DB" w:rsidRDefault="00A40437" w:rsidP="001B47D3">
            <w:pPr>
              <w:pStyle w:val="tabulka"/>
              <w:spacing w:line="240" w:lineRule="auto"/>
              <w:jc w:val="left"/>
            </w:pPr>
            <w:r w:rsidRPr="00F763DB">
              <w:t xml:space="preserve">- respektovat stávají PHO ZD. </w:t>
            </w:r>
          </w:p>
          <w:p w:rsidR="00A40437" w:rsidRPr="00F763DB" w:rsidRDefault="00A40437" w:rsidP="001B47D3">
            <w:pPr>
              <w:pStyle w:val="tabulka"/>
              <w:spacing w:line="240" w:lineRule="auto"/>
              <w:jc w:val="left"/>
            </w:pPr>
            <w:r w:rsidRPr="00F763DB">
              <w:t xml:space="preserve">- respektovat OP VN </w:t>
            </w:r>
          </w:p>
          <w:p w:rsidR="00A40437" w:rsidRPr="00F763DB" w:rsidRDefault="00A40437" w:rsidP="001B47D3">
            <w:pPr>
              <w:pStyle w:val="tabulka"/>
              <w:spacing w:line="240" w:lineRule="auto"/>
              <w:jc w:val="left"/>
            </w:pPr>
            <w:r w:rsidRPr="00F763DB">
              <w:rPr>
                <w:lang w:eastAsia="cs-CZ"/>
              </w:rPr>
              <w:t>- respektovat archeologické naleziště 1. třídy</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lastRenderedPageBreak/>
              <w:t>Z32</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U</w:t>
            </w:r>
          </w:p>
        </w:tc>
        <w:tc>
          <w:tcPr>
            <w:tcW w:w="1500" w:type="dxa"/>
            <w:shd w:val="clear" w:color="auto" w:fill="FFFFFF"/>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Plocha veřejného prostranství</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Západní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377EAD">
            <w:pPr>
              <w:pStyle w:val="tabulka"/>
              <w:spacing w:line="240" w:lineRule="auto"/>
              <w:jc w:val="left"/>
            </w:pPr>
            <w:r w:rsidRPr="00F763DB">
              <w:t xml:space="preserve">- respektovat </w:t>
            </w:r>
            <w:r w:rsidRPr="00377EAD">
              <w:rPr>
                <w:color w:val="0000FF"/>
              </w:rPr>
              <w:t>vzdálenost</w:t>
            </w:r>
            <w:r>
              <w:rPr>
                <w:color w:val="0000FF"/>
              </w:rPr>
              <w:t xml:space="preserve"> </w:t>
            </w:r>
            <w:r w:rsidRPr="00377EAD">
              <w:rPr>
                <w:color w:val="0000FF"/>
              </w:rPr>
              <w:t xml:space="preserve">50 m od okraje </w:t>
            </w:r>
            <w:r w:rsidRPr="00377EAD">
              <w:rPr>
                <w:strike/>
                <w:color w:val="0000FF"/>
              </w:rPr>
              <w:t>OP</w:t>
            </w:r>
            <w:r w:rsidRPr="00377EAD">
              <w:rPr>
                <w:color w:val="0000FF"/>
              </w:rPr>
              <w:t xml:space="preserve"> lesa</w:t>
            </w:r>
          </w:p>
          <w:p w:rsidR="00A40437" w:rsidRPr="00F763DB" w:rsidRDefault="00A40437" w:rsidP="00B77C4F">
            <w:pPr>
              <w:pStyle w:val="tabulka"/>
              <w:spacing w:line="240" w:lineRule="auto"/>
              <w:jc w:val="left"/>
              <w:rPr>
                <w:u w:val="single"/>
              </w:rPr>
            </w:pP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Z33</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U</w:t>
            </w:r>
          </w:p>
        </w:tc>
        <w:tc>
          <w:tcPr>
            <w:tcW w:w="1500" w:type="dxa"/>
            <w:shd w:val="clear" w:color="auto" w:fill="FFFFFF"/>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Plocha veřejného prostranství</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Západní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rPr>
                <w:u w:val="single"/>
              </w:rPr>
            </w:pPr>
            <w:r w:rsidRPr="00F763DB">
              <w:t>- respektovat LBC1 Na přehradě</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Z34</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U</w:t>
            </w:r>
          </w:p>
        </w:tc>
        <w:tc>
          <w:tcPr>
            <w:tcW w:w="1500" w:type="dxa"/>
            <w:shd w:val="clear" w:color="auto" w:fill="FFFFFF"/>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Plocha veřejného prostranství</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Jižní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rPr>
                <w:u w:val="single"/>
              </w:rPr>
            </w:pPr>
            <w:r w:rsidRPr="00F763DB">
              <w:t>- bez podmínek</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Z35</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U</w:t>
            </w:r>
          </w:p>
        </w:tc>
        <w:tc>
          <w:tcPr>
            <w:tcW w:w="1500" w:type="dxa"/>
            <w:shd w:val="clear" w:color="auto" w:fill="FFFFFF"/>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Plocha veřejného prostranství</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Jižní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rPr>
                <w:u w:val="single"/>
              </w:rPr>
            </w:pPr>
            <w:r w:rsidRPr="00F763DB">
              <w:t>- bez podmínek</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Z36</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U</w:t>
            </w:r>
          </w:p>
        </w:tc>
        <w:tc>
          <w:tcPr>
            <w:tcW w:w="1500" w:type="dxa"/>
            <w:shd w:val="clear" w:color="auto" w:fill="FFFFFF"/>
          </w:tcPr>
          <w:p w:rsidR="00A40437" w:rsidRPr="00F763DB" w:rsidRDefault="00A40437" w:rsidP="00B77C4F">
            <w:pPr>
              <w:pStyle w:val="Bezmezer"/>
              <w:ind w:firstLine="0"/>
              <w:jc w:val="left"/>
              <w:rPr>
                <w:rFonts w:ascii="Arial" w:hAnsi="Arial" w:cs="Arial"/>
                <w:sz w:val="18"/>
                <w:szCs w:val="18"/>
              </w:rPr>
            </w:pPr>
            <w:r w:rsidRPr="00F763DB">
              <w:rPr>
                <w:rFonts w:ascii="Arial" w:hAnsi="Arial" w:cs="Arial"/>
                <w:sz w:val="18"/>
                <w:szCs w:val="18"/>
              </w:rPr>
              <w:t>Plocha veřejného prostranství</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1F04FA">
            <w:pPr>
              <w:pStyle w:val="Bezmezer"/>
              <w:ind w:firstLine="0"/>
              <w:jc w:val="left"/>
              <w:rPr>
                <w:rFonts w:ascii="Arial" w:hAnsi="Arial" w:cs="Arial"/>
                <w:sz w:val="18"/>
                <w:szCs w:val="18"/>
              </w:rPr>
            </w:pPr>
            <w:r w:rsidRPr="00F763DB">
              <w:rPr>
                <w:rFonts w:ascii="Arial" w:hAnsi="Arial" w:cs="Arial"/>
                <w:sz w:val="18"/>
                <w:szCs w:val="18"/>
              </w:rPr>
              <w:t>Východní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77C4F">
            <w:pPr>
              <w:pStyle w:val="tabulka"/>
              <w:spacing w:line="240" w:lineRule="auto"/>
              <w:jc w:val="left"/>
              <w:rPr>
                <w:u w:val="single"/>
              </w:rPr>
            </w:pPr>
            <w:r w:rsidRPr="00F763DB">
              <w:rPr>
                <w:u w:val="single"/>
              </w:rPr>
              <w:t>prostorové uspořádání, ochrana hodnot</w:t>
            </w:r>
          </w:p>
          <w:p w:rsidR="00A40437" w:rsidRPr="00F763DB" w:rsidRDefault="00A40437" w:rsidP="00B77C4F">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pPr>
            <w:r w:rsidRPr="00F763DB">
              <w:t>- bez podmínek</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Z37</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ZS</w:t>
            </w:r>
          </w:p>
        </w:tc>
        <w:tc>
          <w:tcPr>
            <w:tcW w:w="1500" w:type="dxa"/>
            <w:shd w:val="clear" w:color="auto" w:fill="FFFFFF"/>
          </w:tcPr>
          <w:p w:rsidR="00A40437" w:rsidRPr="00F763DB" w:rsidRDefault="00A40437" w:rsidP="00E96C41">
            <w:pPr>
              <w:pStyle w:val="Bezmezer"/>
              <w:ind w:firstLine="0"/>
              <w:jc w:val="left"/>
              <w:rPr>
                <w:rFonts w:ascii="Arial" w:hAnsi="Arial" w:cs="Arial"/>
                <w:sz w:val="18"/>
                <w:szCs w:val="18"/>
              </w:rPr>
            </w:pPr>
            <w:r w:rsidRPr="00F763DB">
              <w:rPr>
                <w:rFonts w:ascii="Arial" w:hAnsi="Arial" w:cs="Arial"/>
                <w:sz w:val="18"/>
                <w:szCs w:val="18"/>
              </w:rPr>
              <w:t>Zeleň soukromá a vyhražená</w:t>
            </w:r>
          </w:p>
        </w:tc>
        <w:tc>
          <w:tcPr>
            <w:tcW w:w="817" w:type="dxa"/>
          </w:tcPr>
          <w:p w:rsidR="00A40437" w:rsidRPr="00F763DB" w:rsidRDefault="00A40437"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1F04FA">
            <w:pPr>
              <w:pStyle w:val="Bezmezer"/>
              <w:ind w:firstLine="0"/>
              <w:jc w:val="left"/>
              <w:rPr>
                <w:rFonts w:ascii="Arial" w:hAnsi="Arial" w:cs="Arial"/>
                <w:sz w:val="18"/>
                <w:szCs w:val="18"/>
              </w:rPr>
            </w:pPr>
            <w:r w:rsidRPr="00F763DB">
              <w:rPr>
                <w:rFonts w:ascii="Arial" w:hAnsi="Arial" w:cs="Arial"/>
                <w:sz w:val="18"/>
                <w:szCs w:val="18"/>
              </w:rPr>
              <w:t>Jižní část obce, u ZD</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E96C41">
            <w:pPr>
              <w:pStyle w:val="tabulka"/>
              <w:spacing w:line="240" w:lineRule="auto"/>
              <w:jc w:val="left"/>
              <w:rPr>
                <w:u w:val="single"/>
              </w:rPr>
            </w:pPr>
            <w:r w:rsidRPr="00F763DB">
              <w:rPr>
                <w:u w:val="single"/>
              </w:rPr>
              <w:t>prostorové uspořádání, ochrana hodnot</w:t>
            </w:r>
          </w:p>
          <w:p w:rsidR="00A40437" w:rsidRPr="00F763DB" w:rsidRDefault="00A40437" w:rsidP="00E96C41">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pPr>
            <w:r w:rsidRPr="00F763DB">
              <w:t>- bez podmínek</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Z38</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ZS</w:t>
            </w:r>
          </w:p>
        </w:tc>
        <w:tc>
          <w:tcPr>
            <w:tcW w:w="1500" w:type="dxa"/>
            <w:shd w:val="clear" w:color="auto" w:fill="FFFFFF"/>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Zeleň soukromá a vyhražená</w:t>
            </w:r>
          </w:p>
        </w:tc>
        <w:tc>
          <w:tcPr>
            <w:tcW w:w="817" w:type="dxa"/>
          </w:tcPr>
          <w:p w:rsidR="00A40437" w:rsidRPr="00F763DB" w:rsidRDefault="00A40437" w:rsidP="001B47D3">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Jižní část obce, u ZD</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E96C41">
            <w:pPr>
              <w:pStyle w:val="tabulka"/>
              <w:spacing w:line="240" w:lineRule="auto"/>
              <w:jc w:val="left"/>
              <w:rPr>
                <w:u w:val="single"/>
              </w:rPr>
            </w:pPr>
            <w:r w:rsidRPr="00F763DB">
              <w:rPr>
                <w:u w:val="single"/>
              </w:rPr>
              <w:t>prostorové uspořádání, ochrana hodnot</w:t>
            </w:r>
          </w:p>
          <w:p w:rsidR="00A40437" w:rsidRPr="00F763DB" w:rsidRDefault="00A40437" w:rsidP="00E96C41">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pPr>
            <w:r w:rsidRPr="00F763DB">
              <w:t>- bez podmínek</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Z39</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ZS</w:t>
            </w:r>
          </w:p>
        </w:tc>
        <w:tc>
          <w:tcPr>
            <w:tcW w:w="1500" w:type="dxa"/>
            <w:shd w:val="clear" w:color="auto" w:fill="FFFFFF"/>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Zeleň soukromá a vyhražená</w:t>
            </w:r>
          </w:p>
        </w:tc>
        <w:tc>
          <w:tcPr>
            <w:tcW w:w="817" w:type="dxa"/>
          </w:tcPr>
          <w:p w:rsidR="00A40437" w:rsidRPr="00F763DB" w:rsidRDefault="00A40437" w:rsidP="001B47D3">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Jižní část obce, u ZD</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E96C41">
            <w:pPr>
              <w:pStyle w:val="tabulka"/>
              <w:spacing w:line="240" w:lineRule="auto"/>
              <w:jc w:val="left"/>
              <w:rPr>
                <w:u w:val="single"/>
              </w:rPr>
            </w:pPr>
            <w:r w:rsidRPr="00F763DB">
              <w:rPr>
                <w:u w:val="single"/>
              </w:rPr>
              <w:t>prostorové uspořádání, ochrana hodnot</w:t>
            </w:r>
          </w:p>
          <w:p w:rsidR="00A40437" w:rsidRPr="00F763DB" w:rsidRDefault="00A40437" w:rsidP="00E96C41">
            <w:pPr>
              <w:pStyle w:val="tabulka"/>
              <w:spacing w:line="240" w:lineRule="auto"/>
              <w:jc w:val="left"/>
              <w:rPr>
                <w:u w:val="single"/>
              </w:rPr>
            </w:pPr>
            <w:r w:rsidRPr="00F763DB">
              <w:rPr>
                <w:u w:val="single"/>
              </w:rPr>
              <w:t>území, krajinného rázu:</w:t>
            </w:r>
          </w:p>
          <w:p w:rsidR="00A40437" w:rsidRPr="00F763DB" w:rsidRDefault="00A40437" w:rsidP="00B77C4F">
            <w:pPr>
              <w:pStyle w:val="tabulka"/>
              <w:spacing w:line="240" w:lineRule="auto"/>
              <w:jc w:val="left"/>
            </w:pPr>
            <w:r w:rsidRPr="00F763DB">
              <w:t>- bez podmínek</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Z40</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U</w:t>
            </w:r>
          </w:p>
        </w:tc>
        <w:tc>
          <w:tcPr>
            <w:tcW w:w="1500" w:type="dxa"/>
            <w:shd w:val="clear" w:color="auto" w:fill="FFFFFF"/>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Plocha veřejného prostranství</w:t>
            </w:r>
          </w:p>
        </w:tc>
        <w:tc>
          <w:tcPr>
            <w:tcW w:w="817" w:type="dxa"/>
          </w:tcPr>
          <w:p w:rsidR="00A40437" w:rsidRPr="00F763DB" w:rsidRDefault="00A40437" w:rsidP="001B47D3">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Jihovýchodní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BF5A06">
            <w:pPr>
              <w:pStyle w:val="tabulka"/>
              <w:spacing w:line="240" w:lineRule="auto"/>
              <w:jc w:val="left"/>
              <w:rPr>
                <w:u w:val="single"/>
              </w:rPr>
            </w:pPr>
            <w:r w:rsidRPr="00F763DB">
              <w:rPr>
                <w:u w:val="single"/>
              </w:rPr>
              <w:t>prostorové uspořádání, ochrana hodnot</w:t>
            </w:r>
          </w:p>
          <w:p w:rsidR="00A40437" w:rsidRPr="00F763DB" w:rsidRDefault="00A40437" w:rsidP="00BF5A06">
            <w:pPr>
              <w:pStyle w:val="tabulka"/>
              <w:spacing w:line="240" w:lineRule="auto"/>
              <w:jc w:val="left"/>
              <w:rPr>
                <w:u w:val="single"/>
              </w:rPr>
            </w:pPr>
            <w:r w:rsidRPr="00F763DB">
              <w:rPr>
                <w:u w:val="single"/>
              </w:rPr>
              <w:t>území, krajinného rázu:</w:t>
            </w:r>
          </w:p>
          <w:p w:rsidR="00A40437" w:rsidRPr="00F763DB" w:rsidRDefault="00A40437" w:rsidP="00BF5A06">
            <w:pPr>
              <w:pStyle w:val="tabulka"/>
              <w:spacing w:line="240" w:lineRule="auto"/>
              <w:jc w:val="left"/>
              <w:rPr>
                <w:u w:val="single"/>
              </w:rPr>
            </w:pPr>
            <w:r w:rsidRPr="00F763DB">
              <w:t>- bez podmínek</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Z41</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SV</w:t>
            </w:r>
          </w:p>
        </w:tc>
        <w:tc>
          <w:tcPr>
            <w:tcW w:w="1500" w:type="dxa"/>
            <w:shd w:val="clear" w:color="auto" w:fill="FFFFFF"/>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Plochy smíšené výrobní</w:t>
            </w:r>
          </w:p>
        </w:tc>
        <w:tc>
          <w:tcPr>
            <w:tcW w:w="817" w:type="dxa"/>
          </w:tcPr>
          <w:p w:rsidR="00A40437" w:rsidRPr="00F763DB" w:rsidRDefault="00A40437" w:rsidP="001B47D3">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Jihovýchodní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6B01D5">
            <w:pPr>
              <w:pStyle w:val="tabulka"/>
              <w:spacing w:line="240" w:lineRule="auto"/>
              <w:jc w:val="left"/>
              <w:rPr>
                <w:u w:val="single"/>
              </w:rPr>
            </w:pPr>
            <w:r w:rsidRPr="00F763DB">
              <w:rPr>
                <w:u w:val="single"/>
              </w:rPr>
              <w:t>prostorové uspořádání, ochrana hodnot</w:t>
            </w:r>
          </w:p>
          <w:p w:rsidR="00A40437" w:rsidRPr="00F763DB" w:rsidRDefault="00A40437" w:rsidP="006B01D5">
            <w:pPr>
              <w:pStyle w:val="tabulka"/>
              <w:spacing w:line="240" w:lineRule="auto"/>
              <w:jc w:val="left"/>
              <w:rPr>
                <w:u w:val="single"/>
              </w:rPr>
            </w:pPr>
            <w:r w:rsidRPr="00F763DB">
              <w:rPr>
                <w:u w:val="single"/>
              </w:rPr>
              <w:t>území, krajinného rázu:</w:t>
            </w:r>
          </w:p>
          <w:p w:rsidR="00A40437" w:rsidRPr="00F763DB" w:rsidRDefault="00A40437" w:rsidP="006B01D5">
            <w:pPr>
              <w:pStyle w:val="tabulka"/>
              <w:spacing w:line="240" w:lineRule="auto"/>
              <w:jc w:val="left"/>
            </w:pPr>
            <w:r w:rsidRPr="00F763DB">
              <w:t>- Musí být prokázáno, že negativní vlivy z návrhové plochy nepřekročí hranice areálu.</w:t>
            </w:r>
          </w:p>
          <w:p w:rsidR="00A40437" w:rsidRPr="00F763DB" w:rsidRDefault="00A40437" w:rsidP="006B01D5">
            <w:pPr>
              <w:pStyle w:val="tabulka"/>
              <w:spacing w:line="240" w:lineRule="auto"/>
              <w:jc w:val="left"/>
            </w:pPr>
            <w:r w:rsidRPr="00F763DB">
              <w:t xml:space="preserve">- maximální přípustná míra zastavitelnosti: </w:t>
            </w:r>
            <w:r w:rsidRPr="00F763DB">
              <w:rPr>
                <w:b/>
                <w:bCs/>
              </w:rPr>
              <w:t>70%</w:t>
            </w:r>
            <w:r w:rsidRPr="00F763DB">
              <w:t xml:space="preserve"> z vymezené plochy</w:t>
            </w:r>
          </w:p>
          <w:p w:rsidR="00A40437" w:rsidRPr="00F763DB" w:rsidRDefault="00A40437" w:rsidP="006B01D5">
            <w:pPr>
              <w:pStyle w:val="tabulka"/>
              <w:spacing w:line="240" w:lineRule="auto"/>
              <w:jc w:val="left"/>
            </w:pPr>
            <w:r w:rsidRPr="00F763DB">
              <w:t>- požaduje se vložení pásu zeleně v severní a východní části vymezené plochy v souladu se stanoveným koeficientem zastavitelnosti.</w:t>
            </w:r>
          </w:p>
          <w:p w:rsidR="00A40437" w:rsidRPr="00F763DB" w:rsidRDefault="00A40437" w:rsidP="006B01D5">
            <w:pPr>
              <w:pStyle w:val="tabulka"/>
              <w:spacing w:line="240" w:lineRule="auto"/>
              <w:jc w:val="left"/>
            </w:pPr>
            <w:r w:rsidRPr="00F763DB">
              <w:rPr>
                <w:u w:val="single"/>
              </w:rPr>
              <w:t>výšková regulace zástavby:</w:t>
            </w:r>
          </w:p>
          <w:p w:rsidR="00A40437" w:rsidRPr="00F763DB" w:rsidRDefault="00A40437" w:rsidP="006B01D5">
            <w:pPr>
              <w:pStyle w:val="tabulka"/>
              <w:spacing w:line="240" w:lineRule="auto"/>
              <w:jc w:val="left"/>
            </w:pPr>
            <w:r w:rsidRPr="00F763DB">
              <w:lastRenderedPageBreak/>
              <w:t xml:space="preserve">- </w:t>
            </w:r>
            <w:r w:rsidRPr="00F763DB">
              <w:rPr>
                <w:b/>
                <w:bCs/>
              </w:rPr>
              <w:t>max. 1 NP</w:t>
            </w:r>
          </w:p>
          <w:p w:rsidR="00A40437" w:rsidRPr="00F763DB" w:rsidRDefault="00A40437" w:rsidP="006B01D5">
            <w:pPr>
              <w:pStyle w:val="tabulka"/>
              <w:spacing w:line="240" w:lineRule="auto"/>
              <w:jc w:val="left"/>
            </w:pPr>
            <w:r w:rsidRPr="00F763DB">
              <w:t>- respektovat OP vn</w:t>
            </w:r>
          </w:p>
          <w:p w:rsidR="00A40437" w:rsidRPr="00F763DB" w:rsidRDefault="00A40437" w:rsidP="006B01D5">
            <w:pPr>
              <w:pStyle w:val="tabulka"/>
              <w:spacing w:line="240" w:lineRule="auto"/>
              <w:jc w:val="left"/>
            </w:pPr>
            <w:r w:rsidRPr="00F763DB">
              <w:t>- respektovat OP komunikace</w:t>
            </w:r>
          </w:p>
          <w:p w:rsidR="00A40437" w:rsidRPr="00F763DB" w:rsidRDefault="00A40437" w:rsidP="00D012DE">
            <w:pPr>
              <w:pStyle w:val="tabulka"/>
              <w:spacing w:line="240" w:lineRule="auto"/>
              <w:jc w:val="left"/>
              <w:rPr>
                <w:u w:val="single"/>
              </w:rPr>
            </w:pPr>
            <w:r w:rsidRPr="00F763DB">
              <w:rPr>
                <w:u w:val="single"/>
              </w:rPr>
              <w:t>další podmínky:</w:t>
            </w:r>
          </w:p>
          <w:p w:rsidR="00A40437" w:rsidRPr="00651CD7" w:rsidRDefault="00A40437" w:rsidP="00D012DE">
            <w:pPr>
              <w:pStyle w:val="tabulka"/>
              <w:spacing w:line="240" w:lineRule="auto"/>
              <w:jc w:val="left"/>
              <w:rPr>
                <w:highlight w:val="lightGray"/>
              </w:rPr>
            </w:pPr>
            <w:r w:rsidRPr="00F763DB">
              <w:t>- podmínkou realizace náplně plochy výroby Z41 je zpracování oznámení E.I.A. na záměry, představující náplň této lokality dle § 6 a Přílohy č. 3 platného znění zák. č. 100/2001 Sb., o posuzování vlivů na životní prostředí za účelem zahájení zjišťovacího řízení dle § 7 zákona (pokud nepůjde o podlimitní záměry), především s vyhodnocením vlivů na plochy obytné zástavby obce,  odtokové poměry, imisní a akustickou zátěž a krajinný ráz.</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trike/>
                <w:color w:val="A6A6A6"/>
                <w:sz w:val="18"/>
                <w:szCs w:val="18"/>
              </w:rPr>
            </w:pPr>
            <w:r w:rsidRPr="00F763DB">
              <w:rPr>
                <w:rFonts w:ascii="Arial" w:hAnsi="Arial" w:cs="Arial"/>
                <w:b/>
                <w:bCs/>
                <w:sz w:val="18"/>
                <w:szCs w:val="18"/>
              </w:rPr>
              <w:lastRenderedPageBreak/>
              <w:t>Z42</w:t>
            </w:r>
          </w:p>
        </w:tc>
        <w:tc>
          <w:tcPr>
            <w:tcW w:w="785" w:type="dxa"/>
            <w:shd w:val="clear" w:color="auto" w:fill="FFFFFF"/>
          </w:tcPr>
          <w:p w:rsidR="00A40437" w:rsidRPr="00F763DB" w:rsidRDefault="00A40437" w:rsidP="00C122BC">
            <w:pPr>
              <w:pStyle w:val="Bezmezer"/>
              <w:ind w:firstLine="0"/>
              <w:jc w:val="center"/>
              <w:rPr>
                <w:rFonts w:ascii="Arial" w:hAnsi="Arial" w:cs="Arial"/>
                <w:b/>
                <w:bCs/>
                <w:strike/>
                <w:color w:val="A6A6A6"/>
                <w:sz w:val="18"/>
                <w:szCs w:val="18"/>
              </w:rPr>
            </w:pPr>
            <w:r w:rsidRPr="00F763DB">
              <w:rPr>
                <w:rFonts w:ascii="Arial" w:hAnsi="Arial" w:cs="Arial"/>
                <w:b/>
                <w:bCs/>
                <w:sz w:val="18"/>
                <w:szCs w:val="18"/>
              </w:rPr>
              <w:t>SV</w:t>
            </w:r>
          </w:p>
        </w:tc>
        <w:tc>
          <w:tcPr>
            <w:tcW w:w="1500" w:type="dxa"/>
            <w:shd w:val="clear" w:color="auto" w:fill="FFFFFF"/>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Plochy smíšené výrobní</w:t>
            </w:r>
          </w:p>
        </w:tc>
        <w:tc>
          <w:tcPr>
            <w:tcW w:w="817" w:type="dxa"/>
          </w:tcPr>
          <w:p w:rsidR="00A40437" w:rsidRPr="00F763DB" w:rsidRDefault="00A40437" w:rsidP="001B47D3">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Jihovýchodní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6B01D5">
            <w:pPr>
              <w:pStyle w:val="tabulka"/>
              <w:spacing w:line="240" w:lineRule="auto"/>
              <w:jc w:val="left"/>
              <w:rPr>
                <w:u w:val="single"/>
              </w:rPr>
            </w:pPr>
            <w:r w:rsidRPr="00F763DB">
              <w:rPr>
                <w:u w:val="single"/>
              </w:rPr>
              <w:t>prostorové uspořádání, ochrana hodnot</w:t>
            </w:r>
          </w:p>
          <w:p w:rsidR="00A40437" w:rsidRPr="00F763DB" w:rsidRDefault="00A40437" w:rsidP="006B01D5">
            <w:pPr>
              <w:pStyle w:val="tabulka"/>
              <w:spacing w:line="240" w:lineRule="auto"/>
              <w:jc w:val="left"/>
              <w:rPr>
                <w:u w:val="single"/>
              </w:rPr>
            </w:pPr>
            <w:r w:rsidRPr="00F763DB">
              <w:rPr>
                <w:u w:val="single"/>
              </w:rPr>
              <w:t>území, krajinného rázu:</w:t>
            </w:r>
          </w:p>
          <w:p w:rsidR="00A40437" w:rsidRPr="00F763DB" w:rsidRDefault="00A40437" w:rsidP="006B01D5">
            <w:pPr>
              <w:pStyle w:val="tabulka"/>
              <w:spacing w:line="240" w:lineRule="auto"/>
              <w:jc w:val="left"/>
            </w:pPr>
            <w:r w:rsidRPr="00F763DB">
              <w:t>- Musí být prokázáno, že negativní vlivy z návrhové plochy nepřekročí hranice areálu.</w:t>
            </w:r>
          </w:p>
          <w:p w:rsidR="00A40437" w:rsidRPr="00F763DB" w:rsidRDefault="00A40437" w:rsidP="006B01D5">
            <w:pPr>
              <w:pStyle w:val="tabulka"/>
              <w:spacing w:line="240" w:lineRule="auto"/>
              <w:jc w:val="left"/>
            </w:pPr>
            <w:r w:rsidRPr="00F763DB">
              <w:t xml:space="preserve">- maximální přípustná míra zastavitelnosti: </w:t>
            </w:r>
            <w:r w:rsidRPr="00F763DB">
              <w:rPr>
                <w:b/>
                <w:bCs/>
              </w:rPr>
              <w:t>60%</w:t>
            </w:r>
            <w:r w:rsidRPr="00F763DB">
              <w:t xml:space="preserve"> z vymezené plochy</w:t>
            </w:r>
          </w:p>
          <w:p w:rsidR="00A40437" w:rsidRPr="00F763DB" w:rsidRDefault="00A40437" w:rsidP="006B01D5">
            <w:pPr>
              <w:pStyle w:val="tabulka"/>
              <w:spacing w:line="240" w:lineRule="auto"/>
              <w:jc w:val="left"/>
            </w:pPr>
            <w:r w:rsidRPr="00F763DB">
              <w:t>- požaduje se vložení pásu zeleně v severní části vymezené plochy v souladu se stanoveným koeficientem zastavitelnosti.</w:t>
            </w:r>
          </w:p>
          <w:p w:rsidR="00A40437" w:rsidRPr="00F763DB" w:rsidRDefault="00A40437" w:rsidP="006B01D5">
            <w:pPr>
              <w:pStyle w:val="tabulka"/>
              <w:spacing w:line="240" w:lineRule="auto"/>
              <w:jc w:val="left"/>
            </w:pPr>
            <w:r w:rsidRPr="00F763DB">
              <w:rPr>
                <w:u w:val="single"/>
              </w:rPr>
              <w:t>výšková regulace zástavby:</w:t>
            </w:r>
          </w:p>
          <w:p w:rsidR="00A40437" w:rsidRPr="00F763DB" w:rsidRDefault="00A40437" w:rsidP="006B01D5">
            <w:pPr>
              <w:pStyle w:val="tabulka"/>
              <w:spacing w:line="240" w:lineRule="auto"/>
              <w:jc w:val="left"/>
            </w:pPr>
            <w:r w:rsidRPr="00F763DB">
              <w:t xml:space="preserve">- </w:t>
            </w:r>
            <w:r w:rsidRPr="00F763DB">
              <w:rPr>
                <w:b/>
                <w:bCs/>
              </w:rPr>
              <w:t>max. 1 NP</w:t>
            </w:r>
          </w:p>
          <w:p w:rsidR="00A40437" w:rsidRPr="00F763DB" w:rsidRDefault="00A40437" w:rsidP="006B01D5">
            <w:pPr>
              <w:pStyle w:val="tabulka"/>
              <w:spacing w:line="240" w:lineRule="auto"/>
              <w:jc w:val="left"/>
            </w:pPr>
            <w:r w:rsidRPr="00F763DB">
              <w:t>- respektovat OP vn</w:t>
            </w:r>
          </w:p>
          <w:p w:rsidR="00A40437" w:rsidRPr="00F763DB" w:rsidRDefault="00A40437" w:rsidP="006B01D5">
            <w:pPr>
              <w:pStyle w:val="tabulka"/>
              <w:spacing w:line="240" w:lineRule="auto"/>
              <w:jc w:val="left"/>
            </w:pPr>
            <w:r w:rsidRPr="00F763DB">
              <w:t>- respektovat PHO</w:t>
            </w:r>
          </w:p>
          <w:p w:rsidR="00A40437" w:rsidRPr="00F763DB" w:rsidRDefault="00A40437" w:rsidP="006B01D5">
            <w:pPr>
              <w:pStyle w:val="tabulka"/>
              <w:spacing w:line="240" w:lineRule="auto"/>
              <w:jc w:val="left"/>
            </w:pPr>
            <w:r w:rsidRPr="00F763DB">
              <w:t>- respektovat OP komunikace</w:t>
            </w:r>
          </w:p>
          <w:p w:rsidR="00A40437" w:rsidRPr="00F763DB" w:rsidRDefault="00A40437" w:rsidP="00D012DE">
            <w:pPr>
              <w:pStyle w:val="tabulka"/>
              <w:spacing w:line="240" w:lineRule="auto"/>
              <w:jc w:val="left"/>
              <w:rPr>
                <w:u w:val="single"/>
              </w:rPr>
            </w:pPr>
            <w:r w:rsidRPr="00F763DB">
              <w:rPr>
                <w:u w:val="single"/>
              </w:rPr>
              <w:t>další podmínky:</w:t>
            </w:r>
          </w:p>
          <w:p w:rsidR="00A40437" w:rsidRPr="00F763DB" w:rsidRDefault="00A40437" w:rsidP="006B01D5">
            <w:pPr>
              <w:pStyle w:val="tabulka"/>
              <w:spacing w:line="240" w:lineRule="auto"/>
              <w:jc w:val="left"/>
            </w:pPr>
            <w:r w:rsidRPr="00F763DB">
              <w:t>- podmínkou realizace náplně plochy výroby Z41 je zpracování oznámení E.I.A. na záměry, představující náplň této lokality dle § 6 a Přílohy č. 3 platného znění zák. č. 100/2001 Sb., o posuzování vlivů na životní prostředí za účelem zahájení zjišťovacího řízení dle § 7 zákona (pokud nepůjde o podlimitní záměry), především s vyhodnocením vlivů na plochy obytné zástavby obce,  odtokové poměry, imisní a akustickou zátěž a krajinný ráz.</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Z43</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TO</w:t>
            </w:r>
          </w:p>
        </w:tc>
        <w:tc>
          <w:tcPr>
            <w:tcW w:w="1500" w:type="dxa"/>
            <w:shd w:val="clear" w:color="auto" w:fill="FFFFFF"/>
          </w:tcPr>
          <w:p w:rsidR="00A40437" w:rsidRPr="00F763DB" w:rsidRDefault="00A40437" w:rsidP="00E470F0">
            <w:pPr>
              <w:pStyle w:val="Bezmezer"/>
              <w:ind w:firstLine="0"/>
              <w:jc w:val="left"/>
              <w:rPr>
                <w:rFonts w:ascii="Arial" w:hAnsi="Arial" w:cs="Arial"/>
                <w:sz w:val="18"/>
                <w:szCs w:val="18"/>
              </w:rPr>
            </w:pPr>
            <w:r w:rsidRPr="00F763DB">
              <w:rPr>
                <w:rFonts w:ascii="Arial" w:hAnsi="Arial" w:cs="Arial"/>
                <w:sz w:val="18"/>
                <w:szCs w:val="18"/>
              </w:rPr>
              <w:t xml:space="preserve">Plochy technické </w:t>
            </w:r>
            <w:r w:rsidRPr="00F763DB">
              <w:rPr>
                <w:rFonts w:ascii="Arial" w:hAnsi="Arial" w:cs="Arial"/>
                <w:sz w:val="18"/>
                <w:szCs w:val="18"/>
              </w:rPr>
              <w:lastRenderedPageBreak/>
              <w:t>infrastruktury – nakládání s odpady</w:t>
            </w:r>
          </w:p>
        </w:tc>
        <w:tc>
          <w:tcPr>
            <w:tcW w:w="817" w:type="dxa"/>
          </w:tcPr>
          <w:p w:rsidR="00A40437" w:rsidRPr="00F763DB" w:rsidRDefault="00A40437" w:rsidP="001B47D3">
            <w:pPr>
              <w:spacing w:line="240" w:lineRule="auto"/>
              <w:ind w:firstLine="0"/>
              <w:jc w:val="left"/>
              <w:rPr>
                <w:rFonts w:ascii="Arial" w:hAnsi="Arial" w:cs="Arial"/>
                <w:sz w:val="18"/>
                <w:szCs w:val="18"/>
              </w:rPr>
            </w:pPr>
            <w:r w:rsidRPr="00F763DB">
              <w:rPr>
                <w:rFonts w:ascii="Arial" w:hAnsi="Arial" w:cs="Arial"/>
                <w:sz w:val="18"/>
                <w:szCs w:val="18"/>
              </w:rPr>
              <w:lastRenderedPageBreak/>
              <w:t>Viničné Šumice</w:t>
            </w:r>
          </w:p>
        </w:tc>
        <w:tc>
          <w:tcPr>
            <w:tcW w:w="1549" w:type="dxa"/>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Jihovýchodní část obce</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1B47D3">
            <w:pPr>
              <w:pStyle w:val="tabulka"/>
              <w:spacing w:line="240" w:lineRule="auto"/>
              <w:jc w:val="left"/>
              <w:rPr>
                <w:u w:val="single"/>
              </w:rPr>
            </w:pPr>
            <w:r w:rsidRPr="00F763DB">
              <w:rPr>
                <w:u w:val="single"/>
              </w:rPr>
              <w:t>prostorové uspořádání, ochrana hodnot</w:t>
            </w:r>
          </w:p>
          <w:p w:rsidR="00A40437" w:rsidRPr="00F763DB" w:rsidRDefault="00A40437" w:rsidP="001B47D3">
            <w:pPr>
              <w:pStyle w:val="tabulka"/>
              <w:spacing w:line="240" w:lineRule="auto"/>
              <w:jc w:val="left"/>
              <w:rPr>
                <w:u w:val="single"/>
              </w:rPr>
            </w:pPr>
            <w:r w:rsidRPr="00F763DB">
              <w:rPr>
                <w:u w:val="single"/>
              </w:rPr>
              <w:lastRenderedPageBreak/>
              <w:t>území, krajinného rázu:</w:t>
            </w:r>
          </w:p>
          <w:p w:rsidR="00A40437" w:rsidRPr="00F763DB" w:rsidRDefault="00A40437" w:rsidP="001B47D3">
            <w:pPr>
              <w:pStyle w:val="tabulka"/>
              <w:spacing w:line="240" w:lineRule="auto"/>
              <w:jc w:val="left"/>
            </w:pPr>
            <w:r w:rsidRPr="00F763DB">
              <w:t>- bez podmínek</w:t>
            </w:r>
          </w:p>
          <w:p w:rsidR="00A40437" w:rsidRPr="00F763DB" w:rsidRDefault="00A40437" w:rsidP="001B47D3">
            <w:pPr>
              <w:pStyle w:val="tabulka"/>
              <w:spacing w:line="240" w:lineRule="auto"/>
              <w:jc w:val="left"/>
            </w:pPr>
            <w:r w:rsidRPr="00F763DB">
              <w:rPr>
                <w:u w:val="single"/>
              </w:rPr>
              <w:t>výšková regulace zástavby:</w:t>
            </w:r>
          </w:p>
          <w:p w:rsidR="00A40437" w:rsidRPr="00F763DB" w:rsidRDefault="00A40437" w:rsidP="001B47D3">
            <w:pPr>
              <w:pStyle w:val="tabulka"/>
              <w:spacing w:line="240" w:lineRule="auto"/>
              <w:jc w:val="left"/>
            </w:pPr>
            <w:r w:rsidRPr="00F763DB">
              <w:t xml:space="preserve">- max. </w:t>
            </w:r>
            <w:r w:rsidRPr="00F763DB">
              <w:rPr>
                <w:b/>
                <w:bCs/>
              </w:rPr>
              <w:t>1 NP + podkroví</w:t>
            </w:r>
          </w:p>
          <w:p w:rsidR="00A40437" w:rsidRPr="00651CD7" w:rsidRDefault="00A40437" w:rsidP="001B47D3">
            <w:pPr>
              <w:pStyle w:val="tabulka"/>
              <w:spacing w:line="240" w:lineRule="auto"/>
              <w:jc w:val="left"/>
              <w:rPr>
                <w:highlight w:val="lightGray"/>
              </w:rPr>
            </w:pPr>
            <w:r w:rsidRPr="00F763DB">
              <w:t>- respektovat OP vn</w:t>
            </w:r>
          </w:p>
        </w:tc>
      </w:tr>
      <w:tr w:rsidR="00A40437" w:rsidRPr="00F763DB" w:rsidTr="00A40437">
        <w:trPr>
          <w:jc w:val="center"/>
        </w:trPr>
        <w:tc>
          <w:tcPr>
            <w:tcW w:w="677" w:type="dxa"/>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lastRenderedPageBreak/>
              <w:t>Z44</w:t>
            </w:r>
          </w:p>
        </w:tc>
        <w:tc>
          <w:tcPr>
            <w:tcW w:w="785" w:type="dxa"/>
            <w:shd w:val="clear" w:color="auto" w:fill="FFFFFF"/>
          </w:tcPr>
          <w:p w:rsidR="00A40437" w:rsidRPr="00F763DB" w:rsidRDefault="00A40437" w:rsidP="00C122BC">
            <w:pPr>
              <w:pStyle w:val="Bezmezer"/>
              <w:ind w:firstLine="0"/>
              <w:jc w:val="center"/>
              <w:rPr>
                <w:rFonts w:ascii="Arial" w:hAnsi="Arial" w:cs="Arial"/>
                <w:b/>
                <w:bCs/>
                <w:sz w:val="18"/>
                <w:szCs w:val="18"/>
              </w:rPr>
            </w:pPr>
            <w:r w:rsidRPr="00F763DB">
              <w:rPr>
                <w:rFonts w:ascii="Arial" w:hAnsi="Arial" w:cs="Arial"/>
                <w:b/>
                <w:bCs/>
                <w:sz w:val="18"/>
                <w:szCs w:val="18"/>
              </w:rPr>
              <w:t>VZ</w:t>
            </w:r>
          </w:p>
        </w:tc>
        <w:tc>
          <w:tcPr>
            <w:tcW w:w="1500" w:type="dxa"/>
            <w:shd w:val="clear" w:color="auto" w:fill="FFFFFF"/>
          </w:tcPr>
          <w:p w:rsidR="00A40437" w:rsidRPr="00F763DB" w:rsidRDefault="00A40437" w:rsidP="00BF5A06">
            <w:pPr>
              <w:pStyle w:val="Bezmezer"/>
              <w:ind w:firstLine="0"/>
              <w:jc w:val="left"/>
              <w:rPr>
                <w:rFonts w:ascii="Arial" w:hAnsi="Arial" w:cs="Arial"/>
                <w:sz w:val="18"/>
                <w:szCs w:val="18"/>
              </w:rPr>
            </w:pPr>
            <w:r w:rsidRPr="00F763DB">
              <w:rPr>
                <w:rFonts w:ascii="Arial" w:hAnsi="Arial" w:cs="Arial"/>
                <w:sz w:val="18"/>
                <w:szCs w:val="18"/>
              </w:rPr>
              <w:t>Plochy zemědělské výroby</w:t>
            </w:r>
          </w:p>
        </w:tc>
        <w:tc>
          <w:tcPr>
            <w:tcW w:w="817" w:type="dxa"/>
          </w:tcPr>
          <w:p w:rsidR="00A40437" w:rsidRPr="00F763DB" w:rsidRDefault="00A40437" w:rsidP="001B47D3">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49" w:type="dxa"/>
          </w:tcPr>
          <w:p w:rsidR="00A40437" w:rsidRPr="00F763DB" w:rsidRDefault="00A40437" w:rsidP="001B47D3">
            <w:pPr>
              <w:pStyle w:val="Bezmezer"/>
              <w:ind w:firstLine="0"/>
              <w:jc w:val="left"/>
              <w:rPr>
                <w:rFonts w:ascii="Arial" w:hAnsi="Arial" w:cs="Arial"/>
                <w:sz w:val="18"/>
                <w:szCs w:val="18"/>
              </w:rPr>
            </w:pPr>
            <w:r w:rsidRPr="00F763DB">
              <w:rPr>
                <w:rFonts w:ascii="Arial" w:hAnsi="Arial" w:cs="Arial"/>
                <w:sz w:val="18"/>
                <w:szCs w:val="18"/>
              </w:rPr>
              <w:t>Severní část obce - Jezviny</w:t>
            </w:r>
          </w:p>
        </w:tc>
        <w:tc>
          <w:tcPr>
            <w:tcW w:w="1203" w:type="dxa"/>
          </w:tcPr>
          <w:p w:rsidR="00A40437" w:rsidRPr="00F763DB" w:rsidRDefault="00A40437" w:rsidP="00145096">
            <w:pPr>
              <w:pStyle w:val="Bezmezer"/>
              <w:jc w:val="center"/>
              <w:rPr>
                <w:rFonts w:ascii="Arial" w:hAnsi="Arial" w:cs="Arial"/>
                <w:sz w:val="18"/>
                <w:szCs w:val="18"/>
              </w:rPr>
            </w:pPr>
            <w:r w:rsidRPr="00F763DB">
              <w:rPr>
                <w:rFonts w:ascii="Arial" w:hAnsi="Arial" w:cs="Arial"/>
                <w:sz w:val="18"/>
                <w:szCs w:val="18"/>
              </w:rPr>
              <w:t>-</w:t>
            </w:r>
          </w:p>
        </w:tc>
        <w:tc>
          <w:tcPr>
            <w:tcW w:w="2540" w:type="dxa"/>
          </w:tcPr>
          <w:p w:rsidR="00A40437" w:rsidRPr="00F763DB" w:rsidRDefault="00A40437" w:rsidP="001B47D3">
            <w:pPr>
              <w:pStyle w:val="tabulka"/>
              <w:spacing w:line="240" w:lineRule="auto"/>
              <w:jc w:val="left"/>
              <w:rPr>
                <w:u w:val="single"/>
              </w:rPr>
            </w:pPr>
            <w:r w:rsidRPr="00F763DB">
              <w:rPr>
                <w:u w:val="single"/>
              </w:rPr>
              <w:t>prostorové uspořádání, ochrana hodnot</w:t>
            </w:r>
          </w:p>
          <w:p w:rsidR="00A40437" w:rsidRPr="00F763DB" w:rsidRDefault="00A40437" w:rsidP="001B47D3">
            <w:pPr>
              <w:pStyle w:val="tabulka"/>
              <w:spacing w:line="240" w:lineRule="auto"/>
              <w:jc w:val="left"/>
              <w:rPr>
                <w:u w:val="single"/>
              </w:rPr>
            </w:pPr>
            <w:r w:rsidRPr="00F763DB">
              <w:rPr>
                <w:u w:val="single"/>
              </w:rPr>
              <w:t>území, krajinného rázu:</w:t>
            </w:r>
          </w:p>
          <w:p w:rsidR="00A40437" w:rsidRPr="00F763DB" w:rsidRDefault="00A40437" w:rsidP="001B47D3">
            <w:pPr>
              <w:pStyle w:val="tabulka"/>
              <w:spacing w:line="240" w:lineRule="auto"/>
              <w:jc w:val="left"/>
            </w:pPr>
            <w:r w:rsidRPr="00F763DB">
              <w:t xml:space="preserve">- maximální přípustná míra zastavitelnosti: </w:t>
            </w:r>
            <w:r w:rsidRPr="00F763DB">
              <w:rPr>
                <w:b/>
                <w:bCs/>
              </w:rPr>
              <w:t>70%</w:t>
            </w:r>
            <w:r w:rsidRPr="00F763DB">
              <w:t xml:space="preserve"> z vymezené plochy</w:t>
            </w:r>
          </w:p>
          <w:p w:rsidR="00A40437" w:rsidRPr="00F763DB" w:rsidRDefault="00A40437" w:rsidP="001B47D3">
            <w:pPr>
              <w:pStyle w:val="tabulka"/>
              <w:spacing w:line="240" w:lineRule="auto"/>
              <w:jc w:val="left"/>
            </w:pPr>
            <w:r w:rsidRPr="00F763DB">
              <w:t>- požaduje se zajištění individuálního zdroje vody na pozemku a separátního čištění odpadních vod bez napojení na veřejnou kanalizaci obce.</w:t>
            </w:r>
          </w:p>
          <w:p w:rsidR="00A40437" w:rsidRPr="00F763DB" w:rsidRDefault="00A40437" w:rsidP="001B47D3">
            <w:pPr>
              <w:pStyle w:val="tabulka"/>
              <w:spacing w:line="240" w:lineRule="auto"/>
              <w:jc w:val="left"/>
            </w:pPr>
            <w:r w:rsidRPr="00F763DB">
              <w:t>- respektovat sesuvné území</w:t>
            </w:r>
          </w:p>
          <w:p w:rsidR="00A40437" w:rsidRPr="00F763DB" w:rsidRDefault="00A40437" w:rsidP="00377EAD">
            <w:pPr>
              <w:pStyle w:val="tabulka"/>
              <w:spacing w:line="240" w:lineRule="auto"/>
              <w:jc w:val="left"/>
            </w:pPr>
            <w:r w:rsidRPr="00F763DB">
              <w:t xml:space="preserve">- respektovat </w:t>
            </w:r>
            <w:r w:rsidRPr="00377EAD">
              <w:rPr>
                <w:color w:val="0000FF"/>
              </w:rPr>
              <w:t xml:space="preserve">vzdálenost 50 m od okraje </w:t>
            </w:r>
            <w:r w:rsidRPr="00377EAD">
              <w:rPr>
                <w:strike/>
                <w:color w:val="0000FF"/>
              </w:rPr>
              <w:t>OP</w:t>
            </w:r>
            <w:r w:rsidRPr="00377EAD">
              <w:rPr>
                <w:color w:val="0000FF"/>
              </w:rPr>
              <w:t xml:space="preserve"> lesa</w:t>
            </w:r>
          </w:p>
          <w:p w:rsidR="00A40437" w:rsidRPr="00F763DB" w:rsidRDefault="00A40437" w:rsidP="001B47D3">
            <w:pPr>
              <w:pStyle w:val="tabulka"/>
              <w:spacing w:line="240" w:lineRule="auto"/>
              <w:jc w:val="left"/>
            </w:pPr>
          </w:p>
          <w:p w:rsidR="00A40437" w:rsidRPr="00F763DB" w:rsidRDefault="00A40437" w:rsidP="001B47D3">
            <w:pPr>
              <w:pStyle w:val="tabulka"/>
              <w:spacing w:line="240" w:lineRule="auto"/>
              <w:jc w:val="left"/>
            </w:pPr>
            <w:r w:rsidRPr="00F763DB">
              <w:rPr>
                <w:u w:val="single"/>
              </w:rPr>
              <w:t>výšková regulace zástavby:</w:t>
            </w:r>
          </w:p>
          <w:p w:rsidR="00A40437" w:rsidRPr="00F763DB" w:rsidRDefault="00A40437" w:rsidP="001B47D3">
            <w:pPr>
              <w:pStyle w:val="tabulka"/>
              <w:spacing w:line="240" w:lineRule="auto"/>
              <w:jc w:val="left"/>
            </w:pPr>
            <w:r w:rsidRPr="00F763DB">
              <w:t xml:space="preserve">- max. </w:t>
            </w:r>
            <w:r w:rsidRPr="00F763DB">
              <w:rPr>
                <w:b/>
                <w:bCs/>
              </w:rPr>
              <w:t>1 NP + podkroví</w:t>
            </w:r>
          </w:p>
          <w:p w:rsidR="00A40437" w:rsidRPr="00651CD7" w:rsidRDefault="00A40437" w:rsidP="001B47D3">
            <w:pPr>
              <w:pStyle w:val="tabulka"/>
              <w:spacing w:line="240" w:lineRule="auto"/>
              <w:jc w:val="left"/>
              <w:rPr>
                <w:highlight w:val="lightGray"/>
              </w:rPr>
            </w:pPr>
            <w:r w:rsidRPr="00F763DB">
              <w:t>- respektovat meliorace</w:t>
            </w:r>
          </w:p>
        </w:tc>
      </w:tr>
    </w:tbl>
    <w:p w:rsidR="005E7954" w:rsidRPr="00F763DB" w:rsidRDefault="005E7954" w:rsidP="00434BE7">
      <w:pPr>
        <w:spacing w:line="240" w:lineRule="auto"/>
        <w:ind w:firstLine="0"/>
        <w:jc w:val="right"/>
        <w:rPr>
          <w:rFonts w:ascii="Arial" w:hAnsi="Arial" w:cs="Arial"/>
          <w:sz w:val="18"/>
          <w:szCs w:val="18"/>
        </w:rPr>
      </w:pPr>
      <w:r w:rsidRPr="00F763DB">
        <w:rPr>
          <w:rFonts w:ascii="Arial" w:hAnsi="Arial" w:cs="Arial"/>
          <w:sz w:val="18"/>
          <w:szCs w:val="18"/>
        </w:rPr>
        <w:t>Územní rozsah je vymezen v grafické části dokumentace ve výkrese č. I.2 Hlavní výkres.</w:t>
      </w:r>
      <w:bookmarkStart w:id="98" w:name="_Toc339378893"/>
    </w:p>
    <w:p w:rsidR="005E7954" w:rsidRPr="00F763DB" w:rsidRDefault="005E7954" w:rsidP="00B77C4F">
      <w:pPr>
        <w:pStyle w:val="Nadpis3"/>
        <w:spacing w:line="240" w:lineRule="auto"/>
        <w:rPr>
          <w:rFonts w:ascii="Arial" w:hAnsi="Arial" w:cs="Arial"/>
        </w:rPr>
      </w:pPr>
      <w:bookmarkStart w:id="99" w:name="_Toc475609487"/>
      <w:r w:rsidRPr="00F763DB">
        <w:rPr>
          <w:rFonts w:ascii="Arial" w:hAnsi="Arial" w:cs="Arial"/>
        </w:rPr>
        <w:t>PLOCHY PŘESTAVB</w:t>
      </w:r>
      <w:bookmarkEnd w:id="92"/>
      <w:bookmarkEnd w:id="93"/>
      <w:bookmarkEnd w:id="94"/>
      <w:bookmarkEnd w:id="95"/>
      <w:r w:rsidRPr="00F763DB">
        <w:rPr>
          <w:rFonts w:ascii="Arial" w:hAnsi="Arial" w:cs="Arial"/>
        </w:rPr>
        <w:t>Y</w:t>
      </w:r>
      <w:bookmarkEnd w:id="96"/>
      <w:bookmarkEnd w:id="98"/>
      <w:bookmarkEnd w:id="99"/>
    </w:p>
    <w:tbl>
      <w:tblPr>
        <w:tblW w:w="9105" w:type="dxa"/>
        <w:jc w:val="center"/>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5"/>
        <w:gridCol w:w="785"/>
        <w:gridCol w:w="1544"/>
        <w:gridCol w:w="817"/>
        <w:gridCol w:w="1534"/>
        <w:gridCol w:w="1203"/>
        <w:gridCol w:w="2647"/>
      </w:tblGrid>
      <w:tr w:rsidR="005E7954" w:rsidRPr="00F763DB">
        <w:trPr>
          <w:tblHeader/>
          <w:jc w:val="center"/>
        </w:trPr>
        <w:tc>
          <w:tcPr>
            <w:tcW w:w="585" w:type="dxa"/>
          </w:tcPr>
          <w:p w:rsidR="005E7954" w:rsidRPr="00F763DB" w:rsidRDefault="005E7954" w:rsidP="00C122BC">
            <w:pPr>
              <w:pStyle w:val="Bezmezer"/>
              <w:ind w:firstLine="0"/>
              <w:jc w:val="center"/>
              <w:rPr>
                <w:rFonts w:ascii="Arial" w:hAnsi="Arial" w:cs="Arial"/>
                <w:b/>
                <w:bCs/>
                <w:sz w:val="16"/>
                <w:szCs w:val="16"/>
              </w:rPr>
            </w:pPr>
            <w:r w:rsidRPr="00F763DB">
              <w:rPr>
                <w:rFonts w:ascii="Arial" w:hAnsi="Arial" w:cs="Arial"/>
                <w:b/>
                <w:bCs/>
                <w:sz w:val="16"/>
                <w:szCs w:val="16"/>
              </w:rPr>
              <w:t>i.č.</w:t>
            </w:r>
          </w:p>
        </w:tc>
        <w:tc>
          <w:tcPr>
            <w:tcW w:w="709" w:type="dxa"/>
            <w:shd w:val="clear" w:color="auto" w:fill="BFBFBF"/>
          </w:tcPr>
          <w:p w:rsidR="005E7954" w:rsidRPr="00F763DB" w:rsidRDefault="005E7954" w:rsidP="00C122BC">
            <w:pPr>
              <w:pStyle w:val="Bezmezer"/>
              <w:ind w:firstLine="0"/>
              <w:jc w:val="center"/>
              <w:rPr>
                <w:rFonts w:ascii="Arial" w:hAnsi="Arial" w:cs="Arial"/>
                <w:b/>
                <w:bCs/>
                <w:sz w:val="16"/>
                <w:szCs w:val="16"/>
              </w:rPr>
            </w:pPr>
            <w:r w:rsidRPr="00F763DB">
              <w:rPr>
                <w:rFonts w:ascii="Arial" w:hAnsi="Arial" w:cs="Arial"/>
                <w:b/>
                <w:bCs/>
                <w:sz w:val="16"/>
                <w:szCs w:val="16"/>
              </w:rPr>
              <w:t>funkční kód</w:t>
            </w:r>
          </w:p>
        </w:tc>
        <w:tc>
          <w:tcPr>
            <w:tcW w:w="1559" w:type="dxa"/>
            <w:shd w:val="clear" w:color="auto" w:fill="BFBFBF"/>
          </w:tcPr>
          <w:p w:rsidR="005E7954" w:rsidRPr="00F763DB" w:rsidRDefault="005E7954" w:rsidP="00B77C4F">
            <w:pPr>
              <w:pStyle w:val="Bezmezer"/>
              <w:ind w:firstLine="0"/>
              <w:jc w:val="left"/>
              <w:rPr>
                <w:rFonts w:ascii="Arial" w:hAnsi="Arial" w:cs="Arial"/>
                <w:b/>
                <w:bCs/>
                <w:sz w:val="16"/>
                <w:szCs w:val="16"/>
              </w:rPr>
            </w:pPr>
            <w:r w:rsidRPr="00F763DB">
              <w:rPr>
                <w:rFonts w:ascii="Arial" w:hAnsi="Arial" w:cs="Arial"/>
                <w:b/>
                <w:bCs/>
                <w:sz w:val="16"/>
                <w:szCs w:val="16"/>
              </w:rPr>
              <w:t>způsob využití plochy</w:t>
            </w:r>
          </w:p>
        </w:tc>
        <w:tc>
          <w:tcPr>
            <w:tcW w:w="709" w:type="dxa"/>
            <w:shd w:val="clear" w:color="auto" w:fill="BFBFBF"/>
          </w:tcPr>
          <w:p w:rsidR="005E7954" w:rsidRPr="00F763DB" w:rsidRDefault="005E7954" w:rsidP="00B77C4F">
            <w:pPr>
              <w:pStyle w:val="Bezmezer"/>
              <w:ind w:firstLine="0"/>
              <w:jc w:val="left"/>
              <w:rPr>
                <w:rFonts w:ascii="Arial" w:hAnsi="Arial" w:cs="Arial"/>
                <w:b/>
                <w:bCs/>
                <w:sz w:val="16"/>
                <w:szCs w:val="16"/>
              </w:rPr>
            </w:pPr>
            <w:r w:rsidRPr="00F763DB">
              <w:rPr>
                <w:rFonts w:ascii="Arial" w:hAnsi="Arial" w:cs="Arial"/>
                <w:b/>
                <w:bCs/>
                <w:sz w:val="16"/>
                <w:szCs w:val="16"/>
              </w:rPr>
              <w:t>k.ú.</w:t>
            </w:r>
          </w:p>
        </w:tc>
        <w:tc>
          <w:tcPr>
            <w:tcW w:w="1559" w:type="dxa"/>
            <w:shd w:val="clear" w:color="auto" w:fill="BFBFBF"/>
          </w:tcPr>
          <w:p w:rsidR="005E7954" w:rsidRPr="00F763DB" w:rsidRDefault="005E7954" w:rsidP="00B77C4F">
            <w:pPr>
              <w:pStyle w:val="Bezmezer"/>
              <w:ind w:firstLine="0"/>
              <w:jc w:val="left"/>
              <w:rPr>
                <w:rFonts w:ascii="Arial" w:hAnsi="Arial" w:cs="Arial"/>
                <w:b/>
                <w:bCs/>
                <w:sz w:val="16"/>
                <w:szCs w:val="16"/>
              </w:rPr>
            </w:pPr>
            <w:r w:rsidRPr="00F763DB">
              <w:rPr>
                <w:rFonts w:ascii="Arial" w:hAnsi="Arial" w:cs="Arial"/>
                <w:b/>
                <w:bCs/>
                <w:sz w:val="16"/>
                <w:szCs w:val="16"/>
              </w:rPr>
              <w:t>lokalita</w:t>
            </w:r>
          </w:p>
        </w:tc>
        <w:tc>
          <w:tcPr>
            <w:tcW w:w="993" w:type="dxa"/>
            <w:shd w:val="clear" w:color="auto" w:fill="BFBFBF"/>
          </w:tcPr>
          <w:p w:rsidR="005E7954" w:rsidRPr="00F763DB" w:rsidRDefault="005E7954" w:rsidP="00B77C4F">
            <w:pPr>
              <w:pStyle w:val="Bezmezer"/>
              <w:ind w:firstLine="0"/>
              <w:jc w:val="left"/>
              <w:rPr>
                <w:rFonts w:ascii="Arial" w:hAnsi="Arial" w:cs="Arial"/>
                <w:b/>
                <w:bCs/>
                <w:sz w:val="16"/>
                <w:szCs w:val="16"/>
              </w:rPr>
            </w:pPr>
            <w:r w:rsidRPr="00F763DB">
              <w:rPr>
                <w:rFonts w:ascii="Arial" w:hAnsi="Arial" w:cs="Arial"/>
                <w:b/>
                <w:bCs/>
                <w:sz w:val="16"/>
                <w:szCs w:val="16"/>
              </w:rPr>
              <w:t>požadavek na prověření podrobnější dokumentací</w:t>
            </w:r>
          </w:p>
        </w:tc>
        <w:tc>
          <w:tcPr>
            <w:tcW w:w="2991" w:type="dxa"/>
            <w:shd w:val="clear" w:color="auto" w:fill="BFBFBF"/>
          </w:tcPr>
          <w:p w:rsidR="005E7954" w:rsidRPr="00F763DB" w:rsidRDefault="005E7954" w:rsidP="00B77C4F">
            <w:pPr>
              <w:pStyle w:val="Bezmezer"/>
              <w:jc w:val="left"/>
              <w:rPr>
                <w:rFonts w:ascii="Arial" w:hAnsi="Arial" w:cs="Arial"/>
                <w:b/>
                <w:bCs/>
                <w:sz w:val="16"/>
                <w:szCs w:val="16"/>
              </w:rPr>
            </w:pPr>
            <w:r w:rsidRPr="00F763DB">
              <w:rPr>
                <w:rFonts w:ascii="Arial" w:hAnsi="Arial" w:cs="Arial"/>
                <w:b/>
                <w:bCs/>
                <w:sz w:val="16"/>
                <w:szCs w:val="16"/>
              </w:rPr>
              <w:t>další podmínky využití území</w:t>
            </w:r>
          </w:p>
        </w:tc>
      </w:tr>
      <w:tr w:rsidR="005E7954" w:rsidRPr="00F763DB">
        <w:trPr>
          <w:jc w:val="center"/>
        </w:trPr>
        <w:tc>
          <w:tcPr>
            <w:tcW w:w="585" w:type="dxa"/>
          </w:tcPr>
          <w:p w:rsidR="005E7954" w:rsidRPr="00F763DB" w:rsidRDefault="005E7954"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P1</w:t>
            </w:r>
          </w:p>
        </w:tc>
        <w:tc>
          <w:tcPr>
            <w:tcW w:w="709" w:type="dxa"/>
            <w:shd w:val="clear" w:color="auto" w:fill="FFFFFF"/>
          </w:tcPr>
          <w:p w:rsidR="005E7954" w:rsidRPr="00F763DB" w:rsidRDefault="005E7954"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OS</w:t>
            </w:r>
          </w:p>
        </w:tc>
        <w:tc>
          <w:tcPr>
            <w:tcW w:w="1559" w:type="dxa"/>
            <w:shd w:val="clear" w:color="auto" w:fill="FFFFFF"/>
          </w:tcPr>
          <w:p w:rsidR="005E7954" w:rsidRPr="00F763DB" w:rsidRDefault="005E7954" w:rsidP="00B77C4F">
            <w:pPr>
              <w:pStyle w:val="Bezmezer"/>
              <w:ind w:firstLine="0"/>
              <w:jc w:val="left"/>
              <w:rPr>
                <w:rFonts w:ascii="Arial" w:hAnsi="Arial" w:cs="Arial"/>
                <w:b/>
                <w:bCs/>
                <w:strike/>
                <w:color w:val="A6A6A6"/>
                <w:sz w:val="18"/>
                <w:szCs w:val="18"/>
              </w:rPr>
            </w:pPr>
            <w:r w:rsidRPr="00F763DB">
              <w:rPr>
                <w:rFonts w:ascii="Arial" w:hAnsi="Arial" w:cs="Arial"/>
                <w:b/>
                <w:bCs/>
                <w:sz w:val="18"/>
                <w:szCs w:val="18"/>
              </w:rPr>
              <w:t>NEOBSAZENO</w:t>
            </w:r>
          </w:p>
          <w:p w:rsidR="005E7954" w:rsidRPr="00F763DB" w:rsidRDefault="005E7954" w:rsidP="00B77C4F">
            <w:pPr>
              <w:pStyle w:val="Bezmezer"/>
              <w:ind w:firstLine="0"/>
              <w:jc w:val="left"/>
              <w:rPr>
                <w:rFonts w:ascii="Arial" w:hAnsi="Arial" w:cs="Arial"/>
                <w:strike/>
                <w:color w:val="A6A6A6"/>
                <w:sz w:val="18"/>
                <w:szCs w:val="18"/>
              </w:rPr>
            </w:pPr>
            <w:r w:rsidRPr="00F763DB">
              <w:rPr>
                <w:rFonts w:ascii="Arial" w:hAnsi="Arial" w:cs="Arial"/>
                <w:strike/>
                <w:color w:val="FF0000"/>
                <w:sz w:val="18"/>
                <w:szCs w:val="18"/>
              </w:rPr>
              <w:t>Občanské vybavení – tělovýchovná a sportovní zařízení</w:t>
            </w:r>
          </w:p>
        </w:tc>
        <w:tc>
          <w:tcPr>
            <w:tcW w:w="709" w:type="dxa"/>
          </w:tcPr>
          <w:p w:rsidR="005E7954" w:rsidRPr="00F763DB" w:rsidRDefault="005E7954" w:rsidP="00B77C4F">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Viničné Šumice</w:t>
            </w:r>
          </w:p>
        </w:tc>
        <w:tc>
          <w:tcPr>
            <w:tcW w:w="1559" w:type="dxa"/>
          </w:tcPr>
          <w:p w:rsidR="005E7954" w:rsidRPr="00F763DB" w:rsidRDefault="005E7954" w:rsidP="00B77C4F">
            <w:pPr>
              <w:pStyle w:val="Bezmezer"/>
              <w:ind w:firstLine="0"/>
              <w:jc w:val="left"/>
              <w:rPr>
                <w:rFonts w:ascii="Arial" w:hAnsi="Arial" w:cs="Arial"/>
                <w:strike/>
                <w:color w:val="FF0000"/>
                <w:sz w:val="18"/>
                <w:szCs w:val="18"/>
              </w:rPr>
            </w:pPr>
            <w:r w:rsidRPr="00F763DB">
              <w:rPr>
                <w:rFonts w:ascii="Arial" w:hAnsi="Arial" w:cs="Arial"/>
                <w:strike/>
                <w:color w:val="FF0000"/>
                <w:sz w:val="18"/>
                <w:szCs w:val="18"/>
              </w:rPr>
              <w:t>Severozápadní část obce nad točnou</w:t>
            </w:r>
          </w:p>
        </w:tc>
        <w:tc>
          <w:tcPr>
            <w:tcW w:w="993" w:type="dxa"/>
          </w:tcPr>
          <w:p w:rsidR="005E7954" w:rsidRPr="00F763DB" w:rsidRDefault="005E7954" w:rsidP="00B77C4F">
            <w:pPr>
              <w:pStyle w:val="Bezmezer"/>
              <w:jc w:val="left"/>
              <w:rPr>
                <w:rFonts w:ascii="Arial" w:hAnsi="Arial" w:cs="Arial"/>
                <w:strike/>
                <w:color w:val="FF0000"/>
                <w:sz w:val="18"/>
                <w:szCs w:val="18"/>
              </w:rPr>
            </w:pPr>
            <w:r w:rsidRPr="00F763DB">
              <w:rPr>
                <w:rFonts w:ascii="Arial" w:hAnsi="Arial" w:cs="Arial"/>
                <w:strike/>
                <w:color w:val="FF0000"/>
                <w:sz w:val="18"/>
                <w:szCs w:val="18"/>
              </w:rPr>
              <w:t>-</w:t>
            </w:r>
          </w:p>
        </w:tc>
        <w:tc>
          <w:tcPr>
            <w:tcW w:w="2991" w:type="dxa"/>
          </w:tcPr>
          <w:p w:rsidR="005E7954" w:rsidRPr="00F763DB" w:rsidRDefault="005E7954" w:rsidP="00B77C4F">
            <w:pPr>
              <w:pStyle w:val="tabulka"/>
              <w:spacing w:line="240" w:lineRule="auto"/>
              <w:jc w:val="left"/>
              <w:rPr>
                <w:strike/>
                <w:color w:val="FF0000"/>
                <w:u w:val="single"/>
              </w:rPr>
            </w:pPr>
            <w:r w:rsidRPr="00F763DB">
              <w:rPr>
                <w:strike/>
                <w:color w:val="FF0000"/>
                <w:u w:val="single"/>
              </w:rPr>
              <w:t>prostorové uspořádání, ochrana hodnot</w:t>
            </w:r>
          </w:p>
          <w:p w:rsidR="005E7954" w:rsidRPr="00F763DB" w:rsidRDefault="005E7954" w:rsidP="00B77C4F">
            <w:pPr>
              <w:pStyle w:val="tabulka"/>
              <w:spacing w:line="240" w:lineRule="auto"/>
              <w:jc w:val="left"/>
              <w:rPr>
                <w:strike/>
                <w:color w:val="FF0000"/>
                <w:u w:val="single"/>
              </w:rPr>
            </w:pPr>
            <w:r w:rsidRPr="00F763DB">
              <w:rPr>
                <w:strike/>
                <w:color w:val="FF0000"/>
                <w:u w:val="single"/>
              </w:rPr>
              <w:t>území, krajinného rázu:</w:t>
            </w:r>
          </w:p>
          <w:p w:rsidR="005E7954" w:rsidRPr="00F763DB" w:rsidRDefault="005E7954" w:rsidP="00B77C4F">
            <w:pPr>
              <w:spacing w:line="240" w:lineRule="auto"/>
              <w:jc w:val="left"/>
              <w:rPr>
                <w:rFonts w:ascii="Arial" w:hAnsi="Arial" w:cs="Arial"/>
                <w:strike/>
                <w:color w:val="FF0000"/>
                <w:sz w:val="18"/>
                <w:szCs w:val="18"/>
              </w:rPr>
            </w:pPr>
            <w:r w:rsidRPr="00F763DB">
              <w:rPr>
                <w:rFonts w:ascii="Arial" w:hAnsi="Arial" w:cs="Arial"/>
                <w:strike/>
                <w:color w:val="FF0000"/>
                <w:sz w:val="18"/>
                <w:szCs w:val="18"/>
              </w:rPr>
              <w:t>- respektovat OP lesa</w:t>
            </w:r>
          </w:p>
          <w:p w:rsidR="005E7954" w:rsidRPr="00F763DB" w:rsidRDefault="005E7954" w:rsidP="00B77C4F">
            <w:pPr>
              <w:pStyle w:val="tabulka"/>
              <w:spacing w:line="240" w:lineRule="auto"/>
              <w:jc w:val="left"/>
              <w:rPr>
                <w:strike/>
                <w:color w:val="FF0000"/>
              </w:rPr>
            </w:pPr>
            <w:r w:rsidRPr="00F763DB">
              <w:rPr>
                <w:strike/>
                <w:color w:val="FF0000"/>
                <w:u w:val="single"/>
              </w:rPr>
              <w:t>výšková regulace zástavby</w:t>
            </w:r>
          </w:p>
          <w:p w:rsidR="005E7954" w:rsidRPr="00651CD7" w:rsidRDefault="005E7954" w:rsidP="00B77C4F">
            <w:pPr>
              <w:pStyle w:val="tabulka"/>
              <w:spacing w:line="240" w:lineRule="auto"/>
              <w:jc w:val="left"/>
              <w:rPr>
                <w:strike/>
                <w:color w:val="FF0000"/>
                <w:highlight w:val="lightGray"/>
              </w:rPr>
            </w:pPr>
            <w:r w:rsidRPr="00F763DB">
              <w:rPr>
                <w:strike/>
                <w:color w:val="FF0000"/>
              </w:rPr>
              <w:t>- max. 1 NP, bez nástaveb</w:t>
            </w:r>
          </w:p>
        </w:tc>
      </w:tr>
      <w:tr w:rsidR="005E7954" w:rsidRPr="00F763DB">
        <w:trPr>
          <w:jc w:val="center"/>
        </w:trPr>
        <w:tc>
          <w:tcPr>
            <w:tcW w:w="585" w:type="dxa"/>
          </w:tcPr>
          <w:p w:rsidR="005E7954" w:rsidRPr="00F763DB" w:rsidRDefault="005E7954"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P2</w:t>
            </w:r>
          </w:p>
        </w:tc>
        <w:tc>
          <w:tcPr>
            <w:tcW w:w="709" w:type="dxa"/>
            <w:shd w:val="clear" w:color="auto" w:fill="FFFFFF"/>
          </w:tcPr>
          <w:p w:rsidR="005E7954" w:rsidRPr="00F763DB" w:rsidRDefault="005E7954"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SO</w:t>
            </w:r>
          </w:p>
        </w:tc>
        <w:tc>
          <w:tcPr>
            <w:tcW w:w="1559" w:type="dxa"/>
            <w:shd w:val="clear" w:color="auto" w:fill="FFFFFF"/>
          </w:tcPr>
          <w:p w:rsidR="005E7954" w:rsidRPr="00F763DB" w:rsidRDefault="005E7954" w:rsidP="00B77C4F">
            <w:pPr>
              <w:pStyle w:val="Bezmezer"/>
              <w:ind w:firstLine="0"/>
              <w:jc w:val="left"/>
              <w:rPr>
                <w:rFonts w:ascii="Arial" w:hAnsi="Arial" w:cs="Arial"/>
                <w:b/>
                <w:bCs/>
                <w:strike/>
                <w:color w:val="A6A6A6"/>
                <w:sz w:val="18"/>
                <w:szCs w:val="18"/>
              </w:rPr>
            </w:pPr>
            <w:r w:rsidRPr="00F763DB">
              <w:rPr>
                <w:rFonts w:ascii="Arial" w:hAnsi="Arial" w:cs="Arial"/>
                <w:b/>
                <w:bCs/>
                <w:sz w:val="18"/>
                <w:szCs w:val="18"/>
              </w:rPr>
              <w:t>NEOBSAZENO</w:t>
            </w:r>
          </w:p>
          <w:p w:rsidR="005E7954" w:rsidRPr="00F763DB" w:rsidRDefault="005E7954" w:rsidP="00B77C4F">
            <w:pPr>
              <w:pStyle w:val="Bezmezer"/>
              <w:ind w:firstLine="0"/>
              <w:jc w:val="left"/>
              <w:rPr>
                <w:rFonts w:ascii="Arial" w:hAnsi="Arial" w:cs="Arial"/>
                <w:strike/>
                <w:color w:val="A6A6A6"/>
                <w:sz w:val="18"/>
                <w:szCs w:val="18"/>
              </w:rPr>
            </w:pPr>
            <w:r w:rsidRPr="00F763DB">
              <w:rPr>
                <w:rFonts w:ascii="Arial" w:hAnsi="Arial" w:cs="Arial"/>
                <w:strike/>
                <w:color w:val="FF0000"/>
                <w:sz w:val="18"/>
                <w:szCs w:val="18"/>
              </w:rPr>
              <w:t>Plochy smíšené obytné</w:t>
            </w:r>
          </w:p>
        </w:tc>
        <w:tc>
          <w:tcPr>
            <w:tcW w:w="709" w:type="dxa"/>
          </w:tcPr>
          <w:p w:rsidR="005E7954" w:rsidRPr="00F763DB" w:rsidRDefault="005E7954" w:rsidP="00B77C4F">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Viničné Šumice</w:t>
            </w:r>
          </w:p>
        </w:tc>
        <w:tc>
          <w:tcPr>
            <w:tcW w:w="1559" w:type="dxa"/>
          </w:tcPr>
          <w:p w:rsidR="005E7954" w:rsidRPr="00F763DB" w:rsidRDefault="005E7954" w:rsidP="00B77C4F">
            <w:pPr>
              <w:pStyle w:val="Bezmezer"/>
              <w:ind w:firstLine="0"/>
              <w:jc w:val="left"/>
              <w:rPr>
                <w:rFonts w:ascii="Arial" w:hAnsi="Arial" w:cs="Arial"/>
                <w:strike/>
                <w:color w:val="FF0000"/>
                <w:sz w:val="18"/>
                <w:szCs w:val="18"/>
              </w:rPr>
            </w:pPr>
            <w:r w:rsidRPr="00F763DB">
              <w:rPr>
                <w:rFonts w:ascii="Arial" w:hAnsi="Arial" w:cs="Arial"/>
                <w:strike/>
                <w:color w:val="FF0000"/>
                <w:sz w:val="18"/>
                <w:szCs w:val="18"/>
              </w:rPr>
              <w:t>Střední část nezastavěného území obce</w:t>
            </w:r>
          </w:p>
        </w:tc>
        <w:tc>
          <w:tcPr>
            <w:tcW w:w="993" w:type="dxa"/>
          </w:tcPr>
          <w:p w:rsidR="005E7954" w:rsidRPr="00F763DB" w:rsidRDefault="005E7954" w:rsidP="00B77C4F">
            <w:pPr>
              <w:pStyle w:val="Bezmezer"/>
              <w:jc w:val="left"/>
              <w:rPr>
                <w:rFonts w:ascii="Arial" w:hAnsi="Arial" w:cs="Arial"/>
                <w:strike/>
                <w:color w:val="FF0000"/>
                <w:sz w:val="18"/>
                <w:szCs w:val="18"/>
              </w:rPr>
            </w:pPr>
            <w:r w:rsidRPr="00F763DB">
              <w:rPr>
                <w:rFonts w:ascii="Arial" w:hAnsi="Arial" w:cs="Arial"/>
                <w:strike/>
                <w:color w:val="FF0000"/>
                <w:sz w:val="18"/>
                <w:szCs w:val="18"/>
              </w:rPr>
              <w:t>-</w:t>
            </w:r>
          </w:p>
        </w:tc>
        <w:tc>
          <w:tcPr>
            <w:tcW w:w="2991" w:type="dxa"/>
          </w:tcPr>
          <w:p w:rsidR="005E7954" w:rsidRPr="00F763DB" w:rsidRDefault="005E7954" w:rsidP="00B77C4F">
            <w:pPr>
              <w:pStyle w:val="tabulka"/>
              <w:spacing w:line="240" w:lineRule="auto"/>
              <w:jc w:val="left"/>
              <w:rPr>
                <w:strike/>
                <w:color w:val="FF0000"/>
                <w:u w:val="single"/>
              </w:rPr>
            </w:pPr>
            <w:r w:rsidRPr="00F763DB">
              <w:rPr>
                <w:strike/>
                <w:color w:val="FF0000"/>
                <w:u w:val="single"/>
              </w:rPr>
              <w:t>prostorové uspořádání, ochrana hodnot</w:t>
            </w:r>
          </w:p>
          <w:p w:rsidR="005E7954" w:rsidRPr="00F763DB" w:rsidRDefault="005E7954" w:rsidP="00B77C4F">
            <w:pPr>
              <w:pStyle w:val="tabulka"/>
              <w:spacing w:line="240" w:lineRule="auto"/>
              <w:jc w:val="left"/>
              <w:rPr>
                <w:strike/>
                <w:color w:val="FF0000"/>
                <w:u w:val="single"/>
              </w:rPr>
            </w:pPr>
            <w:r w:rsidRPr="00F763DB">
              <w:rPr>
                <w:strike/>
                <w:color w:val="FF0000"/>
                <w:u w:val="single"/>
              </w:rPr>
              <w:t>území, krajinného rázu:</w:t>
            </w:r>
          </w:p>
          <w:p w:rsidR="005E7954" w:rsidRPr="00F763DB" w:rsidRDefault="005E7954" w:rsidP="00B77C4F">
            <w:pPr>
              <w:pStyle w:val="tabulka"/>
              <w:spacing w:line="240" w:lineRule="auto"/>
              <w:jc w:val="left"/>
              <w:rPr>
                <w:strike/>
                <w:color w:val="FF0000"/>
              </w:rPr>
            </w:pPr>
            <w:r w:rsidRPr="00F763DB">
              <w:rPr>
                <w:strike/>
                <w:color w:val="FF0000"/>
              </w:rPr>
              <w:t>- respektovat okolní zástavbu</w:t>
            </w:r>
          </w:p>
          <w:p w:rsidR="005E7954" w:rsidRPr="00F763DB" w:rsidRDefault="005E7954" w:rsidP="00B77C4F">
            <w:pPr>
              <w:pStyle w:val="tabulka"/>
              <w:spacing w:line="240" w:lineRule="auto"/>
              <w:jc w:val="left"/>
              <w:rPr>
                <w:strike/>
                <w:color w:val="FF0000"/>
              </w:rPr>
            </w:pPr>
            <w:r w:rsidRPr="00F763DB">
              <w:rPr>
                <w:strike/>
                <w:color w:val="FF0000"/>
                <w:u w:val="single"/>
              </w:rPr>
              <w:t>výšková regulace zástavby</w:t>
            </w:r>
          </w:p>
          <w:p w:rsidR="005E7954" w:rsidRPr="00651CD7" w:rsidRDefault="005E7954" w:rsidP="00B77C4F">
            <w:pPr>
              <w:pStyle w:val="tabulka"/>
              <w:spacing w:line="240" w:lineRule="auto"/>
              <w:jc w:val="left"/>
              <w:rPr>
                <w:strike/>
                <w:color w:val="FF0000"/>
                <w:highlight w:val="lightGray"/>
              </w:rPr>
            </w:pPr>
            <w:r w:rsidRPr="00F763DB">
              <w:rPr>
                <w:strike/>
                <w:color w:val="FF0000"/>
              </w:rPr>
              <w:t>- max. 2 NP</w:t>
            </w:r>
          </w:p>
        </w:tc>
      </w:tr>
      <w:tr w:rsidR="005E7954" w:rsidRPr="00F763DB">
        <w:trPr>
          <w:jc w:val="center"/>
        </w:trPr>
        <w:tc>
          <w:tcPr>
            <w:tcW w:w="585" w:type="dxa"/>
          </w:tcPr>
          <w:p w:rsidR="005E7954" w:rsidRPr="00F763DB" w:rsidRDefault="005E7954"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P3</w:t>
            </w:r>
          </w:p>
        </w:tc>
        <w:tc>
          <w:tcPr>
            <w:tcW w:w="709" w:type="dxa"/>
            <w:shd w:val="clear" w:color="auto" w:fill="FFFFFF"/>
          </w:tcPr>
          <w:p w:rsidR="005E7954" w:rsidRPr="00F763DB" w:rsidRDefault="005E7954"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U</w:t>
            </w:r>
          </w:p>
        </w:tc>
        <w:tc>
          <w:tcPr>
            <w:tcW w:w="1559" w:type="dxa"/>
            <w:shd w:val="clear" w:color="auto" w:fill="FFFFFF"/>
          </w:tcPr>
          <w:p w:rsidR="005E7954" w:rsidRPr="00F763DB" w:rsidRDefault="005E7954" w:rsidP="00B77C4F">
            <w:pPr>
              <w:pStyle w:val="Bezmezer"/>
              <w:ind w:firstLine="0"/>
              <w:jc w:val="left"/>
              <w:rPr>
                <w:rFonts w:ascii="Arial" w:hAnsi="Arial" w:cs="Arial"/>
                <w:b/>
                <w:bCs/>
                <w:strike/>
                <w:color w:val="A6A6A6"/>
                <w:sz w:val="18"/>
                <w:szCs w:val="18"/>
              </w:rPr>
            </w:pPr>
            <w:r w:rsidRPr="00F763DB">
              <w:rPr>
                <w:rFonts w:ascii="Arial" w:hAnsi="Arial" w:cs="Arial"/>
                <w:b/>
                <w:bCs/>
                <w:sz w:val="18"/>
                <w:szCs w:val="18"/>
              </w:rPr>
              <w:t>NEOBSAZENO</w:t>
            </w:r>
          </w:p>
          <w:p w:rsidR="005E7954" w:rsidRPr="00F763DB" w:rsidRDefault="005E7954" w:rsidP="00B77C4F">
            <w:pPr>
              <w:pStyle w:val="Bezmezer"/>
              <w:ind w:firstLine="0"/>
              <w:jc w:val="left"/>
              <w:rPr>
                <w:rFonts w:ascii="Arial" w:hAnsi="Arial" w:cs="Arial"/>
                <w:strike/>
                <w:color w:val="A6A6A6"/>
                <w:sz w:val="18"/>
                <w:szCs w:val="18"/>
              </w:rPr>
            </w:pPr>
            <w:r w:rsidRPr="00F763DB">
              <w:rPr>
                <w:rFonts w:ascii="Arial" w:hAnsi="Arial" w:cs="Arial"/>
                <w:strike/>
                <w:color w:val="FF0000"/>
                <w:sz w:val="18"/>
                <w:szCs w:val="18"/>
              </w:rPr>
              <w:t>Plochy veřejných prostranství</w:t>
            </w:r>
          </w:p>
        </w:tc>
        <w:tc>
          <w:tcPr>
            <w:tcW w:w="709" w:type="dxa"/>
          </w:tcPr>
          <w:p w:rsidR="005E7954" w:rsidRPr="00F763DB" w:rsidRDefault="005E7954" w:rsidP="00B77C4F">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Viničné Šumice</w:t>
            </w:r>
          </w:p>
        </w:tc>
        <w:tc>
          <w:tcPr>
            <w:tcW w:w="1559" w:type="dxa"/>
          </w:tcPr>
          <w:p w:rsidR="005E7954" w:rsidRPr="00F763DB" w:rsidRDefault="005E7954" w:rsidP="00B77C4F">
            <w:pPr>
              <w:pStyle w:val="Bezmezer"/>
              <w:ind w:firstLine="0"/>
              <w:jc w:val="left"/>
              <w:rPr>
                <w:rFonts w:ascii="Arial" w:hAnsi="Arial" w:cs="Arial"/>
                <w:strike/>
                <w:color w:val="FF0000"/>
                <w:sz w:val="18"/>
                <w:szCs w:val="18"/>
              </w:rPr>
            </w:pPr>
            <w:r w:rsidRPr="00F763DB">
              <w:rPr>
                <w:rFonts w:ascii="Arial" w:hAnsi="Arial" w:cs="Arial"/>
                <w:strike/>
                <w:color w:val="FF0000"/>
                <w:sz w:val="18"/>
                <w:szCs w:val="18"/>
              </w:rPr>
              <w:t>Severozápadní část obce, nad točnou</w:t>
            </w:r>
          </w:p>
        </w:tc>
        <w:tc>
          <w:tcPr>
            <w:tcW w:w="993" w:type="dxa"/>
          </w:tcPr>
          <w:p w:rsidR="005E7954" w:rsidRPr="00F763DB" w:rsidRDefault="005E7954" w:rsidP="00B77C4F">
            <w:pPr>
              <w:pStyle w:val="Bezmezer"/>
              <w:jc w:val="left"/>
              <w:rPr>
                <w:rFonts w:ascii="Arial" w:hAnsi="Arial" w:cs="Arial"/>
                <w:strike/>
                <w:color w:val="FF0000"/>
                <w:sz w:val="18"/>
                <w:szCs w:val="18"/>
              </w:rPr>
            </w:pPr>
            <w:r w:rsidRPr="00F763DB">
              <w:rPr>
                <w:rFonts w:ascii="Arial" w:hAnsi="Arial" w:cs="Arial"/>
                <w:strike/>
                <w:color w:val="FF0000"/>
                <w:sz w:val="18"/>
                <w:szCs w:val="18"/>
              </w:rPr>
              <w:t>-</w:t>
            </w:r>
          </w:p>
        </w:tc>
        <w:tc>
          <w:tcPr>
            <w:tcW w:w="2991" w:type="dxa"/>
          </w:tcPr>
          <w:p w:rsidR="005E7954" w:rsidRPr="00F763DB" w:rsidRDefault="005E7954" w:rsidP="00B77C4F">
            <w:pPr>
              <w:pStyle w:val="tabulka"/>
              <w:spacing w:line="240" w:lineRule="auto"/>
              <w:jc w:val="left"/>
              <w:rPr>
                <w:strike/>
                <w:color w:val="FF0000"/>
                <w:u w:val="single"/>
              </w:rPr>
            </w:pPr>
            <w:r w:rsidRPr="00F763DB">
              <w:rPr>
                <w:strike/>
                <w:color w:val="FF0000"/>
                <w:u w:val="single"/>
              </w:rPr>
              <w:t>prostorové uspořádání, ochrana hodnot</w:t>
            </w:r>
          </w:p>
          <w:p w:rsidR="005E7954" w:rsidRPr="00F763DB" w:rsidRDefault="005E7954" w:rsidP="00B77C4F">
            <w:pPr>
              <w:pStyle w:val="tabulka"/>
              <w:spacing w:line="240" w:lineRule="auto"/>
              <w:jc w:val="left"/>
              <w:rPr>
                <w:strike/>
                <w:color w:val="FF0000"/>
                <w:u w:val="single"/>
              </w:rPr>
            </w:pPr>
            <w:r w:rsidRPr="00F763DB">
              <w:rPr>
                <w:strike/>
                <w:color w:val="FF0000"/>
                <w:u w:val="single"/>
              </w:rPr>
              <w:t>území, krajinného rázu:</w:t>
            </w:r>
          </w:p>
          <w:p w:rsidR="005E7954" w:rsidRPr="00F763DB" w:rsidRDefault="005E7954" w:rsidP="00B77C4F">
            <w:pPr>
              <w:spacing w:line="240" w:lineRule="auto"/>
              <w:jc w:val="left"/>
              <w:rPr>
                <w:rFonts w:ascii="Arial" w:hAnsi="Arial" w:cs="Arial"/>
                <w:strike/>
                <w:color w:val="FF0000"/>
                <w:sz w:val="18"/>
                <w:szCs w:val="18"/>
              </w:rPr>
            </w:pPr>
            <w:r w:rsidRPr="00F763DB">
              <w:rPr>
                <w:rFonts w:ascii="Arial" w:hAnsi="Arial" w:cs="Arial"/>
                <w:strike/>
                <w:color w:val="FF0000"/>
                <w:sz w:val="18"/>
                <w:szCs w:val="18"/>
              </w:rPr>
              <w:t>- respektovat OP lesa</w:t>
            </w:r>
          </w:p>
        </w:tc>
      </w:tr>
      <w:tr w:rsidR="005E7954" w:rsidRPr="00F763DB">
        <w:trPr>
          <w:jc w:val="center"/>
        </w:trPr>
        <w:tc>
          <w:tcPr>
            <w:tcW w:w="585" w:type="dxa"/>
          </w:tcPr>
          <w:p w:rsidR="005E7954" w:rsidRPr="00F763DB" w:rsidRDefault="005E7954"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P4</w:t>
            </w:r>
          </w:p>
        </w:tc>
        <w:tc>
          <w:tcPr>
            <w:tcW w:w="709" w:type="dxa"/>
            <w:shd w:val="clear" w:color="auto" w:fill="FFFFFF"/>
          </w:tcPr>
          <w:p w:rsidR="005E7954" w:rsidRPr="00F763DB" w:rsidRDefault="005E7954"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U</w:t>
            </w:r>
          </w:p>
        </w:tc>
        <w:tc>
          <w:tcPr>
            <w:tcW w:w="1559" w:type="dxa"/>
            <w:shd w:val="clear" w:color="auto" w:fill="FFFFFF"/>
          </w:tcPr>
          <w:p w:rsidR="005E7954" w:rsidRPr="00F763DB" w:rsidRDefault="005E7954" w:rsidP="00B77C4F">
            <w:pPr>
              <w:pStyle w:val="Bezmezer"/>
              <w:ind w:firstLine="0"/>
              <w:jc w:val="left"/>
              <w:rPr>
                <w:rFonts w:ascii="Arial" w:hAnsi="Arial" w:cs="Arial"/>
                <w:b/>
                <w:bCs/>
                <w:strike/>
                <w:color w:val="A6A6A6"/>
                <w:sz w:val="18"/>
                <w:szCs w:val="18"/>
              </w:rPr>
            </w:pPr>
            <w:r w:rsidRPr="00F763DB">
              <w:rPr>
                <w:rFonts w:ascii="Arial" w:hAnsi="Arial" w:cs="Arial"/>
                <w:b/>
                <w:bCs/>
                <w:sz w:val="18"/>
                <w:szCs w:val="18"/>
              </w:rPr>
              <w:t>NEOBSAZENO</w:t>
            </w:r>
          </w:p>
          <w:p w:rsidR="005E7954" w:rsidRPr="00F763DB" w:rsidRDefault="005E7954" w:rsidP="00B77C4F">
            <w:pPr>
              <w:pStyle w:val="Bezmezer"/>
              <w:ind w:firstLine="0"/>
              <w:jc w:val="left"/>
              <w:rPr>
                <w:rFonts w:ascii="Arial" w:hAnsi="Arial" w:cs="Arial"/>
                <w:strike/>
                <w:color w:val="A6A6A6"/>
                <w:sz w:val="18"/>
                <w:szCs w:val="18"/>
              </w:rPr>
            </w:pPr>
            <w:r w:rsidRPr="00F763DB">
              <w:rPr>
                <w:rFonts w:ascii="Arial" w:hAnsi="Arial" w:cs="Arial"/>
                <w:strike/>
                <w:color w:val="FF0000"/>
                <w:sz w:val="18"/>
                <w:szCs w:val="18"/>
              </w:rPr>
              <w:t>Plochy veřejných prostranství</w:t>
            </w:r>
          </w:p>
        </w:tc>
        <w:tc>
          <w:tcPr>
            <w:tcW w:w="709" w:type="dxa"/>
          </w:tcPr>
          <w:p w:rsidR="005E7954" w:rsidRPr="00F763DB" w:rsidRDefault="005E7954" w:rsidP="00B77C4F">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Viničné Šumice</w:t>
            </w:r>
          </w:p>
        </w:tc>
        <w:tc>
          <w:tcPr>
            <w:tcW w:w="1559" w:type="dxa"/>
          </w:tcPr>
          <w:p w:rsidR="005E7954" w:rsidRPr="00F763DB" w:rsidRDefault="005E7954" w:rsidP="00B77C4F">
            <w:pPr>
              <w:pStyle w:val="Bezmezer"/>
              <w:ind w:firstLine="0"/>
              <w:jc w:val="left"/>
              <w:rPr>
                <w:rFonts w:ascii="Arial" w:hAnsi="Arial" w:cs="Arial"/>
                <w:strike/>
                <w:color w:val="FF0000"/>
                <w:sz w:val="18"/>
                <w:szCs w:val="18"/>
              </w:rPr>
            </w:pPr>
            <w:r w:rsidRPr="00F763DB">
              <w:rPr>
                <w:rFonts w:ascii="Arial" w:hAnsi="Arial" w:cs="Arial"/>
                <w:strike/>
                <w:color w:val="FF0000"/>
                <w:sz w:val="18"/>
                <w:szCs w:val="18"/>
              </w:rPr>
              <w:t>Střední část obce</w:t>
            </w:r>
          </w:p>
        </w:tc>
        <w:tc>
          <w:tcPr>
            <w:tcW w:w="993" w:type="dxa"/>
          </w:tcPr>
          <w:p w:rsidR="005E7954" w:rsidRPr="00F763DB" w:rsidRDefault="005E7954" w:rsidP="00B77C4F">
            <w:pPr>
              <w:pStyle w:val="Bezmezer"/>
              <w:jc w:val="left"/>
              <w:rPr>
                <w:rFonts w:ascii="Arial" w:hAnsi="Arial" w:cs="Arial"/>
                <w:strike/>
                <w:color w:val="FF0000"/>
                <w:sz w:val="18"/>
                <w:szCs w:val="18"/>
              </w:rPr>
            </w:pPr>
            <w:r w:rsidRPr="00F763DB">
              <w:rPr>
                <w:rFonts w:ascii="Arial" w:hAnsi="Arial" w:cs="Arial"/>
                <w:strike/>
                <w:color w:val="FF0000"/>
                <w:sz w:val="18"/>
                <w:szCs w:val="18"/>
              </w:rPr>
              <w:t>-</w:t>
            </w:r>
          </w:p>
        </w:tc>
        <w:tc>
          <w:tcPr>
            <w:tcW w:w="2991" w:type="dxa"/>
          </w:tcPr>
          <w:p w:rsidR="005E7954" w:rsidRPr="00F763DB" w:rsidRDefault="005E7954" w:rsidP="00B77C4F">
            <w:pPr>
              <w:pStyle w:val="tabulka"/>
              <w:spacing w:line="240" w:lineRule="auto"/>
              <w:jc w:val="left"/>
              <w:rPr>
                <w:strike/>
                <w:color w:val="FF0000"/>
                <w:u w:val="single"/>
              </w:rPr>
            </w:pPr>
            <w:r w:rsidRPr="00F763DB">
              <w:rPr>
                <w:strike/>
                <w:color w:val="FF0000"/>
                <w:u w:val="single"/>
              </w:rPr>
              <w:t>prostorové uspořádání, ochrana hodnot</w:t>
            </w:r>
          </w:p>
          <w:p w:rsidR="005E7954" w:rsidRPr="00F763DB" w:rsidRDefault="005E7954" w:rsidP="00B77C4F">
            <w:pPr>
              <w:pStyle w:val="tabulka"/>
              <w:spacing w:line="240" w:lineRule="auto"/>
              <w:jc w:val="left"/>
              <w:rPr>
                <w:strike/>
                <w:color w:val="FF0000"/>
                <w:u w:val="single"/>
              </w:rPr>
            </w:pPr>
            <w:r w:rsidRPr="00F763DB">
              <w:rPr>
                <w:strike/>
                <w:color w:val="FF0000"/>
                <w:u w:val="single"/>
              </w:rPr>
              <w:t>území, krajinného rázu</w:t>
            </w:r>
          </w:p>
          <w:p w:rsidR="005E7954" w:rsidRPr="00F763DB" w:rsidRDefault="005E7954" w:rsidP="00115DEE">
            <w:pPr>
              <w:pStyle w:val="tabulka"/>
              <w:spacing w:line="240" w:lineRule="auto"/>
              <w:jc w:val="left"/>
              <w:rPr>
                <w:strike/>
                <w:color w:val="FF0000"/>
              </w:rPr>
            </w:pPr>
            <w:r w:rsidRPr="00F763DB">
              <w:rPr>
                <w:strike/>
                <w:color w:val="FF0000"/>
              </w:rPr>
              <w:t>- bez podmínek</w:t>
            </w:r>
          </w:p>
        </w:tc>
      </w:tr>
      <w:tr w:rsidR="005E7954" w:rsidRPr="00F763DB">
        <w:trPr>
          <w:jc w:val="center"/>
        </w:trPr>
        <w:tc>
          <w:tcPr>
            <w:tcW w:w="585" w:type="dxa"/>
          </w:tcPr>
          <w:p w:rsidR="005E7954" w:rsidRPr="00F763DB" w:rsidRDefault="005E7954"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P5</w:t>
            </w:r>
          </w:p>
        </w:tc>
        <w:tc>
          <w:tcPr>
            <w:tcW w:w="709" w:type="dxa"/>
            <w:shd w:val="clear" w:color="auto" w:fill="FFFFFF"/>
          </w:tcPr>
          <w:p w:rsidR="005E7954" w:rsidRPr="00F763DB" w:rsidRDefault="005E7954"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U</w:t>
            </w:r>
          </w:p>
        </w:tc>
        <w:tc>
          <w:tcPr>
            <w:tcW w:w="1559" w:type="dxa"/>
            <w:shd w:val="clear" w:color="auto" w:fill="FFFFFF"/>
          </w:tcPr>
          <w:p w:rsidR="005E7954" w:rsidRPr="00F763DB" w:rsidRDefault="005E7954" w:rsidP="00B77C4F">
            <w:pPr>
              <w:pStyle w:val="Bezmezer"/>
              <w:ind w:firstLine="0"/>
              <w:jc w:val="left"/>
              <w:rPr>
                <w:rFonts w:ascii="Arial" w:hAnsi="Arial" w:cs="Arial"/>
                <w:b/>
                <w:bCs/>
                <w:strike/>
                <w:color w:val="A6A6A6"/>
                <w:sz w:val="18"/>
                <w:szCs w:val="18"/>
              </w:rPr>
            </w:pPr>
            <w:r w:rsidRPr="00F763DB">
              <w:rPr>
                <w:rFonts w:ascii="Arial" w:hAnsi="Arial" w:cs="Arial"/>
                <w:b/>
                <w:bCs/>
                <w:sz w:val="18"/>
                <w:szCs w:val="18"/>
              </w:rPr>
              <w:t>NEOBSAZENO</w:t>
            </w:r>
          </w:p>
          <w:p w:rsidR="005E7954" w:rsidRPr="00F763DB" w:rsidRDefault="005E7954" w:rsidP="00B77C4F">
            <w:pPr>
              <w:pStyle w:val="Bezmezer"/>
              <w:ind w:firstLine="0"/>
              <w:jc w:val="left"/>
              <w:rPr>
                <w:rFonts w:ascii="Arial" w:hAnsi="Arial" w:cs="Arial"/>
                <w:strike/>
                <w:color w:val="A6A6A6"/>
                <w:sz w:val="18"/>
                <w:szCs w:val="18"/>
              </w:rPr>
            </w:pPr>
            <w:r w:rsidRPr="00F763DB">
              <w:rPr>
                <w:rFonts w:ascii="Arial" w:hAnsi="Arial" w:cs="Arial"/>
                <w:strike/>
                <w:color w:val="FF0000"/>
                <w:sz w:val="18"/>
                <w:szCs w:val="18"/>
              </w:rPr>
              <w:t>Plochy veřejných prostranství</w:t>
            </w:r>
          </w:p>
        </w:tc>
        <w:tc>
          <w:tcPr>
            <w:tcW w:w="709" w:type="dxa"/>
          </w:tcPr>
          <w:p w:rsidR="005E7954" w:rsidRPr="00F763DB" w:rsidRDefault="005E7954" w:rsidP="00B77C4F">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Viničné Šumice</w:t>
            </w:r>
          </w:p>
        </w:tc>
        <w:tc>
          <w:tcPr>
            <w:tcW w:w="1559" w:type="dxa"/>
          </w:tcPr>
          <w:p w:rsidR="005E7954" w:rsidRPr="00F763DB" w:rsidRDefault="005E7954" w:rsidP="00B77C4F">
            <w:pPr>
              <w:pStyle w:val="Bezmezer"/>
              <w:ind w:firstLine="0"/>
              <w:jc w:val="left"/>
              <w:rPr>
                <w:rFonts w:ascii="Arial" w:hAnsi="Arial" w:cs="Arial"/>
                <w:strike/>
                <w:color w:val="FF0000"/>
                <w:sz w:val="18"/>
                <w:szCs w:val="18"/>
              </w:rPr>
            </w:pPr>
            <w:r w:rsidRPr="00F763DB">
              <w:rPr>
                <w:rFonts w:ascii="Arial" w:hAnsi="Arial" w:cs="Arial"/>
                <w:strike/>
                <w:color w:val="FF0000"/>
                <w:sz w:val="18"/>
                <w:szCs w:val="18"/>
              </w:rPr>
              <w:t>Jižní část zastavěného území obce, u zemědělského družstva</w:t>
            </w:r>
          </w:p>
        </w:tc>
        <w:tc>
          <w:tcPr>
            <w:tcW w:w="993" w:type="dxa"/>
          </w:tcPr>
          <w:p w:rsidR="005E7954" w:rsidRPr="00F763DB" w:rsidRDefault="005E7954" w:rsidP="00B77C4F">
            <w:pPr>
              <w:pStyle w:val="Bezmezer"/>
              <w:jc w:val="left"/>
              <w:rPr>
                <w:rFonts w:ascii="Arial" w:hAnsi="Arial" w:cs="Arial"/>
                <w:strike/>
                <w:color w:val="FF0000"/>
                <w:sz w:val="18"/>
                <w:szCs w:val="18"/>
              </w:rPr>
            </w:pPr>
            <w:r w:rsidRPr="00F763DB">
              <w:rPr>
                <w:rFonts w:ascii="Arial" w:hAnsi="Arial" w:cs="Arial"/>
                <w:strike/>
                <w:color w:val="FF0000"/>
                <w:sz w:val="18"/>
                <w:szCs w:val="18"/>
              </w:rPr>
              <w:t>-</w:t>
            </w:r>
          </w:p>
        </w:tc>
        <w:tc>
          <w:tcPr>
            <w:tcW w:w="2991" w:type="dxa"/>
          </w:tcPr>
          <w:p w:rsidR="005E7954" w:rsidRPr="00F763DB" w:rsidRDefault="005E7954" w:rsidP="00B77C4F">
            <w:pPr>
              <w:pStyle w:val="tabulka"/>
              <w:spacing w:line="240" w:lineRule="auto"/>
              <w:jc w:val="left"/>
              <w:rPr>
                <w:strike/>
                <w:color w:val="FF0000"/>
                <w:u w:val="single"/>
              </w:rPr>
            </w:pPr>
            <w:r w:rsidRPr="00F763DB">
              <w:rPr>
                <w:strike/>
                <w:color w:val="FF0000"/>
                <w:u w:val="single"/>
              </w:rPr>
              <w:t>prostorové uspořádání, ochrana hodnot</w:t>
            </w:r>
          </w:p>
          <w:p w:rsidR="005E7954" w:rsidRPr="00F763DB" w:rsidRDefault="005E7954" w:rsidP="00B77C4F">
            <w:pPr>
              <w:pStyle w:val="tabulka"/>
              <w:spacing w:line="240" w:lineRule="auto"/>
              <w:jc w:val="left"/>
              <w:rPr>
                <w:strike/>
                <w:color w:val="FF0000"/>
                <w:u w:val="single"/>
              </w:rPr>
            </w:pPr>
            <w:r w:rsidRPr="00F763DB">
              <w:rPr>
                <w:strike/>
                <w:color w:val="FF0000"/>
                <w:u w:val="single"/>
              </w:rPr>
              <w:t>území, krajinného rázu:</w:t>
            </w:r>
          </w:p>
          <w:p w:rsidR="005E7954" w:rsidRPr="00F763DB" w:rsidRDefault="005E7954" w:rsidP="00B77C4F">
            <w:pPr>
              <w:pStyle w:val="tabulka"/>
              <w:spacing w:line="240" w:lineRule="auto"/>
              <w:jc w:val="left"/>
              <w:rPr>
                <w:strike/>
                <w:color w:val="FF0000"/>
              </w:rPr>
            </w:pPr>
            <w:r w:rsidRPr="00F763DB">
              <w:rPr>
                <w:strike/>
                <w:color w:val="FF0000"/>
              </w:rPr>
              <w:t>- respektovat PHO ZD</w:t>
            </w:r>
          </w:p>
          <w:p w:rsidR="005E7954" w:rsidRPr="00F763DB" w:rsidRDefault="005E7954" w:rsidP="00B77C4F">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 respektovat archeologické naleziště 1. třídy</w:t>
            </w:r>
          </w:p>
        </w:tc>
      </w:tr>
      <w:tr w:rsidR="005E7954" w:rsidRPr="00F763DB">
        <w:trPr>
          <w:jc w:val="center"/>
        </w:trPr>
        <w:tc>
          <w:tcPr>
            <w:tcW w:w="585" w:type="dxa"/>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P6</w:t>
            </w:r>
          </w:p>
        </w:tc>
        <w:tc>
          <w:tcPr>
            <w:tcW w:w="709" w:type="dxa"/>
            <w:shd w:val="clear" w:color="auto" w:fill="FFFFFF"/>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OM</w:t>
            </w:r>
          </w:p>
        </w:tc>
        <w:tc>
          <w:tcPr>
            <w:tcW w:w="1559"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Komerční zařízení malá a střední</w:t>
            </w:r>
          </w:p>
        </w:tc>
        <w:tc>
          <w:tcPr>
            <w:tcW w:w="709" w:type="dxa"/>
          </w:tcPr>
          <w:p w:rsidR="005E7954" w:rsidRPr="00F763DB" w:rsidRDefault="005E7954" w:rsidP="009538E5">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59" w:type="dxa"/>
          </w:tcPr>
          <w:p w:rsidR="005E7954" w:rsidRPr="00F763DB" w:rsidRDefault="005E7954" w:rsidP="009538E5">
            <w:pPr>
              <w:pStyle w:val="Bezmezer"/>
              <w:ind w:firstLine="0"/>
              <w:jc w:val="left"/>
              <w:rPr>
                <w:rFonts w:ascii="Arial" w:hAnsi="Arial" w:cs="Arial"/>
                <w:sz w:val="18"/>
                <w:szCs w:val="18"/>
              </w:rPr>
            </w:pPr>
            <w:r w:rsidRPr="00F763DB">
              <w:rPr>
                <w:rFonts w:ascii="Arial" w:hAnsi="Arial" w:cs="Arial"/>
                <w:sz w:val="18"/>
                <w:szCs w:val="18"/>
              </w:rPr>
              <w:t>Jižní konec hlavní návsi</w:t>
            </w:r>
          </w:p>
        </w:tc>
        <w:tc>
          <w:tcPr>
            <w:tcW w:w="993" w:type="dxa"/>
          </w:tcPr>
          <w:p w:rsidR="005E7954" w:rsidRPr="00F763DB" w:rsidRDefault="005E7954" w:rsidP="00B77C4F">
            <w:pPr>
              <w:pStyle w:val="Bezmezer"/>
              <w:jc w:val="left"/>
              <w:rPr>
                <w:rFonts w:ascii="Arial" w:hAnsi="Arial" w:cs="Arial"/>
                <w:sz w:val="18"/>
                <w:szCs w:val="18"/>
              </w:rPr>
            </w:pPr>
            <w:r w:rsidRPr="00F763DB">
              <w:rPr>
                <w:rFonts w:ascii="Arial" w:hAnsi="Arial" w:cs="Arial"/>
                <w:sz w:val="18"/>
                <w:szCs w:val="18"/>
              </w:rPr>
              <w:t>-</w:t>
            </w:r>
          </w:p>
        </w:tc>
        <w:tc>
          <w:tcPr>
            <w:tcW w:w="2991" w:type="dxa"/>
          </w:tcPr>
          <w:p w:rsidR="005E7954" w:rsidRPr="00F763DB" w:rsidRDefault="005E7954" w:rsidP="009538E5">
            <w:pPr>
              <w:pStyle w:val="tabulka"/>
              <w:spacing w:line="240" w:lineRule="auto"/>
              <w:jc w:val="left"/>
              <w:rPr>
                <w:u w:val="single"/>
              </w:rPr>
            </w:pPr>
            <w:r w:rsidRPr="00F763DB">
              <w:rPr>
                <w:u w:val="single"/>
              </w:rPr>
              <w:t>prostorové uspořádání, ochrana hodnot</w:t>
            </w:r>
          </w:p>
          <w:p w:rsidR="005E7954" w:rsidRPr="00F763DB" w:rsidRDefault="005E7954" w:rsidP="009538E5">
            <w:pPr>
              <w:pStyle w:val="tabulka"/>
              <w:spacing w:line="240" w:lineRule="auto"/>
              <w:jc w:val="left"/>
              <w:rPr>
                <w:u w:val="single"/>
              </w:rPr>
            </w:pPr>
            <w:r w:rsidRPr="00F763DB">
              <w:rPr>
                <w:u w:val="single"/>
              </w:rPr>
              <w:t>území, krajinného rázu:</w:t>
            </w:r>
          </w:p>
          <w:p w:rsidR="005E7954" w:rsidRPr="00F763DB" w:rsidRDefault="005E7954" w:rsidP="00D8673C">
            <w:pPr>
              <w:pStyle w:val="tabulka"/>
              <w:spacing w:line="240" w:lineRule="auto"/>
              <w:jc w:val="left"/>
            </w:pPr>
            <w:r w:rsidRPr="00F763DB">
              <w:t>- respektovat území zásadního významu pro charakter obce</w:t>
            </w:r>
          </w:p>
          <w:p w:rsidR="005E7954" w:rsidRPr="00F763DB" w:rsidRDefault="005E7954" w:rsidP="00D32C2F">
            <w:pPr>
              <w:pStyle w:val="tabulka"/>
              <w:spacing w:line="240" w:lineRule="auto"/>
              <w:jc w:val="left"/>
            </w:pPr>
            <w:r w:rsidRPr="00F763DB">
              <w:rPr>
                <w:u w:val="single"/>
              </w:rPr>
              <w:lastRenderedPageBreak/>
              <w:t>výšková regulace zástavby:</w:t>
            </w:r>
          </w:p>
          <w:p w:rsidR="005E7954" w:rsidRPr="00651CD7" w:rsidRDefault="005E7954" w:rsidP="00D32C2F">
            <w:pPr>
              <w:pStyle w:val="tabulka"/>
              <w:spacing w:line="240" w:lineRule="auto"/>
              <w:jc w:val="left"/>
              <w:rPr>
                <w:highlight w:val="lightGray"/>
              </w:rPr>
            </w:pPr>
            <w:r w:rsidRPr="00F763DB">
              <w:t xml:space="preserve">- max. </w:t>
            </w:r>
            <w:r w:rsidRPr="00F763DB">
              <w:rPr>
                <w:b/>
                <w:bCs/>
              </w:rPr>
              <w:t>2 NP</w:t>
            </w:r>
          </w:p>
        </w:tc>
      </w:tr>
      <w:tr w:rsidR="005E7954" w:rsidRPr="00F763DB">
        <w:trPr>
          <w:jc w:val="center"/>
        </w:trPr>
        <w:tc>
          <w:tcPr>
            <w:tcW w:w="585" w:type="dxa"/>
          </w:tcPr>
          <w:p w:rsidR="005E7954" w:rsidRPr="00F763DB" w:rsidRDefault="005E7954"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lastRenderedPageBreak/>
              <w:t>P7</w:t>
            </w:r>
          </w:p>
        </w:tc>
        <w:tc>
          <w:tcPr>
            <w:tcW w:w="709" w:type="dxa"/>
            <w:shd w:val="clear" w:color="auto" w:fill="FFFFFF"/>
          </w:tcPr>
          <w:p w:rsidR="005E7954" w:rsidRPr="00F763DB" w:rsidRDefault="005E7954"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U</w:t>
            </w:r>
          </w:p>
        </w:tc>
        <w:tc>
          <w:tcPr>
            <w:tcW w:w="1559" w:type="dxa"/>
            <w:shd w:val="clear" w:color="auto" w:fill="FFFFFF"/>
          </w:tcPr>
          <w:p w:rsidR="005E7954" w:rsidRPr="00F763DB" w:rsidRDefault="005E7954" w:rsidP="00B77C4F">
            <w:pPr>
              <w:pStyle w:val="Bezmezer"/>
              <w:ind w:firstLine="0"/>
              <w:jc w:val="left"/>
              <w:rPr>
                <w:rFonts w:ascii="Arial" w:hAnsi="Arial" w:cs="Arial"/>
                <w:b/>
                <w:bCs/>
                <w:strike/>
                <w:color w:val="A6A6A6"/>
                <w:sz w:val="18"/>
                <w:szCs w:val="18"/>
              </w:rPr>
            </w:pPr>
            <w:r w:rsidRPr="00F763DB">
              <w:rPr>
                <w:rFonts w:ascii="Arial" w:hAnsi="Arial" w:cs="Arial"/>
                <w:b/>
                <w:bCs/>
                <w:sz w:val="18"/>
                <w:szCs w:val="18"/>
              </w:rPr>
              <w:t>NEOBSAZENO</w:t>
            </w:r>
          </w:p>
          <w:p w:rsidR="005E7954" w:rsidRPr="00F763DB" w:rsidRDefault="005E7954" w:rsidP="00B77C4F">
            <w:pPr>
              <w:pStyle w:val="Bezmezer"/>
              <w:ind w:firstLine="0"/>
              <w:jc w:val="left"/>
              <w:rPr>
                <w:rFonts w:ascii="Arial" w:hAnsi="Arial" w:cs="Arial"/>
                <w:strike/>
                <w:color w:val="A6A6A6"/>
                <w:sz w:val="18"/>
                <w:szCs w:val="18"/>
              </w:rPr>
            </w:pPr>
            <w:r w:rsidRPr="00F763DB">
              <w:rPr>
                <w:rFonts w:ascii="Arial" w:hAnsi="Arial" w:cs="Arial"/>
                <w:strike/>
                <w:color w:val="FF0000"/>
                <w:sz w:val="18"/>
                <w:szCs w:val="18"/>
              </w:rPr>
              <w:t>Plochy veřejných prostranství</w:t>
            </w:r>
          </w:p>
        </w:tc>
        <w:tc>
          <w:tcPr>
            <w:tcW w:w="709" w:type="dxa"/>
          </w:tcPr>
          <w:p w:rsidR="005E7954" w:rsidRPr="00F763DB" w:rsidRDefault="005E7954" w:rsidP="00B77C4F">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Viničné Šumice</w:t>
            </w:r>
          </w:p>
        </w:tc>
        <w:tc>
          <w:tcPr>
            <w:tcW w:w="1559" w:type="dxa"/>
          </w:tcPr>
          <w:p w:rsidR="005E7954" w:rsidRPr="00F763DB" w:rsidRDefault="005E7954" w:rsidP="00B77C4F">
            <w:pPr>
              <w:pStyle w:val="Bezmezer"/>
              <w:ind w:firstLine="0"/>
              <w:jc w:val="left"/>
              <w:rPr>
                <w:rFonts w:ascii="Arial" w:hAnsi="Arial" w:cs="Arial"/>
                <w:strike/>
                <w:color w:val="FF0000"/>
                <w:sz w:val="18"/>
                <w:szCs w:val="18"/>
              </w:rPr>
            </w:pPr>
            <w:r w:rsidRPr="00F763DB">
              <w:rPr>
                <w:rFonts w:ascii="Arial" w:hAnsi="Arial" w:cs="Arial"/>
                <w:strike/>
                <w:color w:val="FF0000"/>
                <w:sz w:val="18"/>
                <w:szCs w:val="18"/>
              </w:rPr>
              <w:t>Severní část zastavěného území obce, u stadionu</w:t>
            </w:r>
          </w:p>
        </w:tc>
        <w:tc>
          <w:tcPr>
            <w:tcW w:w="993" w:type="dxa"/>
          </w:tcPr>
          <w:p w:rsidR="005E7954" w:rsidRPr="00F763DB" w:rsidRDefault="005E7954" w:rsidP="00B77C4F">
            <w:pPr>
              <w:pStyle w:val="Bezmezer"/>
              <w:jc w:val="left"/>
              <w:rPr>
                <w:rFonts w:ascii="Arial" w:hAnsi="Arial" w:cs="Arial"/>
                <w:strike/>
                <w:color w:val="FF0000"/>
                <w:sz w:val="18"/>
                <w:szCs w:val="18"/>
              </w:rPr>
            </w:pPr>
            <w:r w:rsidRPr="00F763DB">
              <w:rPr>
                <w:rFonts w:ascii="Arial" w:hAnsi="Arial" w:cs="Arial"/>
                <w:strike/>
                <w:color w:val="FF0000"/>
                <w:sz w:val="18"/>
                <w:szCs w:val="18"/>
              </w:rPr>
              <w:t>-</w:t>
            </w:r>
          </w:p>
        </w:tc>
        <w:tc>
          <w:tcPr>
            <w:tcW w:w="2991" w:type="dxa"/>
          </w:tcPr>
          <w:p w:rsidR="005E7954" w:rsidRPr="00F763DB" w:rsidRDefault="005E7954" w:rsidP="00B77C4F">
            <w:pPr>
              <w:pStyle w:val="tabulka"/>
              <w:spacing w:line="240" w:lineRule="auto"/>
              <w:jc w:val="left"/>
              <w:rPr>
                <w:strike/>
                <w:color w:val="FF0000"/>
                <w:u w:val="single"/>
              </w:rPr>
            </w:pPr>
            <w:r w:rsidRPr="00F763DB">
              <w:rPr>
                <w:strike/>
                <w:color w:val="FF0000"/>
                <w:u w:val="single"/>
              </w:rPr>
              <w:t>prostorové uspořádání, ochrana hodnot</w:t>
            </w:r>
          </w:p>
          <w:p w:rsidR="005E7954" w:rsidRPr="00F763DB" w:rsidRDefault="005E7954" w:rsidP="00B77C4F">
            <w:pPr>
              <w:pStyle w:val="tabulka"/>
              <w:spacing w:line="240" w:lineRule="auto"/>
              <w:jc w:val="left"/>
              <w:rPr>
                <w:strike/>
                <w:color w:val="FF0000"/>
                <w:u w:val="single"/>
              </w:rPr>
            </w:pPr>
            <w:r w:rsidRPr="00F763DB">
              <w:rPr>
                <w:strike/>
                <w:color w:val="FF0000"/>
                <w:u w:val="single"/>
              </w:rPr>
              <w:t>území, krajinného rázu:</w:t>
            </w:r>
          </w:p>
          <w:p w:rsidR="005E7954" w:rsidRPr="00651CD7" w:rsidRDefault="005E7954" w:rsidP="00B77C4F">
            <w:pPr>
              <w:pStyle w:val="tabulka"/>
              <w:spacing w:line="240" w:lineRule="auto"/>
              <w:jc w:val="left"/>
              <w:rPr>
                <w:strike/>
                <w:color w:val="FF0000"/>
                <w:highlight w:val="lightGray"/>
              </w:rPr>
            </w:pPr>
            <w:r w:rsidRPr="00F763DB">
              <w:rPr>
                <w:strike/>
                <w:color w:val="FF0000"/>
              </w:rPr>
              <w:t>- bez podmínek</w:t>
            </w:r>
          </w:p>
        </w:tc>
      </w:tr>
      <w:tr w:rsidR="005E7954" w:rsidRPr="00F763DB">
        <w:trPr>
          <w:jc w:val="center"/>
        </w:trPr>
        <w:tc>
          <w:tcPr>
            <w:tcW w:w="585" w:type="dxa"/>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P8</w:t>
            </w:r>
          </w:p>
        </w:tc>
        <w:tc>
          <w:tcPr>
            <w:tcW w:w="709" w:type="dxa"/>
            <w:shd w:val="clear" w:color="auto" w:fill="FFFFFF"/>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U</w:t>
            </w:r>
          </w:p>
        </w:tc>
        <w:tc>
          <w:tcPr>
            <w:tcW w:w="1559" w:type="dxa"/>
            <w:shd w:val="clear" w:color="auto" w:fill="FFFFFF"/>
          </w:tcPr>
          <w:p w:rsidR="005E7954" w:rsidRPr="00F763DB" w:rsidRDefault="005E7954" w:rsidP="00B25888">
            <w:pPr>
              <w:pStyle w:val="Bezmezer"/>
              <w:ind w:firstLine="0"/>
              <w:jc w:val="left"/>
              <w:rPr>
                <w:rFonts w:ascii="Arial" w:hAnsi="Arial" w:cs="Arial"/>
                <w:sz w:val="18"/>
                <w:szCs w:val="18"/>
              </w:rPr>
            </w:pPr>
            <w:r w:rsidRPr="00F763DB">
              <w:rPr>
                <w:rFonts w:ascii="Arial" w:hAnsi="Arial" w:cs="Arial"/>
                <w:sz w:val="18"/>
                <w:szCs w:val="18"/>
              </w:rPr>
              <w:t>Plochy veřejných prostranství</w:t>
            </w:r>
          </w:p>
        </w:tc>
        <w:tc>
          <w:tcPr>
            <w:tcW w:w="709" w:type="dxa"/>
          </w:tcPr>
          <w:p w:rsidR="005E7954" w:rsidRPr="00F763DB" w:rsidRDefault="005E7954" w:rsidP="00B25888">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59" w:type="dxa"/>
          </w:tcPr>
          <w:p w:rsidR="005E7954" w:rsidRPr="00F763DB" w:rsidRDefault="005E7954" w:rsidP="00B25888">
            <w:pPr>
              <w:pStyle w:val="Bezmezer"/>
              <w:ind w:firstLine="0"/>
              <w:jc w:val="left"/>
              <w:rPr>
                <w:rFonts w:ascii="Arial" w:hAnsi="Arial" w:cs="Arial"/>
                <w:sz w:val="18"/>
                <w:szCs w:val="18"/>
              </w:rPr>
            </w:pPr>
            <w:r w:rsidRPr="00F763DB">
              <w:rPr>
                <w:rFonts w:ascii="Arial" w:hAnsi="Arial" w:cs="Arial"/>
                <w:sz w:val="18"/>
                <w:szCs w:val="18"/>
              </w:rPr>
              <w:t>Střední část zastavěného území obce</w:t>
            </w:r>
          </w:p>
        </w:tc>
        <w:tc>
          <w:tcPr>
            <w:tcW w:w="993" w:type="dxa"/>
          </w:tcPr>
          <w:p w:rsidR="005E7954" w:rsidRPr="00F763DB" w:rsidRDefault="005E7954" w:rsidP="00B25888">
            <w:pPr>
              <w:pStyle w:val="Bezmezer"/>
              <w:jc w:val="left"/>
              <w:rPr>
                <w:rFonts w:ascii="Arial" w:hAnsi="Arial" w:cs="Arial"/>
                <w:sz w:val="18"/>
                <w:szCs w:val="18"/>
              </w:rPr>
            </w:pPr>
            <w:r w:rsidRPr="00F763DB">
              <w:rPr>
                <w:rFonts w:ascii="Arial" w:hAnsi="Arial" w:cs="Arial"/>
                <w:sz w:val="18"/>
                <w:szCs w:val="18"/>
              </w:rPr>
              <w:t>-</w:t>
            </w:r>
          </w:p>
        </w:tc>
        <w:tc>
          <w:tcPr>
            <w:tcW w:w="2991" w:type="dxa"/>
          </w:tcPr>
          <w:p w:rsidR="005E7954" w:rsidRPr="00F763DB" w:rsidRDefault="005E7954" w:rsidP="00B25888">
            <w:pPr>
              <w:pStyle w:val="tabulka"/>
              <w:spacing w:line="240" w:lineRule="auto"/>
              <w:jc w:val="left"/>
              <w:rPr>
                <w:u w:val="single"/>
              </w:rPr>
            </w:pPr>
            <w:r w:rsidRPr="00F763DB">
              <w:rPr>
                <w:u w:val="single"/>
              </w:rPr>
              <w:t>prostorové uspořádání, ochrana hodnot</w:t>
            </w:r>
          </w:p>
          <w:p w:rsidR="005E7954" w:rsidRPr="00F763DB" w:rsidRDefault="005E7954" w:rsidP="00B25888">
            <w:pPr>
              <w:pStyle w:val="tabulka"/>
              <w:spacing w:line="240" w:lineRule="auto"/>
              <w:jc w:val="left"/>
              <w:rPr>
                <w:u w:val="single"/>
              </w:rPr>
            </w:pPr>
            <w:r w:rsidRPr="00F763DB">
              <w:rPr>
                <w:u w:val="single"/>
              </w:rPr>
              <w:t>území, krajinného rázu:</w:t>
            </w:r>
          </w:p>
          <w:p w:rsidR="005E7954" w:rsidRPr="00651CD7" w:rsidRDefault="005E7954" w:rsidP="00B25888">
            <w:pPr>
              <w:pStyle w:val="tabulka"/>
              <w:spacing w:line="240" w:lineRule="auto"/>
              <w:jc w:val="left"/>
              <w:rPr>
                <w:highlight w:val="lightGray"/>
              </w:rPr>
            </w:pPr>
            <w:r w:rsidRPr="00F763DB">
              <w:t>- bez podmínek</w:t>
            </w:r>
          </w:p>
        </w:tc>
      </w:tr>
      <w:tr w:rsidR="005E7954" w:rsidRPr="00F763DB">
        <w:trPr>
          <w:jc w:val="center"/>
        </w:trPr>
        <w:tc>
          <w:tcPr>
            <w:tcW w:w="585" w:type="dxa"/>
          </w:tcPr>
          <w:p w:rsidR="005E7954" w:rsidRPr="00F763DB" w:rsidRDefault="005E7954"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P9</w:t>
            </w:r>
          </w:p>
        </w:tc>
        <w:tc>
          <w:tcPr>
            <w:tcW w:w="709" w:type="dxa"/>
            <w:shd w:val="clear" w:color="auto" w:fill="FFFFFF"/>
          </w:tcPr>
          <w:p w:rsidR="005E7954" w:rsidRPr="00F763DB" w:rsidRDefault="005E7954"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ZS</w:t>
            </w:r>
          </w:p>
        </w:tc>
        <w:tc>
          <w:tcPr>
            <w:tcW w:w="1559" w:type="dxa"/>
            <w:shd w:val="clear" w:color="auto" w:fill="FFFFFF"/>
          </w:tcPr>
          <w:p w:rsidR="005E7954" w:rsidRPr="00F763DB" w:rsidRDefault="005E7954" w:rsidP="00434BE7">
            <w:pPr>
              <w:pStyle w:val="Bezmezer"/>
              <w:ind w:firstLine="0"/>
              <w:jc w:val="left"/>
              <w:rPr>
                <w:rFonts w:ascii="Arial" w:hAnsi="Arial" w:cs="Arial"/>
                <w:b/>
                <w:bCs/>
                <w:strike/>
                <w:color w:val="A6A6A6"/>
                <w:sz w:val="18"/>
                <w:szCs w:val="18"/>
              </w:rPr>
            </w:pPr>
            <w:r w:rsidRPr="00F763DB">
              <w:rPr>
                <w:rFonts w:ascii="Arial" w:hAnsi="Arial" w:cs="Arial"/>
                <w:b/>
                <w:bCs/>
                <w:sz w:val="18"/>
                <w:szCs w:val="18"/>
              </w:rPr>
              <w:t>NEOBSAZENO</w:t>
            </w:r>
          </w:p>
          <w:p w:rsidR="005E7954" w:rsidRPr="00F763DB" w:rsidRDefault="005E7954" w:rsidP="00B77C4F">
            <w:pPr>
              <w:pStyle w:val="Bezmezer"/>
              <w:ind w:firstLine="0"/>
              <w:jc w:val="left"/>
              <w:rPr>
                <w:rFonts w:ascii="Arial" w:hAnsi="Arial" w:cs="Arial"/>
                <w:strike/>
                <w:color w:val="A6A6A6"/>
                <w:sz w:val="18"/>
                <w:szCs w:val="18"/>
              </w:rPr>
            </w:pPr>
            <w:r w:rsidRPr="00F763DB">
              <w:rPr>
                <w:rFonts w:ascii="Arial" w:hAnsi="Arial" w:cs="Arial"/>
                <w:strike/>
                <w:color w:val="FF0000"/>
                <w:sz w:val="18"/>
                <w:szCs w:val="18"/>
              </w:rPr>
              <w:t>Zeleň soukromá a vyhražená</w:t>
            </w:r>
          </w:p>
        </w:tc>
        <w:tc>
          <w:tcPr>
            <w:tcW w:w="709" w:type="dxa"/>
          </w:tcPr>
          <w:p w:rsidR="005E7954" w:rsidRPr="00F763DB" w:rsidRDefault="005E7954" w:rsidP="00B77C4F">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Viničné Šumice</w:t>
            </w:r>
          </w:p>
        </w:tc>
        <w:tc>
          <w:tcPr>
            <w:tcW w:w="1559" w:type="dxa"/>
          </w:tcPr>
          <w:p w:rsidR="005E7954" w:rsidRPr="00F763DB" w:rsidRDefault="005E7954" w:rsidP="00B77C4F">
            <w:pPr>
              <w:pStyle w:val="Bezmezer"/>
              <w:ind w:firstLine="0"/>
              <w:jc w:val="left"/>
              <w:rPr>
                <w:rFonts w:ascii="Arial" w:hAnsi="Arial" w:cs="Arial"/>
                <w:strike/>
                <w:color w:val="FF0000"/>
                <w:sz w:val="18"/>
                <w:szCs w:val="18"/>
              </w:rPr>
            </w:pPr>
            <w:r w:rsidRPr="00F763DB">
              <w:rPr>
                <w:rFonts w:ascii="Arial" w:hAnsi="Arial" w:cs="Arial"/>
                <w:strike/>
                <w:color w:val="FF0000"/>
                <w:sz w:val="18"/>
                <w:szCs w:val="18"/>
              </w:rPr>
              <w:t>Jižní část zastavěného území obce, u zemědělského družstva</w:t>
            </w:r>
          </w:p>
        </w:tc>
        <w:tc>
          <w:tcPr>
            <w:tcW w:w="993" w:type="dxa"/>
          </w:tcPr>
          <w:p w:rsidR="005E7954" w:rsidRPr="00F763DB" w:rsidRDefault="005E7954" w:rsidP="00B77C4F">
            <w:pPr>
              <w:pStyle w:val="Bezmezer"/>
              <w:jc w:val="left"/>
              <w:rPr>
                <w:rFonts w:ascii="Arial" w:hAnsi="Arial" w:cs="Arial"/>
                <w:strike/>
                <w:color w:val="FF0000"/>
                <w:sz w:val="18"/>
                <w:szCs w:val="18"/>
              </w:rPr>
            </w:pPr>
            <w:r w:rsidRPr="00F763DB">
              <w:rPr>
                <w:rFonts w:ascii="Arial" w:hAnsi="Arial" w:cs="Arial"/>
                <w:strike/>
                <w:color w:val="FF0000"/>
                <w:sz w:val="18"/>
                <w:szCs w:val="18"/>
              </w:rPr>
              <w:t>-</w:t>
            </w:r>
          </w:p>
        </w:tc>
        <w:tc>
          <w:tcPr>
            <w:tcW w:w="2991" w:type="dxa"/>
          </w:tcPr>
          <w:p w:rsidR="005E7954" w:rsidRPr="00F763DB" w:rsidRDefault="005E7954" w:rsidP="00B77C4F">
            <w:pPr>
              <w:pStyle w:val="tabulka"/>
              <w:spacing w:line="240" w:lineRule="auto"/>
              <w:jc w:val="left"/>
              <w:rPr>
                <w:strike/>
                <w:color w:val="FF0000"/>
                <w:u w:val="single"/>
              </w:rPr>
            </w:pPr>
            <w:r w:rsidRPr="00F763DB">
              <w:rPr>
                <w:strike/>
                <w:color w:val="FF0000"/>
                <w:u w:val="single"/>
              </w:rPr>
              <w:t>prostorové uspořádání, ochrana hodnot</w:t>
            </w:r>
          </w:p>
          <w:p w:rsidR="005E7954" w:rsidRPr="00F763DB" w:rsidRDefault="005E7954" w:rsidP="00B77C4F">
            <w:pPr>
              <w:pStyle w:val="tabulka"/>
              <w:spacing w:line="240" w:lineRule="auto"/>
              <w:jc w:val="left"/>
              <w:rPr>
                <w:strike/>
                <w:color w:val="FF0000"/>
                <w:u w:val="single"/>
              </w:rPr>
            </w:pPr>
            <w:r w:rsidRPr="00F763DB">
              <w:rPr>
                <w:strike/>
                <w:color w:val="FF0000"/>
                <w:u w:val="single"/>
              </w:rPr>
              <w:t>území, krajinného rázu:</w:t>
            </w:r>
          </w:p>
          <w:p w:rsidR="005E7954" w:rsidRPr="00F763DB" w:rsidRDefault="005E7954" w:rsidP="001F04FA">
            <w:pPr>
              <w:pStyle w:val="tabulka"/>
              <w:spacing w:line="240" w:lineRule="auto"/>
              <w:jc w:val="left"/>
              <w:rPr>
                <w:strike/>
                <w:color w:val="FF0000"/>
              </w:rPr>
            </w:pPr>
            <w:r w:rsidRPr="00F763DB">
              <w:rPr>
                <w:strike/>
                <w:color w:val="FF0000"/>
              </w:rPr>
              <w:t>- respektovat PHO ZD</w:t>
            </w:r>
          </w:p>
        </w:tc>
      </w:tr>
      <w:tr w:rsidR="005E7954" w:rsidRPr="00F763DB">
        <w:trPr>
          <w:jc w:val="center"/>
        </w:trPr>
        <w:tc>
          <w:tcPr>
            <w:tcW w:w="585" w:type="dxa"/>
          </w:tcPr>
          <w:p w:rsidR="005E7954" w:rsidRPr="00F763DB" w:rsidRDefault="005E7954"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P10</w:t>
            </w:r>
          </w:p>
        </w:tc>
        <w:tc>
          <w:tcPr>
            <w:tcW w:w="709" w:type="dxa"/>
            <w:shd w:val="clear" w:color="auto" w:fill="FFFFFF"/>
          </w:tcPr>
          <w:p w:rsidR="005E7954" w:rsidRPr="00F763DB" w:rsidRDefault="005E7954" w:rsidP="00C122BC">
            <w:pPr>
              <w:pStyle w:val="Bezmezer"/>
              <w:ind w:firstLine="0"/>
              <w:jc w:val="center"/>
              <w:rPr>
                <w:rFonts w:ascii="Arial" w:hAnsi="Arial" w:cs="Arial"/>
                <w:b/>
                <w:bCs/>
                <w:strike/>
                <w:color w:val="FF0000"/>
                <w:sz w:val="18"/>
                <w:szCs w:val="18"/>
              </w:rPr>
            </w:pPr>
            <w:r w:rsidRPr="00F763DB">
              <w:rPr>
                <w:rFonts w:ascii="Arial" w:hAnsi="Arial" w:cs="Arial"/>
                <w:b/>
                <w:bCs/>
                <w:strike/>
                <w:color w:val="FF0000"/>
                <w:sz w:val="18"/>
                <w:szCs w:val="18"/>
              </w:rPr>
              <w:t>ZS</w:t>
            </w:r>
          </w:p>
        </w:tc>
        <w:tc>
          <w:tcPr>
            <w:tcW w:w="1559" w:type="dxa"/>
            <w:shd w:val="clear" w:color="auto" w:fill="FFFFFF"/>
          </w:tcPr>
          <w:p w:rsidR="005E7954" w:rsidRPr="00F763DB" w:rsidRDefault="005E7954" w:rsidP="00434BE7">
            <w:pPr>
              <w:pStyle w:val="Bezmezer"/>
              <w:ind w:firstLine="0"/>
              <w:jc w:val="left"/>
              <w:rPr>
                <w:rFonts w:ascii="Arial" w:hAnsi="Arial" w:cs="Arial"/>
                <w:b/>
                <w:bCs/>
                <w:strike/>
                <w:color w:val="A6A6A6"/>
                <w:sz w:val="18"/>
                <w:szCs w:val="18"/>
              </w:rPr>
            </w:pPr>
            <w:r w:rsidRPr="00F763DB">
              <w:rPr>
                <w:rFonts w:ascii="Arial" w:hAnsi="Arial" w:cs="Arial"/>
                <w:b/>
                <w:bCs/>
                <w:sz w:val="18"/>
                <w:szCs w:val="18"/>
              </w:rPr>
              <w:t>NEOBSAZENO</w:t>
            </w:r>
          </w:p>
          <w:p w:rsidR="005E7954" w:rsidRPr="00F763DB" w:rsidRDefault="005E7954" w:rsidP="00B77C4F">
            <w:pPr>
              <w:pStyle w:val="Bezmezer"/>
              <w:ind w:firstLine="0"/>
              <w:jc w:val="left"/>
              <w:rPr>
                <w:rFonts w:ascii="Arial" w:hAnsi="Arial" w:cs="Arial"/>
                <w:strike/>
                <w:color w:val="A6A6A6"/>
                <w:sz w:val="18"/>
                <w:szCs w:val="18"/>
              </w:rPr>
            </w:pPr>
            <w:r w:rsidRPr="00F763DB">
              <w:rPr>
                <w:rFonts w:ascii="Arial" w:hAnsi="Arial" w:cs="Arial"/>
                <w:strike/>
                <w:color w:val="FF0000"/>
                <w:sz w:val="18"/>
                <w:szCs w:val="18"/>
              </w:rPr>
              <w:t>Zeleň soukromá a vyhražená</w:t>
            </w:r>
          </w:p>
        </w:tc>
        <w:tc>
          <w:tcPr>
            <w:tcW w:w="709" w:type="dxa"/>
          </w:tcPr>
          <w:p w:rsidR="005E7954" w:rsidRPr="00F763DB" w:rsidRDefault="005E7954" w:rsidP="00B77C4F">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Viničné Šumice</w:t>
            </w:r>
          </w:p>
        </w:tc>
        <w:tc>
          <w:tcPr>
            <w:tcW w:w="1559" w:type="dxa"/>
          </w:tcPr>
          <w:p w:rsidR="005E7954" w:rsidRPr="00F763DB" w:rsidRDefault="005E7954" w:rsidP="00B77C4F">
            <w:pPr>
              <w:pStyle w:val="Bezmezer"/>
              <w:ind w:firstLine="0"/>
              <w:jc w:val="left"/>
              <w:rPr>
                <w:rFonts w:ascii="Arial" w:hAnsi="Arial" w:cs="Arial"/>
                <w:strike/>
                <w:color w:val="FF0000"/>
                <w:sz w:val="18"/>
                <w:szCs w:val="18"/>
              </w:rPr>
            </w:pPr>
            <w:r w:rsidRPr="00F763DB">
              <w:rPr>
                <w:rFonts w:ascii="Arial" w:hAnsi="Arial" w:cs="Arial"/>
                <w:strike/>
                <w:color w:val="FF0000"/>
                <w:sz w:val="18"/>
                <w:szCs w:val="18"/>
              </w:rPr>
              <w:t>Jižní část zastavěného území obce, u zemědělského družstva</w:t>
            </w:r>
          </w:p>
        </w:tc>
        <w:tc>
          <w:tcPr>
            <w:tcW w:w="993" w:type="dxa"/>
          </w:tcPr>
          <w:p w:rsidR="005E7954" w:rsidRPr="00F763DB" w:rsidRDefault="005E7954" w:rsidP="00B77C4F">
            <w:pPr>
              <w:pStyle w:val="Bezmezer"/>
              <w:jc w:val="left"/>
              <w:rPr>
                <w:rFonts w:ascii="Arial" w:hAnsi="Arial" w:cs="Arial"/>
                <w:strike/>
                <w:color w:val="FF0000"/>
                <w:sz w:val="18"/>
                <w:szCs w:val="18"/>
              </w:rPr>
            </w:pPr>
            <w:r w:rsidRPr="00F763DB">
              <w:rPr>
                <w:rFonts w:ascii="Arial" w:hAnsi="Arial" w:cs="Arial"/>
                <w:strike/>
                <w:color w:val="FF0000"/>
                <w:sz w:val="18"/>
                <w:szCs w:val="18"/>
              </w:rPr>
              <w:t>-</w:t>
            </w:r>
          </w:p>
        </w:tc>
        <w:tc>
          <w:tcPr>
            <w:tcW w:w="2991" w:type="dxa"/>
          </w:tcPr>
          <w:p w:rsidR="005E7954" w:rsidRPr="00F763DB" w:rsidRDefault="005E7954" w:rsidP="00B77C4F">
            <w:pPr>
              <w:pStyle w:val="tabulka"/>
              <w:spacing w:line="240" w:lineRule="auto"/>
              <w:jc w:val="left"/>
              <w:rPr>
                <w:strike/>
                <w:color w:val="FF0000"/>
                <w:u w:val="single"/>
              </w:rPr>
            </w:pPr>
            <w:r w:rsidRPr="00F763DB">
              <w:rPr>
                <w:strike/>
                <w:color w:val="FF0000"/>
                <w:u w:val="single"/>
              </w:rPr>
              <w:t>prostorové uspořádání, ochrana hodnot</w:t>
            </w:r>
          </w:p>
          <w:p w:rsidR="005E7954" w:rsidRPr="00F763DB" w:rsidRDefault="005E7954" w:rsidP="00B77C4F">
            <w:pPr>
              <w:pStyle w:val="tabulka"/>
              <w:spacing w:line="240" w:lineRule="auto"/>
              <w:jc w:val="left"/>
              <w:rPr>
                <w:strike/>
                <w:color w:val="FF0000"/>
                <w:u w:val="single"/>
              </w:rPr>
            </w:pPr>
            <w:r w:rsidRPr="00F763DB">
              <w:rPr>
                <w:strike/>
                <w:color w:val="FF0000"/>
                <w:u w:val="single"/>
              </w:rPr>
              <w:t>území, krajinného rázu:</w:t>
            </w:r>
          </w:p>
          <w:p w:rsidR="005E7954" w:rsidRPr="00F763DB" w:rsidRDefault="005E7954" w:rsidP="001F04FA">
            <w:pPr>
              <w:pStyle w:val="tabulka"/>
              <w:spacing w:line="240" w:lineRule="auto"/>
              <w:jc w:val="left"/>
              <w:rPr>
                <w:strike/>
                <w:color w:val="FF0000"/>
              </w:rPr>
            </w:pPr>
            <w:r w:rsidRPr="00F763DB">
              <w:rPr>
                <w:strike/>
                <w:color w:val="FF0000"/>
              </w:rPr>
              <w:t>- respektovat PHO ZD</w:t>
            </w:r>
          </w:p>
        </w:tc>
      </w:tr>
      <w:tr w:rsidR="005E7954" w:rsidRPr="00F763DB">
        <w:trPr>
          <w:jc w:val="center"/>
        </w:trPr>
        <w:tc>
          <w:tcPr>
            <w:tcW w:w="585" w:type="dxa"/>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P11</w:t>
            </w:r>
          </w:p>
        </w:tc>
        <w:tc>
          <w:tcPr>
            <w:tcW w:w="709" w:type="dxa"/>
            <w:shd w:val="clear" w:color="auto" w:fill="FFFFFF"/>
          </w:tcPr>
          <w:p w:rsidR="005E7954" w:rsidRPr="00F763DB" w:rsidRDefault="005E7954" w:rsidP="00C122BC">
            <w:pPr>
              <w:pStyle w:val="Bezmezer"/>
              <w:ind w:firstLine="0"/>
              <w:jc w:val="center"/>
              <w:rPr>
                <w:rFonts w:ascii="Arial" w:hAnsi="Arial" w:cs="Arial"/>
                <w:b/>
                <w:bCs/>
                <w:sz w:val="18"/>
                <w:szCs w:val="18"/>
              </w:rPr>
            </w:pPr>
            <w:r w:rsidRPr="00F763DB">
              <w:rPr>
                <w:rFonts w:ascii="Arial" w:hAnsi="Arial" w:cs="Arial"/>
                <w:b/>
                <w:bCs/>
                <w:sz w:val="18"/>
                <w:szCs w:val="18"/>
              </w:rPr>
              <w:t>U</w:t>
            </w:r>
          </w:p>
        </w:tc>
        <w:tc>
          <w:tcPr>
            <w:tcW w:w="1559" w:type="dxa"/>
            <w:shd w:val="clear" w:color="auto" w:fill="FFFFFF"/>
          </w:tcPr>
          <w:p w:rsidR="005E7954" w:rsidRPr="00F763DB" w:rsidRDefault="005E7954" w:rsidP="00B25888">
            <w:pPr>
              <w:pStyle w:val="Bezmezer"/>
              <w:ind w:firstLine="0"/>
              <w:jc w:val="left"/>
              <w:rPr>
                <w:rFonts w:ascii="Arial" w:hAnsi="Arial" w:cs="Arial"/>
                <w:sz w:val="18"/>
                <w:szCs w:val="18"/>
              </w:rPr>
            </w:pPr>
            <w:r w:rsidRPr="00F763DB">
              <w:rPr>
                <w:rFonts w:ascii="Arial" w:hAnsi="Arial" w:cs="Arial"/>
                <w:sz w:val="18"/>
                <w:szCs w:val="18"/>
              </w:rPr>
              <w:t>Plochy veřejných prostranství</w:t>
            </w:r>
          </w:p>
        </w:tc>
        <w:tc>
          <w:tcPr>
            <w:tcW w:w="709" w:type="dxa"/>
          </w:tcPr>
          <w:p w:rsidR="005E7954" w:rsidRPr="00F763DB" w:rsidRDefault="005E7954" w:rsidP="00B25888">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59" w:type="dxa"/>
          </w:tcPr>
          <w:p w:rsidR="005E7954" w:rsidRPr="00F763DB" w:rsidRDefault="005E7954" w:rsidP="00B25888">
            <w:pPr>
              <w:pStyle w:val="Bezmezer"/>
              <w:ind w:firstLine="0"/>
              <w:jc w:val="left"/>
              <w:rPr>
                <w:rFonts w:ascii="Arial" w:hAnsi="Arial" w:cs="Arial"/>
                <w:sz w:val="18"/>
                <w:szCs w:val="18"/>
              </w:rPr>
            </w:pPr>
            <w:r w:rsidRPr="00F763DB">
              <w:rPr>
                <w:rFonts w:ascii="Arial" w:hAnsi="Arial" w:cs="Arial"/>
                <w:sz w:val="18"/>
                <w:szCs w:val="18"/>
              </w:rPr>
              <w:t>Střední část zastavěného území obce</w:t>
            </w:r>
          </w:p>
        </w:tc>
        <w:tc>
          <w:tcPr>
            <w:tcW w:w="993" w:type="dxa"/>
          </w:tcPr>
          <w:p w:rsidR="005E7954" w:rsidRPr="00F763DB" w:rsidRDefault="005E7954" w:rsidP="00B25888">
            <w:pPr>
              <w:pStyle w:val="Bezmezer"/>
              <w:jc w:val="left"/>
              <w:rPr>
                <w:rFonts w:ascii="Arial" w:hAnsi="Arial" w:cs="Arial"/>
                <w:sz w:val="18"/>
                <w:szCs w:val="18"/>
              </w:rPr>
            </w:pPr>
            <w:r w:rsidRPr="00F763DB">
              <w:rPr>
                <w:rFonts w:ascii="Arial" w:hAnsi="Arial" w:cs="Arial"/>
                <w:sz w:val="18"/>
                <w:szCs w:val="18"/>
              </w:rPr>
              <w:t>-</w:t>
            </w:r>
          </w:p>
        </w:tc>
        <w:tc>
          <w:tcPr>
            <w:tcW w:w="2991" w:type="dxa"/>
          </w:tcPr>
          <w:p w:rsidR="005E7954" w:rsidRPr="00F763DB" w:rsidRDefault="005E7954" w:rsidP="00B25888">
            <w:pPr>
              <w:pStyle w:val="tabulka"/>
              <w:spacing w:line="240" w:lineRule="auto"/>
              <w:jc w:val="left"/>
              <w:rPr>
                <w:u w:val="single"/>
              </w:rPr>
            </w:pPr>
            <w:r w:rsidRPr="00F763DB">
              <w:rPr>
                <w:u w:val="single"/>
              </w:rPr>
              <w:t>prostorové uspořádání, ochrana hodnot</w:t>
            </w:r>
          </w:p>
          <w:p w:rsidR="005E7954" w:rsidRPr="00F763DB" w:rsidRDefault="005E7954" w:rsidP="00B25888">
            <w:pPr>
              <w:pStyle w:val="tabulka"/>
              <w:spacing w:line="240" w:lineRule="auto"/>
              <w:jc w:val="left"/>
              <w:rPr>
                <w:u w:val="single"/>
              </w:rPr>
            </w:pPr>
            <w:r w:rsidRPr="00F763DB">
              <w:rPr>
                <w:u w:val="single"/>
              </w:rPr>
              <w:t>území, krajinného rázu:</w:t>
            </w:r>
          </w:p>
          <w:p w:rsidR="005E7954" w:rsidRPr="00651CD7" w:rsidRDefault="005E7954" w:rsidP="00B25888">
            <w:pPr>
              <w:pStyle w:val="tabulka"/>
              <w:spacing w:line="240" w:lineRule="auto"/>
              <w:jc w:val="left"/>
              <w:rPr>
                <w:highlight w:val="lightGray"/>
              </w:rPr>
            </w:pPr>
            <w:r w:rsidRPr="00F763DB">
              <w:t>- bez podmínek</w:t>
            </w:r>
          </w:p>
        </w:tc>
      </w:tr>
    </w:tbl>
    <w:p w:rsidR="005E7954" w:rsidRPr="00F763DB" w:rsidRDefault="005E7954" w:rsidP="001D51A3">
      <w:pPr>
        <w:spacing w:line="240" w:lineRule="auto"/>
        <w:jc w:val="right"/>
        <w:rPr>
          <w:rFonts w:ascii="Arial" w:hAnsi="Arial" w:cs="Arial"/>
          <w:sz w:val="18"/>
          <w:szCs w:val="18"/>
        </w:rPr>
      </w:pPr>
      <w:r w:rsidRPr="00F763DB">
        <w:rPr>
          <w:rFonts w:ascii="Arial" w:hAnsi="Arial" w:cs="Arial"/>
          <w:sz w:val="18"/>
          <w:szCs w:val="18"/>
        </w:rPr>
        <w:t>Územní rozsah je vymezen v grafické části dokumentace ve výkrese č. I.2 Hlavní výkres.</w:t>
      </w:r>
    </w:p>
    <w:p w:rsidR="005E7954" w:rsidRPr="00F763DB" w:rsidRDefault="005E7954" w:rsidP="00B77C4F">
      <w:pPr>
        <w:spacing w:line="240" w:lineRule="auto"/>
        <w:ind w:firstLine="0"/>
        <w:rPr>
          <w:rFonts w:ascii="Arial" w:hAnsi="Arial" w:cs="Arial"/>
          <w:lang w:eastAsia="en-US"/>
        </w:rPr>
      </w:pPr>
    </w:p>
    <w:p w:rsidR="005E7954" w:rsidRPr="00F763DB" w:rsidRDefault="005E7954" w:rsidP="00B77C4F">
      <w:pPr>
        <w:pStyle w:val="Nadpis3"/>
        <w:spacing w:line="240" w:lineRule="auto"/>
        <w:rPr>
          <w:rFonts w:ascii="Arial" w:hAnsi="Arial" w:cs="Arial"/>
        </w:rPr>
      </w:pPr>
      <w:bookmarkStart w:id="100" w:name="_Toc339378894"/>
      <w:bookmarkStart w:id="101" w:name="_Toc475609488"/>
      <w:r w:rsidRPr="00F763DB">
        <w:rPr>
          <w:rFonts w:ascii="Arial" w:hAnsi="Arial" w:cs="Arial"/>
        </w:rPr>
        <w:t>PLOCHY ZMĚN V KRAJINĚ</w:t>
      </w:r>
      <w:bookmarkEnd w:id="100"/>
      <w:bookmarkEnd w:id="101"/>
    </w:p>
    <w:tbl>
      <w:tblPr>
        <w:tblW w:w="9139" w:type="dxa"/>
        <w:jc w:val="center"/>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7"/>
        <w:gridCol w:w="785"/>
        <w:gridCol w:w="1638"/>
        <w:gridCol w:w="817"/>
        <w:gridCol w:w="1545"/>
        <w:gridCol w:w="1203"/>
        <w:gridCol w:w="2574"/>
      </w:tblGrid>
      <w:tr w:rsidR="005E7954" w:rsidRPr="00F763DB">
        <w:trPr>
          <w:tblHeader/>
          <w:jc w:val="center"/>
        </w:trPr>
        <w:tc>
          <w:tcPr>
            <w:tcW w:w="588" w:type="dxa"/>
            <w:shd w:val="clear" w:color="auto" w:fill="BFBFBF"/>
          </w:tcPr>
          <w:p w:rsidR="005E7954" w:rsidRPr="00F763DB" w:rsidRDefault="005E7954" w:rsidP="00B77C4F">
            <w:pPr>
              <w:pStyle w:val="Bezmezer"/>
              <w:ind w:firstLine="0"/>
              <w:jc w:val="left"/>
              <w:rPr>
                <w:rFonts w:ascii="Arial" w:hAnsi="Arial" w:cs="Arial"/>
                <w:b/>
                <w:bCs/>
                <w:sz w:val="16"/>
                <w:szCs w:val="16"/>
              </w:rPr>
            </w:pPr>
            <w:r w:rsidRPr="00F763DB">
              <w:rPr>
                <w:rFonts w:ascii="Arial" w:hAnsi="Arial" w:cs="Arial"/>
                <w:b/>
                <w:bCs/>
                <w:sz w:val="16"/>
                <w:szCs w:val="16"/>
              </w:rPr>
              <w:t>i.č.</w:t>
            </w:r>
          </w:p>
        </w:tc>
        <w:tc>
          <w:tcPr>
            <w:tcW w:w="693" w:type="dxa"/>
            <w:shd w:val="clear" w:color="auto" w:fill="BFBFBF"/>
          </w:tcPr>
          <w:p w:rsidR="005E7954" w:rsidRPr="00F763DB" w:rsidRDefault="005E7954" w:rsidP="00B77C4F">
            <w:pPr>
              <w:pStyle w:val="Bezmezer"/>
              <w:ind w:firstLine="0"/>
              <w:jc w:val="left"/>
              <w:rPr>
                <w:rFonts w:ascii="Arial" w:hAnsi="Arial" w:cs="Arial"/>
                <w:b/>
                <w:bCs/>
                <w:sz w:val="16"/>
                <w:szCs w:val="16"/>
              </w:rPr>
            </w:pPr>
            <w:r w:rsidRPr="00F763DB">
              <w:rPr>
                <w:rFonts w:ascii="Arial" w:hAnsi="Arial" w:cs="Arial"/>
                <w:b/>
                <w:bCs/>
                <w:sz w:val="16"/>
                <w:szCs w:val="16"/>
              </w:rPr>
              <w:t>funkční kód</w:t>
            </w:r>
          </w:p>
        </w:tc>
        <w:tc>
          <w:tcPr>
            <w:tcW w:w="1562" w:type="dxa"/>
            <w:shd w:val="clear" w:color="auto" w:fill="BFBFBF"/>
          </w:tcPr>
          <w:p w:rsidR="005E7954" w:rsidRPr="00F763DB" w:rsidRDefault="005E7954" w:rsidP="00B77C4F">
            <w:pPr>
              <w:pStyle w:val="Bezmezer"/>
              <w:ind w:firstLine="0"/>
              <w:jc w:val="left"/>
              <w:rPr>
                <w:rFonts w:ascii="Arial" w:hAnsi="Arial" w:cs="Arial"/>
                <w:b/>
                <w:bCs/>
                <w:sz w:val="16"/>
                <w:szCs w:val="16"/>
              </w:rPr>
            </w:pPr>
            <w:r w:rsidRPr="00F763DB">
              <w:rPr>
                <w:rFonts w:ascii="Arial" w:hAnsi="Arial" w:cs="Arial"/>
                <w:b/>
                <w:bCs/>
                <w:sz w:val="16"/>
                <w:szCs w:val="16"/>
              </w:rPr>
              <w:t>způsob využití plochy</w:t>
            </w:r>
          </w:p>
        </w:tc>
        <w:tc>
          <w:tcPr>
            <w:tcW w:w="709" w:type="dxa"/>
            <w:shd w:val="clear" w:color="auto" w:fill="BFBFBF"/>
          </w:tcPr>
          <w:p w:rsidR="005E7954" w:rsidRPr="00F763DB" w:rsidRDefault="005E7954" w:rsidP="00B77C4F">
            <w:pPr>
              <w:pStyle w:val="Bezmezer"/>
              <w:ind w:firstLine="0"/>
              <w:jc w:val="left"/>
              <w:rPr>
                <w:rFonts w:ascii="Arial" w:hAnsi="Arial" w:cs="Arial"/>
                <w:b/>
                <w:bCs/>
                <w:sz w:val="16"/>
                <w:szCs w:val="16"/>
              </w:rPr>
            </w:pPr>
            <w:r w:rsidRPr="00F763DB">
              <w:rPr>
                <w:rFonts w:ascii="Arial" w:hAnsi="Arial" w:cs="Arial"/>
                <w:b/>
                <w:bCs/>
                <w:sz w:val="16"/>
                <w:szCs w:val="16"/>
              </w:rPr>
              <w:t>k.ú.</w:t>
            </w:r>
          </w:p>
        </w:tc>
        <w:tc>
          <w:tcPr>
            <w:tcW w:w="1586" w:type="dxa"/>
            <w:shd w:val="clear" w:color="auto" w:fill="BFBFBF"/>
          </w:tcPr>
          <w:p w:rsidR="005E7954" w:rsidRPr="00F763DB" w:rsidRDefault="005E7954" w:rsidP="00B77C4F">
            <w:pPr>
              <w:pStyle w:val="Bezmezer"/>
              <w:ind w:firstLine="0"/>
              <w:jc w:val="left"/>
              <w:rPr>
                <w:rFonts w:ascii="Arial" w:hAnsi="Arial" w:cs="Arial"/>
                <w:b/>
                <w:bCs/>
                <w:sz w:val="16"/>
                <w:szCs w:val="16"/>
              </w:rPr>
            </w:pPr>
            <w:r w:rsidRPr="00F763DB">
              <w:rPr>
                <w:rFonts w:ascii="Arial" w:hAnsi="Arial" w:cs="Arial"/>
                <w:b/>
                <w:bCs/>
                <w:sz w:val="16"/>
                <w:szCs w:val="16"/>
              </w:rPr>
              <w:t>lokalita</w:t>
            </w:r>
          </w:p>
        </w:tc>
        <w:tc>
          <w:tcPr>
            <w:tcW w:w="993" w:type="dxa"/>
            <w:shd w:val="clear" w:color="auto" w:fill="BFBFBF"/>
          </w:tcPr>
          <w:p w:rsidR="005E7954" w:rsidRPr="00F763DB" w:rsidRDefault="005E7954" w:rsidP="00B77C4F">
            <w:pPr>
              <w:pStyle w:val="Bezmezer"/>
              <w:ind w:firstLine="0"/>
              <w:jc w:val="left"/>
              <w:rPr>
                <w:rFonts w:ascii="Arial" w:hAnsi="Arial" w:cs="Arial"/>
                <w:b/>
                <w:bCs/>
                <w:sz w:val="16"/>
                <w:szCs w:val="16"/>
              </w:rPr>
            </w:pPr>
            <w:r w:rsidRPr="00F763DB">
              <w:rPr>
                <w:rFonts w:ascii="Arial" w:hAnsi="Arial" w:cs="Arial"/>
                <w:b/>
                <w:bCs/>
                <w:sz w:val="16"/>
                <w:szCs w:val="16"/>
              </w:rPr>
              <w:t>požadavek na prověření podrobnější dokumentací</w:t>
            </w:r>
          </w:p>
        </w:tc>
        <w:tc>
          <w:tcPr>
            <w:tcW w:w="3008" w:type="dxa"/>
            <w:shd w:val="clear" w:color="auto" w:fill="BFBFBF"/>
          </w:tcPr>
          <w:p w:rsidR="005E7954" w:rsidRPr="00F763DB" w:rsidRDefault="005E7954" w:rsidP="00B77C4F">
            <w:pPr>
              <w:pStyle w:val="Bezmezer"/>
              <w:ind w:firstLine="0"/>
              <w:jc w:val="left"/>
              <w:rPr>
                <w:rFonts w:ascii="Arial" w:hAnsi="Arial" w:cs="Arial"/>
                <w:b/>
                <w:bCs/>
                <w:sz w:val="16"/>
                <w:szCs w:val="16"/>
              </w:rPr>
            </w:pPr>
            <w:r w:rsidRPr="00F763DB">
              <w:rPr>
                <w:rFonts w:ascii="Arial" w:hAnsi="Arial" w:cs="Arial"/>
                <w:b/>
                <w:bCs/>
                <w:sz w:val="16"/>
                <w:szCs w:val="16"/>
              </w:rPr>
              <w:t>další podmínky využití území</w:t>
            </w:r>
          </w:p>
        </w:tc>
      </w:tr>
      <w:tr w:rsidR="005E7954" w:rsidRPr="00F763DB">
        <w:trPr>
          <w:jc w:val="center"/>
        </w:trPr>
        <w:tc>
          <w:tcPr>
            <w:tcW w:w="588" w:type="dxa"/>
          </w:tcPr>
          <w:p w:rsidR="005E7954" w:rsidRPr="00F763DB" w:rsidRDefault="005E7954" w:rsidP="008531AC">
            <w:pPr>
              <w:pStyle w:val="Bezmezer"/>
              <w:ind w:firstLine="0"/>
              <w:jc w:val="left"/>
              <w:rPr>
                <w:rFonts w:ascii="Arial" w:hAnsi="Arial" w:cs="Arial"/>
                <w:b/>
                <w:bCs/>
                <w:strike/>
                <w:color w:val="FF0000"/>
                <w:sz w:val="18"/>
                <w:szCs w:val="18"/>
              </w:rPr>
            </w:pPr>
            <w:r w:rsidRPr="00F763DB">
              <w:rPr>
                <w:rFonts w:ascii="Arial" w:hAnsi="Arial" w:cs="Arial"/>
                <w:b/>
                <w:bCs/>
                <w:strike/>
                <w:color w:val="FF0000"/>
                <w:sz w:val="18"/>
                <w:szCs w:val="18"/>
              </w:rPr>
              <w:t>K1</w:t>
            </w:r>
          </w:p>
        </w:tc>
        <w:tc>
          <w:tcPr>
            <w:tcW w:w="693" w:type="dxa"/>
            <w:shd w:val="clear" w:color="auto" w:fill="FFFFFF"/>
          </w:tcPr>
          <w:p w:rsidR="005E7954" w:rsidRPr="00F763DB" w:rsidRDefault="005E7954" w:rsidP="008531AC">
            <w:pPr>
              <w:pStyle w:val="Bezmezer"/>
              <w:ind w:firstLine="0"/>
              <w:jc w:val="left"/>
              <w:rPr>
                <w:rFonts w:ascii="Arial" w:hAnsi="Arial" w:cs="Arial"/>
                <w:b/>
                <w:bCs/>
                <w:strike/>
                <w:color w:val="FF0000"/>
                <w:sz w:val="18"/>
                <w:szCs w:val="18"/>
              </w:rPr>
            </w:pPr>
            <w:r w:rsidRPr="00F763DB">
              <w:rPr>
                <w:rFonts w:ascii="Arial" w:hAnsi="Arial" w:cs="Arial"/>
                <w:b/>
                <w:bCs/>
                <w:strike/>
                <w:color w:val="FF0000"/>
                <w:sz w:val="18"/>
                <w:szCs w:val="18"/>
              </w:rPr>
              <w:t>DU</w:t>
            </w:r>
          </w:p>
        </w:tc>
        <w:tc>
          <w:tcPr>
            <w:tcW w:w="1562" w:type="dxa"/>
            <w:shd w:val="clear" w:color="auto" w:fill="FFFFFF"/>
          </w:tcPr>
          <w:p w:rsidR="005E7954" w:rsidRPr="00F763DB" w:rsidRDefault="005E7954" w:rsidP="008531AC">
            <w:pPr>
              <w:pStyle w:val="Bezmezer"/>
              <w:ind w:firstLine="0"/>
              <w:jc w:val="left"/>
              <w:rPr>
                <w:rFonts w:ascii="Arial" w:hAnsi="Arial" w:cs="Arial"/>
                <w:b/>
                <w:bCs/>
                <w:strike/>
                <w:color w:val="A6A6A6"/>
                <w:sz w:val="18"/>
                <w:szCs w:val="18"/>
              </w:rPr>
            </w:pPr>
            <w:r w:rsidRPr="00F763DB">
              <w:rPr>
                <w:rFonts w:ascii="Arial" w:hAnsi="Arial" w:cs="Arial"/>
                <w:b/>
                <w:bCs/>
                <w:sz w:val="18"/>
                <w:szCs w:val="18"/>
              </w:rPr>
              <w:t>NEOBSAZENO</w:t>
            </w:r>
          </w:p>
          <w:p w:rsidR="005E7954" w:rsidRPr="00F763DB" w:rsidRDefault="005E7954" w:rsidP="008531AC">
            <w:pPr>
              <w:pStyle w:val="Bezmezer"/>
              <w:ind w:firstLine="0"/>
              <w:jc w:val="left"/>
              <w:rPr>
                <w:rFonts w:ascii="Arial" w:hAnsi="Arial" w:cs="Arial"/>
                <w:strike/>
                <w:color w:val="A6A6A6"/>
                <w:sz w:val="18"/>
                <w:szCs w:val="18"/>
              </w:rPr>
            </w:pPr>
            <w:r w:rsidRPr="00F763DB">
              <w:rPr>
                <w:rFonts w:ascii="Arial" w:hAnsi="Arial" w:cs="Arial"/>
                <w:strike/>
                <w:color w:val="FF0000"/>
                <w:sz w:val="18"/>
                <w:szCs w:val="18"/>
              </w:rPr>
              <w:t>Plochy účelových komunikací</w:t>
            </w:r>
          </w:p>
        </w:tc>
        <w:tc>
          <w:tcPr>
            <w:tcW w:w="709" w:type="dxa"/>
          </w:tcPr>
          <w:p w:rsidR="005E7954" w:rsidRPr="00F763DB" w:rsidRDefault="005E7954" w:rsidP="008531AC">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Viničné Šumice</w:t>
            </w:r>
          </w:p>
        </w:tc>
        <w:tc>
          <w:tcPr>
            <w:tcW w:w="1586" w:type="dxa"/>
          </w:tcPr>
          <w:p w:rsidR="005E7954" w:rsidRPr="00F763DB" w:rsidRDefault="005E7954" w:rsidP="00FE6495">
            <w:pPr>
              <w:pStyle w:val="Bezmezer"/>
              <w:ind w:firstLine="0"/>
              <w:jc w:val="left"/>
              <w:rPr>
                <w:rFonts w:ascii="Arial" w:hAnsi="Arial" w:cs="Arial"/>
                <w:strike/>
                <w:color w:val="FF0000"/>
                <w:sz w:val="18"/>
                <w:szCs w:val="18"/>
              </w:rPr>
            </w:pPr>
            <w:r w:rsidRPr="00F763DB">
              <w:rPr>
                <w:rFonts w:ascii="Arial" w:hAnsi="Arial" w:cs="Arial"/>
                <w:strike/>
                <w:color w:val="FF0000"/>
                <w:sz w:val="18"/>
                <w:szCs w:val="18"/>
              </w:rPr>
              <w:t>Jihovýchodní část obce, u zemědělského družstva</w:t>
            </w:r>
          </w:p>
        </w:tc>
        <w:tc>
          <w:tcPr>
            <w:tcW w:w="993" w:type="dxa"/>
          </w:tcPr>
          <w:p w:rsidR="005E7954" w:rsidRPr="00F763DB" w:rsidRDefault="005E7954" w:rsidP="008531AC">
            <w:pPr>
              <w:pStyle w:val="Bezmezer"/>
              <w:jc w:val="left"/>
              <w:rPr>
                <w:rFonts w:ascii="Arial" w:hAnsi="Arial" w:cs="Arial"/>
                <w:strike/>
                <w:color w:val="FF0000"/>
                <w:sz w:val="18"/>
                <w:szCs w:val="18"/>
              </w:rPr>
            </w:pPr>
            <w:r w:rsidRPr="00F763DB">
              <w:rPr>
                <w:rFonts w:ascii="Arial" w:hAnsi="Arial" w:cs="Arial"/>
                <w:strike/>
                <w:color w:val="FF0000"/>
                <w:sz w:val="18"/>
                <w:szCs w:val="18"/>
              </w:rPr>
              <w:t>-</w:t>
            </w:r>
          </w:p>
        </w:tc>
        <w:tc>
          <w:tcPr>
            <w:tcW w:w="3008" w:type="dxa"/>
          </w:tcPr>
          <w:p w:rsidR="005E7954" w:rsidRPr="00F763DB" w:rsidRDefault="005E7954" w:rsidP="008531AC">
            <w:pPr>
              <w:pStyle w:val="tabulka"/>
              <w:spacing w:line="240" w:lineRule="auto"/>
              <w:jc w:val="left"/>
              <w:rPr>
                <w:strike/>
                <w:color w:val="FF0000"/>
                <w:u w:val="single"/>
              </w:rPr>
            </w:pPr>
            <w:r w:rsidRPr="00F763DB">
              <w:rPr>
                <w:strike/>
                <w:color w:val="FF0000"/>
                <w:u w:val="single"/>
              </w:rPr>
              <w:t>prostorové uspořádání, ochrana hodnot</w:t>
            </w:r>
          </w:p>
          <w:p w:rsidR="005E7954" w:rsidRPr="00F763DB" w:rsidRDefault="005E7954" w:rsidP="008531AC">
            <w:pPr>
              <w:pStyle w:val="tabulka"/>
              <w:spacing w:line="240" w:lineRule="auto"/>
              <w:jc w:val="left"/>
              <w:rPr>
                <w:strike/>
                <w:color w:val="FF0000"/>
                <w:u w:val="single"/>
              </w:rPr>
            </w:pPr>
            <w:r w:rsidRPr="00F763DB">
              <w:rPr>
                <w:strike/>
                <w:color w:val="FF0000"/>
                <w:u w:val="single"/>
              </w:rPr>
              <w:t>území, krajinného rázu:</w:t>
            </w:r>
          </w:p>
          <w:p w:rsidR="005E7954" w:rsidRPr="00F763DB" w:rsidRDefault="005E7954" w:rsidP="008531AC">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 respektovat podmínky ochranného pásma nadzemního vedení VN.</w:t>
            </w: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trike/>
                <w:color w:val="FF0000"/>
                <w:sz w:val="18"/>
                <w:szCs w:val="18"/>
              </w:rPr>
            </w:pPr>
            <w:r w:rsidRPr="00F763DB">
              <w:rPr>
                <w:rFonts w:ascii="Arial" w:hAnsi="Arial" w:cs="Arial"/>
                <w:b/>
                <w:bCs/>
                <w:strike/>
                <w:color w:val="FF0000"/>
                <w:sz w:val="18"/>
                <w:szCs w:val="18"/>
              </w:rPr>
              <w:t>K2</w:t>
            </w:r>
          </w:p>
        </w:tc>
        <w:tc>
          <w:tcPr>
            <w:tcW w:w="693" w:type="dxa"/>
            <w:shd w:val="clear" w:color="auto" w:fill="FFFFFF"/>
          </w:tcPr>
          <w:p w:rsidR="005E7954" w:rsidRPr="00F763DB" w:rsidRDefault="005E7954" w:rsidP="00B77C4F">
            <w:pPr>
              <w:pStyle w:val="Bezmezer"/>
              <w:ind w:firstLine="0"/>
              <w:jc w:val="left"/>
              <w:rPr>
                <w:rFonts w:ascii="Arial" w:hAnsi="Arial" w:cs="Arial"/>
                <w:b/>
                <w:bCs/>
                <w:strike/>
                <w:color w:val="FF0000"/>
                <w:sz w:val="18"/>
                <w:szCs w:val="18"/>
              </w:rPr>
            </w:pPr>
            <w:r w:rsidRPr="00F763DB">
              <w:rPr>
                <w:rFonts w:ascii="Arial" w:hAnsi="Arial" w:cs="Arial"/>
                <w:b/>
                <w:bCs/>
                <w:strike/>
                <w:color w:val="FF0000"/>
                <w:sz w:val="18"/>
                <w:szCs w:val="18"/>
              </w:rPr>
              <w:t>DU</w:t>
            </w:r>
          </w:p>
        </w:tc>
        <w:tc>
          <w:tcPr>
            <w:tcW w:w="1562" w:type="dxa"/>
            <w:shd w:val="clear" w:color="auto" w:fill="FFFFFF"/>
          </w:tcPr>
          <w:p w:rsidR="005E7954" w:rsidRPr="00F763DB" w:rsidRDefault="005E7954" w:rsidP="00B77C4F">
            <w:pPr>
              <w:pStyle w:val="Bezmezer"/>
              <w:ind w:firstLine="0"/>
              <w:jc w:val="left"/>
              <w:rPr>
                <w:rFonts w:ascii="Arial" w:hAnsi="Arial" w:cs="Arial"/>
                <w:b/>
                <w:bCs/>
                <w:strike/>
                <w:color w:val="A6A6A6"/>
                <w:sz w:val="18"/>
                <w:szCs w:val="18"/>
              </w:rPr>
            </w:pPr>
            <w:r w:rsidRPr="00F763DB">
              <w:rPr>
                <w:rFonts w:ascii="Arial" w:hAnsi="Arial" w:cs="Arial"/>
                <w:b/>
                <w:bCs/>
                <w:sz w:val="18"/>
                <w:szCs w:val="18"/>
              </w:rPr>
              <w:t>NEOBSAZENO</w:t>
            </w:r>
          </w:p>
          <w:p w:rsidR="005E7954" w:rsidRPr="00F763DB" w:rsidRDefault="005E7954" w:rsidP="00B77C4F">
            <w:pPr>
              <w:pStyle w:val="Bezmezer"/>
              <w:ind w:firstLine="0"/>
              <w:jc w:val="left"/>
              <w:rPr>
                <w:rFonts w:ascii="Arial" w:hAnsi="Arial" w:cs="Arial"/>
                <w:strike/>
                <w:color w:val="A6A6A6"/>
                <w:sz w:val="18"/>
                <w:szCs w:val="18"/>
              </w:rPr>
            </w:pPr>
            <w:r w:rsidRPr="00F763DB">
              <w:rPr>
                <w:rFonts w:ascii="Arial" w:hAnsi="Arial" w:cs="Arial"/>
                <w:strike/>
                <w:color w:val="FF0000"/>
                <w:sz w:val="18"/>
                <w:szCs w:val="18"/>
              </w:rPr>
              <w:t>Plochy účelových komunikací</w:t>
            </w:r>
          </w:p>
        </w:tc>
        <w:tc>
          <w:tcPr>
            <w:tcW w:w="709" w:type="dxa"/>
          </w:tcPr>
          <w:p w:rsidR="005E7954" w:rsidRPr="00F763DB" w:rsidRDefault="005E7954" w:rsidP="00B77C4F">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Viničné Šumice</w:t>
            </w:r>
          </w:p>
        </w:tc>
        <w:tc>
          <w:tcPr>
            <w:tcW w:w="1586" w:type="dxa"/>
          </w:tcPr>
          <w:p w:rsidR="005E7954" w:rsidRPr="00F763DB" w:rsidRDefault="005E7954" w:rsidP="00B77C4F">
            <w:pPr>
              <w:pStyle w:val="Bezmezer"/>
              <w:ind w:firstLine="0"/>
              <w:jc w:val="left"/>
              <w:rPr>
                <w:rFonts w:ascii="Arial" w:hAnsi="Arial" w:cs="Arial"/>
                <w:strike/>
                <w:color w:val="FF0000"/>
                <w:sz w:val="18"/>
                <w:szCs w:val="18"/>
              </w:rPr>
            </w:pPr>
            <w:r w:rsidRPr="00F763DB">
              <w:rPr>
                <w:rFonts w:ascii="Arial" w:hAnsi="Arial" w:cs="Arial"/>
                <w:strike/>
                <w:color w:val="FF0000"/>
                <w:sz w:val="18"/>
                <w:szCs w:val="18"/>
              </w:rPr>
              <w:t>Jižní část obce, u zemědělského družstva</w:t>
            </w:r>
          </w:p>
        </w:tc>
        <w:tc>
          <w:tcPr>
            <w:tcW w:w="993" w:type="dxa"/>
          </w:tcPr>
          <w:p w:rsidR="005E7954" w:rsidRPr="00F763DB" w:rsidRDefault="005E7954" w:rsidP="00B77C4F">
            <w:pPr>
              <w:pStyle w:val="Bezmezer"/>
              <w:jc w:val="left"/>
              <w:rPr>
                <w:rFonts w:ascii="Arial" w:hAnsi="Arial" w:cs="Arial"/>
                <w:strike/>
                <w:color w:val="FF0000"/>
                <w:sz w:val="18"/>
                <w:szCs w:val="18"/>
              </w:rPr>
            </w:pPr>
            <w:r w:rsidRPr="00F763DB">
              <w:rPr>
                <w:rFonts w:ascii="Arial" w:hAnsi="Arial" w:cs="Arial"/>
                <w:strike/>
                <w:color w:val="FF0000"/>
                <w:sz w:val="18"/>
                <w:szCs w:val="18"/>
              </w:rPr>
              <w:t>-</w:t>
            </w:r>
          </w:p>
        </w:tc>
        <w:tc>
          <w:tcPr>
            <w:tcW w:w="3008" w:type="dxa"/>
          </w:tcPr>
          <w:p w:rsidR="005E7954" w:rsidRPr="00F763DB" w:rsidRDefault="005E7954" w:rsidP="00B77C4F">
            <w:pPr>
              <w:pStyle w:val="tabulka"/>
              <w:spacing w:line="240" w:lineRule="auto"/>
              <w:jc w:val="left"/>
              <w:rPr>
                <w:strike/>
                <w:color w:val="FF0000"/>
                <w:u w:val="single"/>
              </w:rPr>
            </w:pPr>
            <w:r w:rsidRPr="00F763DB">
              <w:rPr>
                <w:strike/>
                <w:color w:val="FF0000"/>
                <w:u w:val="single"/>
              </w:rPr>
              <w:t>prostorové uspořádání, ochrana hodnot</w:t>
            </w:r>
          </w:p>
          <w:p w:rsidR="005E7954" w:rsidRPr="00F763DB" w:rsidRDefault="005E7954" w:rsidP="00B77C4F">
            <w:pPr>
              <w:pStyle w:val="tabulka"/>
              <w:spacing w:line="240" w:lineRule="auto"/>
              <w:jc w:val="left"/>
              <w:rPr>
                <w:strike/>
                <w:color w:val="FF0000"/>
                <w:u w:val="single"/>
              </w:rPr>
            </w:pPr>
            <w:r w:rsidRPr="00F763DB">
              <w:rPr>
                <w:strike/>
                <w:color w:val="FF0000"/>
                <w:u w:val="single"/>
              </w:rPr>
              <w:t>území, krajinného rázu:</w:t>
            </w:r>
          </w:p>
          <w:p w:rsidR="005E7954" w:rsidRPr="00F763DB" w:rsidRDefault="005E7954" w:rsidP="00B77C4F">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 respektovat podmínky LBC 2 Louky</w:t>
            </w:r>
          </w:p>
          <w:p w:rsidR="005E7954" w:rsidRPr="00F763DB" w:rsidRDefault="005E7954" w:rsidP="00B77C4F">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 respektovat archeologické naleziště 1. třídy</w:t>
            </w: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K3</w:t>
            </w:r>
          </w:p>
        </w:tc>
        <w:tc>
          <w:tcPr>
            <w:tcW w:w="693" w:type="dxa"/>
            <w:shd w:val="clear" w:color="auto" w:fill="FFFFFF"/>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DU</w:t>
            </w:r>
          </w:p>
        </w:tc>
        <w:tc>
          <w:tcPr>
            <w:tcW w:w="1562"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účelových komunikací</w:t>
            </w:r>
          </w:p>
        </w:tc>
        <w:tc>
          <w:tcPr>
            <w:tcW w:w="709" w:type="dxa"/>
          </w:tcPr>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86"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Jižní hranice KÚ obce</w:t>
            </w:r>
          </w:p>
        </w:tc>
        <w:tc>
          <w:tcPr>
            <w:tcW w:w="993" w:type="dxa"/>
          </w:tcPr>
          <w:p w:rsidR="005E7954" w:rsidRPr="00F763DB" w:rsidRDefault="005E7954" w:rsidP="00B77C4F">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 respektovat podmínky LBC 2 Louky</w:t>
            </w:r>
          </w:p>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 respektovat podmínky LBK 2</w:t>
            </w:r>
          </w:p>
          <w:p w:rsidR="005E7954" w:rsidRPr="00651CD7" w:rsidRDefault="005E7954" w:rsidP="00B77C4F">
            <w:pPr>
              <w:pStyle w:val="tabulka"/>
              <w:spacing w:line="240" w:lineRule="auto"/>
              <w:jc w:val="left"/>
              <w:rPr>
                <w:highlight w:val="lightGray"/>
              </w:rPr>
            </w:pPr>
            <w:r w:rsidRPr="00F763DB">
              <w:t>- respektovat archeologické naleziště 1. třídy</w:t>
            </w: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K4</w:t>
            </w:r>
          </w:p>
        </w:tc>
        <w:tc>
          <w:tcPr>
            <w:tcW w:w="693" w:type="dxa"/>
            <w:shd w:val="clear" w:color="auto" w:fill="FFFFFF"/>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DU</w:t>
            </w:r>
          </w:p>
        </w:tc>
        <w:tc>
          <w:tcPr>
            <w:tcW w:w="1562"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účelových komunikací</w:t>
            </w:r>
          </w:p>
        </w:tc>
        <w:tc>
          <w:tcPr>
            <w:tcW w:w="709" w:type="dxa"/>
          </w:tcPr>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86"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Jižní část obce, u nového rybníka</w:t>
            </w:r>
          </w:p>
        </w:tc>
        <w:tc>
          <w:tcPr>
            <w:tcW w:w="993" w:type="dxa"/>
          </w:tcPr>
          <w:p w:rsidR="005E7954" w:rsidRPr="00F763DB" w:rsidRDefault="005E7954" w:rsidP="00B77C4F">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5E7954" w:rsidRPr="00F763DB" w:rsidRDefault="005E7954" w:rsidP="00115DEE">
            <w:pPr>
              <w:spacing w:line="240" w:lineRule="auto"/>
              <w:ind w:firstLine="0"/>
              <w:jc w:val="left"/>
              <w:rPr>
                <w:rFonts w:ascii="Arial" w:hAnsi="Arial" w:cs="Arial"/>
                <w:sz w:val="18"/>
                <w:szCs w:val="18"/>
              </w:rPr>
            </w:pPr>
            <w:r w:rsidRPr="00F763DB">
              <w:rPr>
                <w:rFonts w:ascii="Arial" w:hAnsi="Arial" w:cs="Arial"/>
                <w:sz w:val="18"/>
                <w:szCs w:val="18"/>
              </w:rPr>
              <w:t>- respektovat podmínky LBK 2</w:t>
            </w: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K5</w:t>
            </w:r>
          </w:p>
        </w:tc>
        <w:tc>
          <w:tcPr>
            <w:tcW w:w="693" w:type="dxa"/>
            <w:shd w:val="clear" w:color="auto" w:fill="FFFFFF"/>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DU</w:t>
            </w:r>
          </w:p>
        </w:tc>
        <w:tc>
          <w:tcPr>
            <w:tcW w:w="1562"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účelových komunikací</w:t>
            </w:r>
          </w:p>
        </w:tc>
        <w:tc>
          <w:tcPr>
            <w:tcW w:w="709" w:type="dxa"/>
          </w:tcPr>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86"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Východní část obce, okraj KÚ</w:t>
            </w:r>
          </w:p>
        </w:tc>
        <w:tc>
          <w:tcPr>
            <w:tcW w:w="993" w:type="dxa"/>
          </w:tcPr>
          <w:p w:rsidR="005E7954" w:rsidRPr="00F763DB" w:rsidRDefault="005E7954" w:rsidP="00B77C4F">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5E7954" w:rsidRPr="00F763DB" w:rsidRDefault="005E7954" w:rsidP="00115DEE">
            <w:pPr>
              <w:spacing w:line="240" w:lineRule="auto"/>
              <w:ind w:firstLine="0"/>
              <w:jc w:val="left"/>
              <w:rPr>
                <w:rFonts w:ascii="Arial" w:hAnsi="Arial" w:cs="Arial"/>
                <w:sz w:val="18"/>
                <w:szCs w:val="18"/>
              </w:rPr>
            </w:pPr>
            <w:r w:rsidRPr="00F763DB">
              <w:rPr>
                <w:rFonts w:ascii="Arial" w:hAnsi="Arial" w:cs="Arial"/>
                <w:sz w:val="18"/>
                <w:szCs w:val="18"/>
              </w:rPr>
              <w:t xml:space="preserve">- respektovat podmínky LBC </w:t>
            </w:r>
            <w:r w:rsidRPr="00F763DB">
              <w:rPr>
                <w:rFonts w:ascii="Arial" w:hAnsi="Arial" w:cs="Arial"/>
                <w:sz w:val="18"/>
                <w:szCs w:val="18"/>
              </w:rPr>
              <w:lastRenderedPageBreak/>
              <w:t>4 - Roviny</w:t>
            </w:r>
          </w:p>
        </w:tc>
      </w:tr>
      <w:tr w:rsidR="005E7954" w:rsidRPr="00F763DB">
        <w:trPr>
          <w:jc w:val="center"/>
        </w:trPr>
        <w:tc>
          <w:tcPr>
            <w:tcW w:w="588" w:type="dxa"/>
          </w:tcPr>
          <w:p w:rsidR="005E7954" w:rsidRPr="00F763DB" w:rsidRDefault="005E7954" w:rsidP="008531AC">
            <w:pPr>
              <w:pStyle w:val="Bezmezer"/>
              <w:ind w:firstLine="0"/>
              <w:jc w:val="left"/>
              <w:rPr>
                <w:rFonts w:ascii="Arial" w:hAnsi="Arial" w:cs="Arial"/>
                <w:b/>
                <w:bCs/>
                <w:sz w:val="18"/>
                <w:szCs w:val="18"/>
              </w:rPr>
            </w:pPr>
            <w:r w:rsidRPr="00F763DB">
              <w:rPr>
                <w:rFonts w:ascii="Arial" w:hAnsi="Arial" w:cs="Arial"/>
                <w:b/>
                <w:bCs/>
                <w:sz w:val="18"/>
                <w:szCs w:val="18"/>
              </w:rPr>
              <w:lastRenderedPageBreak/>
              <w:t>K6</w:t>
            </w:r>
          </w:p>
        </w:tc>
        <w:tc>
          <w:tcPr>
            <w:tcW w:w="693" w:type="dxa"/>
            <w:shd w:val="clear" w:color="auto" w:fill="FFFFFF"/>
          </w:tcPr>
          <w:p w:rsidR="005E7954" w:rsidRPr="00F763DB" w:rsidRDefault="005E7954" w:rsidP="008531AC">
            <w:pPr>
              <w:pStyle w:val="Bezmezer"/>
              <w:ind w:firstLine="0"/>
              <w:jc w:val="left"/>
              <w:rPr>
                <w:rFonts w:ascii="Arial" w:hAnsi="Arial" w:cs="Arial"/>
                <w:b/>
                <w:bCs/>
                <w:sz w:val="18"/>
                <w:szCs w:val="18"/>
              </w:rPr>
            </w:pPr>
            <w:r w:rsidRPr="00F763DB">
              <w:rPr>
                <w:rFonts w:ascii="Arial" w:hAnsi="Arial" w:cs="Arial"/>
                <w:b/>
                <w:bCs/>
                <w:sz w:val="18"/>
                <w:szCs w:val="18"/>
              </w:rPr>
              <w:t>NP</w:t>
            </w:r>
          </w:p>
        </w:tc>
        <w:tc>
          <w:tcPr>
            <w:tcW w:w="1562" w:type="dxa"/>
            <w:shd w:val="clear" w:color="auto" w:fill="FFFFFF"/>
          </w:tcPr>
          <w:p w:rsidR="005E7954" w:rsidRPr="00F763DB" w:rsidRDefault="005E7954" w:rsidP="00150A1D">
            <w:pPr>
              <w:pStyle w:val="Bezmezer"/>
              <w:ind w:firstLine="0"/>
              <w:jc w:val="left"/>
              <w:rPr>
                <w:rFonts w:ascii="Arial" w:hAnsi="Arial" w:cs="Arial"/>
                <w:sz w:val="18"/>
                <w:szCs w:val="18"/>
              </w:rPr>
            </w:pPr>
            <w:r w:rsidRPr="00F763DB">
              <w:rPr>
                <w:rFonts w:ascii="Arial" w:hAnsi="Arial" w:cs="Arial"/>
                <w:sz w:val="18"/>
                <w:szCs w:val="18"/>
              </w:rPr>
              <w:t>Plochy přírodní</w:t>
            </w:r>
          </w:p>
        </w:tc>
        <w:tc>
          <w:tcPr>
            <w:tcW w:w="709" w:type="dxa"/>
          </w:tcPr>
          <w:p w:rsidR="005E7954" w:rsidRPr="00F763DB" w:rsidRDefault="005E7954" w:rsidP="008531AC">
            <w:pPr>
              <w:spacing w:line="240" w:lineRule="auto"/>
              <w:ind w:firstLine="0"/>
              <w:jc w:val="left"/>
              <w:rPr>
                <w:rFonts w:ascii="Arial" w:hAnsi="Arial" w:cs="Arial"/>
                <w:sz w:val="18"/>
                <w:szCs w:val="18"/>
              </w:rPr>
            </w:pPr>
          </w:p>
        </w:tc>
        <w:tc>
          <w:tcPr>
            <w:tcW w:w="1586" w:type="dxa"/>
          </w:tcPr>
          <w:p w:rsidR="005E7954" w:rsidRPr="00F763DB" w:rsidRDefault="005E7954" w:rsidP="008531AC">
            <w:pPr>
              <w:pStyle w:val="Bezmezer"/>
              <w:ind w:firstLine="0"/>
              <w:jc w:val="left"/>
              <w:rPr>
                <w:rFonts w:ascii="Arial" w:hAnsi="Arial" w:cs="Arial"/>
                <w:sz w:val="18"/>
                <w:szCs w:val="18"/>
              </w:rPr>
            </w:pPr>
            <w:r w:rsidRPr="00F763DB">
              <w:rPr>
                <w:rFonts w:ascii="Arial" w:hAnsi="Arial" w:cs="Arial"/>
                <w:sz w:val="18"/>
                <w:szCs w:val="18"/>
              </w:rPr>
              <w:t>Jižní část obce</w:t>
            </w:r>
          </w:p>
        </w:tc>
        <w:tc>
          <w:tcPr>
            <w:tcW w:w="993" w:type="dxa"/>
          </w:tcPr>
          <w:p w:rsidR="005E7954" w:rsidRPr="00F763DB" w:rsidRDefault="005E7954" w:rsidP="008531AC">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D96752">
            <w:pPr>
              <w:pStyle w:val="tabulka"/>
              <w:spacing w:line="240" w:lineRule="auto"/>
              <w:jc w:val="left"/>
              <w:rPr>
                <w:u w:val="single"/>
              </w:rPr>
            </w:pPr>
            <w:r w:rsidRPr="00F763DB">
              <w:rPr>
                <w:u w:val="single"/>
              </w:rPr>
              <w:t>prostorové uspořádání, ochrana hodnot</w:t>
            </w:r>
          </w:p>
          <w:p w:rsidR="005E7954" w:rsidRPr="00F763DB" w:rsidRDefault="005E7954" w:rsidP="00D96752">
            <w:pPr>
              <w:pStyle w:val="tabulka"/>
              <w:spacing w:line="240" w:lineRule="auto"/>
              <w:jc w:val="left"/>
              <w:rPr>
                <w:u w:val="single"/>
              </w:rPr>
            </w:pPr>
            <w:r w:rsidRPr="00F763DB">
              <w:rPr>
                <w:u w:val="single"/>
              </w:rPr>
              <w:t>území, krajinného rázu:</w:t>
            </w:r>
          </w:p>
          <w:p w:rsidR="005E7954" w:rsidRPr="00F763DB" w:rsidRDefault="005E7954" w:rsidP="008531AC">
            <w:pPr>
              <w:pStyle w:val="tabulka"/>
              <w:spacing w:line="240" w:lineRule="auto"/>
              <w:jc w:val="left"/>
              <w:rPr>
                <w:u w:val="single"/>
              </w:rPr>
            </w:pPr>
            <w:r w:rsidRPr="00F763DB">
              <w:rPr>
                <w:lang w:eastAsia="cs-CZ"/>
              </w:rPr>
              <w:t>respektovat archeologické naleziště 1. třídy</w:t>
            </w: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K7</w:t>
            </w:r>
          </w:p>
        </w:tc>
        <w:tc>
          <w:tcPr>
            <w:tcW w:w="693" w:type="dxa"/>
            <w:shd w:val="clear" w:color="auto" w:fill="FFFFFF"/>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W</w:t>
            </w:r>
          </w:p>
        </w:tc>
        <w:tc>
          <w:tcPr>
            <w:tcW w:w="1562"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vodní a vodohospodářské</w:t>
            </w:r>
          </w:p>
        </w:tc>
        <w:tc>
          <w:tcPr>
            <w:tcW w:w="709" w:type="dxa"/>
          </w:tcPr>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86"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Jihozápadní okraj KÚ</w:t>
            </w:r>
          </w:p>
          <w:p w:rsidR="005E7954" w:rsidRPr="00F763DB" w:rsidRDefault="005E7954" w:rsidP="00B77C4F">
            <w:pPr>
              <w:spacing w:line="240" w:lineRule="auto"/>
              <w:jc w:val="left"/>
              <w:rPr>
                <w:rFonts w:ascii="Arial" w:hAnsi="Arial" w:cs="Arial"/>
                <w:sz w:val="18"/>
                <w:szCs w:val="18"/>
              </w:rPr>
            </w:pPr>
          </w:p>
        </w:tc>
        <w:tc>
          <w:tcPr>
            <w:tcW w:w="993" w:type="dxa"/>
          </w:tcPr>
          <w:p w:rsidR="005E7954" w:rsidRPr="00F763DB" w:rsidRDefault="005E7954" w:rsidP="00B77C4F">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5E7954" w:rsidRPr="00F763DB" w:rsidRDefault="005E7954" w:rsidP="00115DEE">
            <w:pPr>
              <w:spacing w:line="240" w:lineRule="auto"/>
              <w:ind w:firstLine="0"/>
              <w:jc w:val="left"/>
              <w:rPr>
                <w:rFonts w:ascii="Arial" w:hAnsi="Arial" w:cs="Arial"/>
                <w:sz w:val="18"/>
                <w:szCs w:val="18"/>
              </w:rPr>
            </w:pPr>
            <w:r w:rsidRPr="00F763DB">
              <w:rPr>
                <w:rFonts w:ascii="Arial" w:hAnsi="Arial" w:cs="Arial"/>
                <w:sz w:val="18"/>
                <w:szCs w:val="18"/>
              </w:rPr>
              <w:t>- respektovat podmínky LBK 2</w:t>
            </w:r>
          </w:p>
          <w:p w:rsidR="005E7954" w:rsidRDefault="005E7954" w:rsidP="00115DEE">
            <w:pPr>
              <w:spacing w:line="240" w:lineRule="auto"/>
              <w:ind w:firstLine="0"/>
              <w:jc w:val="left"/>
              <w:rPr>
                <w:rFonts w:ascii="Arial" w:hAnsi="Arial" w:cs="Arial"/>
                <w:sz w:val="18"/>
                <w:szCs w:val="18"/>
              </w:rPr>
            </w:pPr>
            <w:r w:rsidRPr="00F763DB">
              <w:rPr>
                <w:rFonts w:ascii="Arial" w:hAnsi="Arial" w:cs="Arial"/>
                <w:sz w:val="18"/>
                <w:szCs w:val="18"/>
              </w:rPr>
              <w:t>- nebude se jednat o rybník pro chov ryb, ale o ekologický rybník nebo mokřad.</w:t>
            </w:r>
          </w:p>
          <w:p w:rsidR="005E7954" w:rsidRPr="00FB5297" w:rsidRDefault="005E7954" w:rsidP="00115DEE">
            <w:pPr>
              <w:spacing w:line="240" w:lineRule="auto"/>
              <w:ind w:firstLine="0"/>
              <w:jc w:val="left"/>
              <w:rPr>
                <w:rFonts w:ascii="Arial" w:hAnsi="Arial" w:cs="Arial"/>
                <w:color w:val="1D00F0"/>
                <w:sz w:val="18"/>
                <w:szCs w:val="18"/>
              </w:rPr>
            </w:pPr>
            <w:r w:rsidRPr="00FB5297">
              <w:rPr>
                <w:rFonts w:ascii="Arial" w:hAnsi="Arial" w:cs="Arial"/>
                <w:color w:val="1D00F0"/>
                <w:sz w:val="18"/>
                <w:szCs w:val="18"/>
              </w:rPr>
              <w:t xml:space="preserve">-respektovat (zohlednit) stávající komunikační vedení </w:t>
            </w: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K8</w:t>
            </w:r>
          </w:p>
        </w:tc>
        <w:tc>
          <w:tcPr>
            <w:tcW w:w="693" w:type="dxa"/>
            <w:shd w:val="clear" w:color="auto" w:fill="FFFFFF"/>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NP</w:t>
            </w:r>
          </w:p>
        </w:tc>
        <w:tc>
          <w:tcPr>
            <w:tcW w:w="1562"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přírodní</w:t>
            </w:r>
          </w:p>
        </w:tc>
        <w:tc>
          <w:tcPr>
            <w:tcW w:w="709" w:type="dxa"/>
          </w:tcPr>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86"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Lokalita u vodní nádrže</w:t>
            </w:r>
          </w:p>
        </w:tc>
        <w:tc>
          <w:tcPr>
            <w:tcW w:w="993" w:type="dxa"/>
          </w:tcPr>
          <w:p w:rsidR="005E7954" w:rsidRPr="00F763DB" w:rsidRDefault="005E7954" w:rsidP="00B77C4F">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5E7954" w:rsidRPr="00F763DB" w:rsidRDefault="005E7954" w:rsidP="002755DD">
            <w:pPr>
              <w:spacing w:line="240" w:lineRule="auto"/>
              <w:ind w:firstLine="0"/>
              <w:jc w:val="left"/>
              <w:rPr>
                <w:rFonts w:ascii="Arial" w:hAnsi="Arial" w:cs="Arial"/>
                <w:highlight w:val="green"/>
              </w:rPr>
            </w:pPr>
            <w:r w:rsidRPr="00F763DB">
              <w:rPr>
                <w:rFonts w:ascii="Arial" w:hAnsi="Arial" w:cs="Arial"/>
                <w:sz w:val="18"/>
                <w:szCs w:val="18"/>
              </w:rPr>
              <w:t>- bez podmínek</w:t>
            </w: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K9</w:t>
            </w:r>
          </w:p>
        </w:tc>
        <w:tc>
          <w:tcPr>
            <w:tcW w:w="693" w:type="dxa"/>
            <w:shd w:val="clear" w:color="auto" w:fill="FFFFFF"/>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NP</w:t>
            </w:r>
          </w:p>
        </w:tc>
        <w:tc>
          <w:tcPr>
            <w:tcW w:w="1562"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přírodní</w:t>
            </w:r>
          </w:p>
        </w:tc>
        <w:tc>
          <w:tcPr>
            <w:tcW w:w="709" w:type="dxa"/>
          </w:tcPr>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86"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Jižní část obce</w:t>
            </w:r>
          </w:p>
        </w:tc>
        <w:tc>
          <w:tcPr>
            <w:tcW w:w="993" w:type="dxa"/>
          </w:tcPr>
          <w:p w:rsidR="005E7954" w:rsidRPr="00F763DB" w:rsidRDefault="005E7954" w:rsidP="00B77C4F">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377EAD" w:rsidRPr="00F763DB" w:rsidRDefault="005E7954" w:rsidP="00377EAD">
            <w:pPr>
              <w:pStyle w:val="tabulka"/>
              <w:spacing w:line="240" w:lineRule="auto"/>
              <w:jc w:val="left"/>
            </w:pPr>
            <w:r w:rsidRPr="00F763DB">
              <w:t xml:space="preserve">- respektovat </w:t>
            </w:r>
            <w:r w:rsidR="00377EAD" w:rsidRPr="00377EAD">
              <w:rPr>
                <w:color w:val="0000FF"/>
              </w:rPr>
              <w:t xml:space="preserve">vzdálenost 50 m od okraje </w:t>
            </w:r>
            <w:r w:rsidR="00377EAD" w:rsidRPr="00377EAD">
              <w:rPr>
                <w:strike/>
                <w:color w:val="0000FF"/>
              </w:rPr>
              <w:t>OP</w:t>
            </w:r>
            <w:r w:rsidR="00377EAD" w:rsidRPr="00377EAD">
              <w:rPr>
                <w:color w:val="0000FF"/>
              </w:rPr>
              <w:t xml:space="preserve"> lesa</w:t>
            </w:r>
          </w:p>
          <w:p w:rsidR="005E7954" w:rsidRPr="00F763DB" w:rsidRDefault="005E7954" w:rsidP="00115DEE">
            <w:pPr>
              <w:spacing w:line="240" w:lineRule="auto"/>
              <w:ind w:firstLine="0"/>
              <w:jc w:val="left"/>
              <w:rPr>
                <w:rFonts w:ascii="Arial" w:hAnsi="Arial" w:cs="Arial"/>
                <w:sz w:val="18"/>
                <w:szCs w:val="18"/>
              </w:rPr>
            </w:pP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K10</w:t>
            </w:r>
          </w:p>
        </w:tc>
        <w:tc>
          <w:tcPr>
            <w:tcW w:w="693" w:type="dxa"/>
            <w:shd w:val="clear" w:color="auto" w:fill="FFFFFF"/>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NP</w:t>
            </w:r>
          </w:p>
        </w:tc>
        <w:tc>
          <w:tcPr>
            <w:tcW w:w="1562"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přírodní</w:t>
            </w:r>
          </w:p>
        </w:tc>
        <w:tc>
          <w:tcPr>
            <w:tcW w:w="709" w:type="dxa"/>
          </w:tcPr>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86"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Východní okraj KÚ</w:t>
            </w:r>
          </w:p>
        </w:tc>
        <w:tc>
          <w:tcPr>
            <w:tcW w:w="993" w:type="dxa"/>
          </w:tcPr>
          <w:p w:rsidR="005E7954" w:rsidRPr="00F763DB" w:rsidRDefault="005E7954" w:rsidP="00B77C4F">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377EAD" w:rsidRPr="00F763DB" w:rsidRDefault="005E7954" w:rsidP="00377EAD">
            <w:pPr>
              <w:pStyle w:val="tabulka"/>
              <w:spacing w:line="240" w:lineRule="auto"/>
              <w:jc w:val="left"/>
            </w:pPr>
            <w:r w:rsidRPr="00F763DB">
              <w:t xml:space="preserve">- respektovat </w:t>
            </w:r>
            <w:r w:rsidR="00377EAD" w:rsidRPr="00377EAD">
              <w:rPr>
                <w:color w:val="0000FF"/>
              </w:rPr>
              <w:t xml:space="preserve">vzdálenost 50 m od okraje </w:t>
            </w:r>
            <w:r w:rsidR="00377EAD" w:rsidRPr="00377EAD">
              <w:rPr>
                <w:strike/>
                <w:color w:val="0000FF"/>
              </w:rPr>
              <w:t>OP</w:t>
            </w:r>
            <w:r w:rsidR="00377EAD" w:rsidRPr="00377EAD">
              <w:rPr>
                <w:color w:val="0000FF"/>
              </w:rPr>
              <w:t xml:space="preserve"> lesa</w:t>
            </w:r>
          </w:p>
          <w:p w:rsidR="005E7954" w:rsidRPr="00F763DB" w:rsidRDefault="005E7954" w:rsidP="002F01D7">
            <w:pPr>
              <w:spacing w:line="240" w:lineRule="auto"/>
              <w:ind w:firstLine="0"/>
              <w:jc w:val="left"/>
              <w:rPr>
                <w:rFonts w:ascii="Arial" w:hAnsi="Arial" w:cs="Arial"/>
                <w:sz w:val="18"/>
                <w:szCs w:val="18"/>
              </w:rPr>
            </w:pPr>
          </w:p>
          <w:p w:rsidR="005E7954" w:rsidRPr="00F763DB" w:rsidRDefault="005E7954" w:rsidP="00115DEE">
            <w:pPr>
              <w:spacing w:line="240" w:lineRule="auto"/>
              <w:ind w:firstLine="0"/>
              <w:jc w:val="left"/>
              <w:rPr>
                <w:rFonts w:ascii="Arial" w:hAnsi="Arial" w:cs="Arial"/>
                <w:sz w:val="18"/>
                <w:szCs w:val="18"/>
              </w:rPr>
            </w:pPr>
            <w:r w:rsidRPr="00F763DB">
              <w:rPr>
                <w:rFonts w:ascii="Arial" w:hAnsi="Arial" w:cs="Arial"/>
                <w:sz w:val="18"/>
                <w:szCs w:val="18"/>
              </w:rPr>
              <w:t>- respektovat meliorace</w:t>
            </w: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trike/>
                <w:color w:val="FF0000"/>
                <w:sz w:val="18"/>
                <w:szCs w:val="18"/>
              </w:rPr>
            </w:pPr>
            <w:r w:rsidRPr="00F763DB">
              <w:rPr>
                <w:rFonts w:ascii="Arial" w:hAnsi="Arial" w:cs="Arial"/>
                <w:b/>
                <w:bCs/>
                <w:strike/>
                <w:color w:val="FF0000"/>
                <w:sz w:val="18"/>
                <w:szCs w:val="18"/>
              </w:rPr>
              <w:t>K11</w:t>
            </w:r>
          </w:p>
        </w:tc>
        <w:tc>
          <w:tcPr>
            <w:tcW w:w="693" w:type="dxa"/>
            <w:shd w:val="clear" w:color="auto" w:fill="FFFFFF"/>
          </w:tcPr>
          <w:p w:rsidR="005E7954" w:rsidRPr="00F763DB" w:rsidRDefault="005E7954" w:rsidP="00B77C4F">
            <w:pPr>
              <w:pStyle w:val="Bezmezer"/>
              <w:ind w:firstLine="0"/>
              <w:jc w:val="left"/>
              <w:rPr>
                <w:rFonts w:ascii="Arial" w:hAnsi="Arial" w:cs="Arial"/>
                <w:b/>
                <w:bCs/>
                <w:strike/>
                <w:color w:val="FF0000"/>
                <w:sz w:val="18"/>
                <w:szCs w:val="18"/>
              </w:rPr>
            </w:pPr>
            <w:r w:rsidRPr="00F763DB">
              <w:rPr>
                <w:rFonts w:ascii="Arial" w:hAnsi="Arial" w:cs="Arial"/>
                <w:b/>
                <w:bCs/>
                <w:strike/>
                <w:color w:val="FF0000"/>
                <w:sz w:val="18"/>
                <w:szCs w:val="18"/>
              </w:rPr>
              <w:t>NSr</w:t>
            </w:r>
          </w:p>
        </w:tc>
        <w:tc>
          <w:tcPr>
            <w:tcW w:w="1562" w:type="dxa"/>
            <w:shd w:val="clear" w:color="auto" w:fill="FFFFFF"/>
          </w:tcPr>
          <w:p w:rsidR="005E7954" w:rsidRPr="00F763DB" w:rsidRDefault="005E7954" w:rsidP="00B77C4F">
            <w:pPr>
              <w:pStyle w:val="Bezmezer"/>
              <w:ind w:firstLine="0"/>
              <w:jc w:val="left"/>
              <w:rPr>
                <w:rFonts w:ascii="Arial" w:hAnsi="Arial" w:cs="Arial"/>
                <w:b/>
                <w:bCs/>
                <w:strike/>
                <w:color w:val="A6A6A6"/>
                <w:sz w:val="18"/>
                <w:szCs w:val="18"/>
              </w:rPr>
            </w:pPr>
            <w:r w:rsidRPr="00F763DB">
              <w:rPr>
                <w:rFonts w:ascii="Arial" w:hAnsi="Arial" w:cs="Arial"/>
                <w:b/>
                <w:bCs/>
                <w:sz w:val="18"/>
                <w:szCs w:val="18"/>
              </w:rPr>
              <w:t>NEOBSAZENO</w:t>
            </w:r>
          </w:p>
          <w:p w:rsidR="005E7954" w:rsidRPr="00F763DB" w:rsidRDefault="005E7954" w:rsidP="00B77C4F">
            <w:pPr>
              <w:pStyle w:val="Bezmezer"/>
              <w:ind w:firstLine="0"/>
              <w:jc w:val="left"/>
              <w:rPr>
                <w:rFonts w:ascii="Arial" w:hAnsi="Arial" w:cs="Arial"/>
                <w:strike/>
                <w:color w:val="FF0000"/>
                <w:sz w:val="18"/>
                <w:szCs w:val="18"/>
              </w:rPr>
            </w:pPr>
            <w:r w:rsidRPr="00F763DB">
              <w:rPr>
                <w:rFonts w:ascii="Arial" w:hAnsi="Arial" w:cs="Arial"/>
                <w:strike/>
                <w:color w:val="FF0000"/>
                <w:sz w:val="18"/>
                <w:szCs w:val="18"/>
              </w:rPr>
              <w:t>Plochy smíšené nezastavěného území – rekreační nepobytová,</w:t>
            </w:r>
          </w:p>
          <w:p w:rsidR="005E7954" w:rsidRPr="00F763DB" w:rsidRDefault="005E7954" w:rsidP="00B77C4F">
            <w:pPr>
              <w:pStyle w:val="Bezmezer"/>
              <w:ind w:firstLine="0"/>
              <w:jc w:val="left"/>
              <w:rPr>
                <w:rFonts w:ascii="Arial" w:hAnsi="Arial" w:cs="Arial"/>
                <w:strike/>
                <w:color w:val="A6A6A6"/>
                <w:sz w:val="18"/>
                <w:szCs w:val="18"/>
              </w:rPr>
            </w:pPr>
            <w:r w:rsidRPr="00F763DB">
              <w:rPr>
                <w:rFonts w:ascii="Arial" w:hAnsi="Arial" w:cs="Arial"/>
                <w:strike/>
                <w:color w:val="FF0000"/>
                <w:sz w:val="18"/>
                <w:szCs w:val="18"/>
              </w:rPr>
              <w:t>lesopark</w:t>
            </w:r>
          </w:p>
        </w:tc>
        <w:tc>
          <w:tcPr>
            <w:tcW w:w="709" w:type="dxa"/>
          </w:tcPr>
          <w:p w:rsidR="005E7954" w:rsidRPr="00F763DB" w:rsidRDefault="005E7954" w:rsidP="00B77C4F">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Viničné Šumice</w:t>
            </w:r>
          </w:p>
        </w:tc>
        <w:tc>
          <w:tcPr>
            <w:tcW w:w="1586" w:type="dxa"/>
          </w:tcPr>
          <w:p w:rsidR="005E7954" w:rsidRPr="00F763DB" w:rsidRDefault="005E7954" w:rsidP="00B77C4F">
            <w:pPr>
              <w:pStyle w:val="Bezmezer"/>
              <w:ind w:firstLine="0"/>
              <w:jc w:val="left"/>
              <w:rPr>
                <w:rFonts w:ascii="Arial" w:hAnsi="Arial" w:cs="Arial"/>
                <w:strike/>
                <w:color w:val="FF0000"/>
                <w:sz w:val="18"/>
                <w:szCs w:val="18"/>
              </w:rPr>
            </w:pPr>
            <w:r w:rsidRPr="00F763DB">
              <w:rPr>
                <w:rFonts w:ascii="Arial" w:hAnsi="Arial" w:cs="Arial"/>
                <w:strike/>
                <w:color w:val="FF0000"/>
                <w:sz w:val="18"/>
                <w:szCs w:val="18"/>
              </w:rPr>
              <w:t>Západní část území, u vodní nádrže</w:t>
            </w:r>
          </w:p>
        </w:tc>
        <w:tc>
          <w:tcPr>
            <w:tcW w:w="993" w:type="dxa"/>
          </w:tcPr>
          <w:p w:rsidR="005E7954" w:rsidRPr="00F763DB" w:rsidRDefault="005E7954" w:rsidP="00641111">
            <w:pPr>
              <w:pStyle w:val="Bezmezer"/>
              <w:ind w:firstLine="0"/>
              <w:jc w:val="center"/>
              <w:rPr>
                <w:rFonts w:ascii="Arial" w:hAnsi="Arial" w:cs="Arial"/>
                <w:strike/>
                <w:color w:val="FF0000"/>
                <w:sz w:val="18"/>
                <w:szCs w:val="18"/>
              </w:rPr>
            </w:pPr>
            <w:r w:rsidRPr="00F763DB">
              <w:rPr>
                <w:rFonts w:ascii="Arial" w:hAnsi="Arial" w:cs="Arial"/>
                <w:strike/>
                <w:color w:val="FF0000"/>
                <w:sz w:val="18"/>
                <w:szCs w:val="18"/>
              </w:rPr>
              <w:t>ÚS č. 1</w:t>
            </w:r>
          </w:p>
        </w:tc>
        <w:tc>
          <w:tcPr>
            <w:tcW w:w="3008" w:type="dxa"/>
          </w:tcPr>
          <w:p w:rsidR="005E7954" w:rsidRPr="00F763DB" w:rsidRDefault="005E7954" w:rsidP="00B77C4F">
            <w:pPr>
              <w:pStyle w:val="tabulka"/>
              <w:spacing w:line="240" w:lineRule="auto"/>
              <w:jc w:val="left"/>
              <w:rPr>
                <w:strike/>
                <w:color w:val="FF0000"/>
                <w:u w:val="single"/>
              </w:rPr>
            </w:pPr>
            <w:r w:rsidRPr="00F763DB">
              <w:rPr>
                <w:strike/>
                <w:color w:val="FF0000"/>
                <w:u w:val="single"/>
              </w:rPr>
              <w:t>prostorové uspořádání, ochrana hodnot</w:t>
            </w:r>
          </w:p>
          <w:p w:rsidR="005E7954" w:rsidRPr="00F763DB" w:rsidRDefault="005E7954" w:rsidP="005434D9">
            <w:pPr>
              <w:pStyle w:val="tabulka"/>
              <w:spacing w:line="240" w:lineRule="auto"/>
              <w:jc w:val="left"/>
              <w:rPr>
                <w:strike/>
                <w:color w:val="FF0000"/>
                <w:u w:val="single"/>
              </w:rPr>
            </w:pPr>
            <w:r w:rsidRPr="00F763DB">
              <w:rPr>
                <w:strike/>
                <w:color w:val="FF0000"/>
                <w:u w:val="single"/>
              </w:rPr>
              <w:t>území, krajinného rázu:</w:t>
            </w:r>
          </w:p>
          <w:p w:rsidR="005E7954" w:rsidRPr="00F763DB" w:rsidRDefault="005E7954" w:rsidP="005434D9">
            <w:pPr>
              <w:pStyle w:val="tabulka"/>
              <w:spacing w:line="240" w:lineRule="auto"/>
              <w:jc w:val="left"/>
              <w:rPr>
                <w:strike/>
                <w:color w:val="FF0000"/>
              </w:rPr>
            </w:pPr>
            <w:r w:rsidRPr="00F763DB">
              <w:rPr>
                <w:strike/>
                <w:color w:val="FF0000"/>
              </w:rPr>
              <w:t>- respektovat archeologické naleziště 1. třídy</w:t>
            </w:r>
          </w:p>
          <w:p w:rsidR="005E7954" w:rsidRPr="00F763DB" w:rsidRDefault="005E7954" w:rsidP="00115DEE">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 koordinace s rozvojovou plochou SO/Z9.</w:t>
            </w: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K12</w:t>
            </w:r>
          </w:p>
        </w:tc>
        <w:tc>
          <w:tcPr>
            <w:tcW w:w="693" w:type="dxa"/>
            <w:shd w:val="clear" w:color="auto" w:fill="FFFFFF"/>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NSp</w:t>
            </w:r>
          </w:p>
        </w:tc>
        <w:tc>
          <w:tcPr>
            <w:tcW w:w="1562"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smíšené nezastavěného území - přírodní</w:t>
            </w:r>
          </w:p>
        </w:tc>
        <w:tc>
          <w:tcPr>
            <w:tcW w:w="709" w:type="dxa"/>
          </w:tcPr>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86"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Severozápadní část obce, u točny</w:t>
            </w:r>
          </w:p>
        </w:tc>
        <w:tc>
          <w:tcPr>
            <w:tcW w:w="993" w:type="dxa"/>
          </w:tcPr>
          <w:p w:rsidR="005E7954" w:rsidRPr="00F763DB" w:rsidRDefault="005E7954" w:rsidP="00B77C4F">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377EAD" w:rsidRPr="00F763DB" w:rsidRDefault="005E7954" w:rsidP="00377EAD">
            <w:pPr>
              <w:pStyle w:val="tabulka"/>
              <w:spacing w:line="240" w:lineRule="auto"/>
              <w:jc w:val="left"/>
            </w:pPr>
            <w:r w:rsidRPr="00F763DB">
              <w:t xml:space="preserve">- respektovat </w:t>
            </w:r>
            <w:r w:rsidR="00377EAD" w:rsidRPr="00377EAD">
              <w:rPr>
                <w:color w:val="0000FF"/>
              </w:rPr>
              <w:t xml:space="preserve">vzdálenost 50 m od okraje </w:t>
            </w:r>
            <w:r w:rsidR="00377EAD" w:rsidRPr="00377EAD">
              <w:rPr>
                <w:strike/>
                <w:color w:val="0000FF"/>
              </w:rPr>
              <w:t>OP</w:t>
            </w:r>
            <w:r w:rsidR="00377EAD" w:rsidRPr="00377EAD">
              <w:rPr>
                <w:color w:val="0000FF"/>
              </w:rPr>
              <w:t xml:space="preserve"> lesa</w:t>
            </w:r>
          </w:p>
          <w:p w:rsidR="005E7954" w:rsidRPr="00F763DB" w:rsidRDefault="005E7954" w:rsidP="00115DEE">
            <w:pPr>
              <w:spacing w:line="240" w:lineRule="auto"/>
              <w:ind w:firstLine="0"/>
              <w:jc w:val="left"/>
              <w:rPr>
                <w:rFonts w:ascii="Arial" w:hAnsi="Arial" w:cs="Arial"/>
                <w:sz w:val="18"/>
                <w:szCs w:val="18"/>
              </w:rPr>
            </w:pP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K13</w:t>
            </w:r>
          </w:p>
        </w:tc>
        <w:tc>
          <w:tcPr>
            <w:tcW w:w="693" w:type="dxa"/>
            <w:shd w:val="clear" w:color="auto" w:fill="FFFFFF"/>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NSp</w:t>
            </w:r>
          </w:p>
        </w:tc>
        <w:tc>
          <w:tcPr>
            <w:tcW w:w="1562"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smíšené nezastavěného území - přírodní</w:t>
            </w:r>
          </w:p>
        </w:tc>
        <w:tc>
          <w:tcPr>
            <w:tcW w:w="709" w:type="dxa"/>
          </w:tcPr>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86"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Severozápadní část obce, u točny</w:t>
            </w:r>
          </w:p>
        </w:tc>
        <w:tc>
          <w:tcPr>
            <w:tcW w:w="993" w:type="dxa"/>
          </w:tcPr>
          <w:p w:rsidR="005E7954" w:rsidRPr="00F763DB" w:rsidRDefault="005E7954" w:rsidP="00B77C4F">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377EAD" w:rsidRPr="00F763DB" w:rsidRDefault="005E7954" w:rsidP="00377EAD">
            <w:pPr>
              <w:pStyle w:val="tabulka"/>
              <w:spacing w:line="240" w:lineRule="auto"/>
              <w:jc w:val="left"/>
            </w:pPr>
            <w:r w:rsidRPr="00F763DB">
              <w:t xml:space="preserve">- respektovat </w:t>
            </w:r>
            <w:r w:rsidR="00377EAD" w:rsidRPr="00377EAD">
              <w:rPr>
                <w:color w:val="0000FF"/>
              </w:rPr>
              <w:t xml:space="preserve">vzdálenost 50 m od okraje </w:t>
            </w:r>
            <w:r w:rsidR="00377EAD" w:rsidRPr="00377EAD">
              <w:rPr>
                <w:strike/>
                <w:color w:val="0000FF"/>
              </w:rPr>
              <w:t>OP</w:t>
            </w:r>
            <w:r w:rsidR="00377EAD" w:rsidRPr="00377EAD">
              <w:rPr>
                <w:color w:val="0000FF"/>
              </w:rPr>
              <w:t xml:space="preserve"> lesa</w:t>
            </w:r>
          </w:p>
          <w:p w:rsidR="005E7954" w:rsidRPr="00F763DB" w:rsidRDefault="005E7954" w:rsidP="00115DEE">
            <w:pPr>
              <w:spacing w:line="240" w:lineRule="auto"/>
              <w:ind w:firstLine="0"/>
              <w:jc w:val="left"/>
              <w:rPr>
                <w:rFonts w:ascii="Arial" w:hAnsi="Arial" w:cs="Arial"/>
                <w:sz w:val="18"/>
                <w:szCs w:val="18"/>
              </w:rPr>
            </w:pP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K14</w:t>
            </w:r>
          </w:p>
        </w:tc>
        <w:tc>
          <w:tcPr>
            <w:tcW w:w="693" w:type="dxa"/>
            <w:shd w:val="clear" w:color="auto" w:fill="FFFFFF"/>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NSp</w:t>
            </w:r>
          </w:p>
        </w:tc>
        <w:tc>
          <w:tcPr>
            <w:tcW w:w="1562"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smíšené nezastavěného území - přírodní</w:t>
            </w:r>
          </w:p>
        </w:tc>
        <w:tc>
          <w:tcPr>
            <w:tcW w:w="709" w:type="dxa"/>
          </w:tcPr>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86"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Východní okraj KÚ</w:t>
            </w:r>
          </w:p>
        </w:tc>
        <w:tc>
          <w:tcPr>
            <w:tcW w:w="993" w:type="dxa"/>
          </w:tcPr>
          <w:p w:rsidR="005E7954" w:rsidRPr="00F763DB" w:rsidRDefault="005E7954" w:rsidP="00B77C4F">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377EAD" w:rsidRPr="00F763DB" w:rsidRDefault="005E7954" w:rsidP="00377EAD">
            <w:pPr>
              <w:pStyle w:val="tabulka"/>
              <w:spacing w:line="240" w:lineRule="auto"/>
              <w:jc w:val="left"/>
            </w:pPr>
            <w:r w:rsidRPr="00F763DB">
              <w:t xml:space="preserve">- respektovat </w:t>
            </w:r>
            <w:r w:rsidR="00377EAD" w:rsidRPr="00377EAD">
              <w:rPr>
                <w:color w:val="0000FF"/>
              </w:rPr>
              <w:t xml:space="preserve">vzdálenost 50 m od okraje </w:t>
            </w:r>
            <w:r w:rsidR="00377EAD" w:rsidRPr="00377EAD">
              <w:rPr>
                <w:strike/>
                <w:color w:val="0000FF"/>
              </w:rPr>
              <w:t>OP</w:t>
            </w:r>
            <w:r w:rsidR="00377EAD" w:rsidRPr="00377EAD">
              <w:rPr>
                <w:color w:val="0000FF"/>
              </w:rPr>
              <w:t xml:space="preserve"> lesa</w:t>
            </w:r>
          </w:p>
          <w:p w:rsidR="005E7954" w:rsidRPr="00F763DB" w:rsidRDefault="005E7954" w:rsidP="00115DEE">
            <w:pPr>
              <w:spacing w:line="240" w:lineRule="auto"/>
              <w:ind w:firstLine="0"/>
              <w:jc w:val="left"/>
              <w:rPr>
                <w:rFonts w:ascii="Arial" w:hAnsi="Arial" w:cs="Arial"/>
                <w:sz w:val="18"/>
                <w:szCs w:val="18"/>
              </w:rPr>
            </w:pP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K15</w:t>
            </w:r>
          </w:p>
        </w:tc>
        <w:tc>
          <w:tcPr>
            <w:tcW w:w="693" w:type="dxa"/>
            <w:shd w:val="clear" w:color="auto" w:fill="FFFFFF"/>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NSp</w:t>
            </w:r>
          </w:p>
        </w:tc>
        <w:tc>
          <w:tcPr>
            <w:tcW w:w="1562"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smíšené nezastavěného území - přírodní</w:t>
            </w:r>
          </w:p>
        </w:tc>
        <w:tc>
          <w:tcPr>
            <w:tcW w:w="709" w:type="dxa"/>
          </w:tcPr>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86"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Jižní část obce</w:t>
            </w:r>
          </w:p>
        </w:tc>
        <w:tc>
          <w:tcPr>
            <w:tcW w:w="993" w:type="dxa"/>
          </w:tcPr>
          <w:p w:rsidR="005E7954" w:rsidRPr="00F763DB" w:rsidRDefault="005E7954" w:rsidP="00B77C4F">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377EAD" w:rsidRPr="00F763DB" w:rsidRDefault="005E7954" w:rsidP="00377EAD">
            <w:pPr>
              <w:pStyle w:val="tabulka"/>
              <w:spacing w:line="240" w:lineRule="auto"/>
              <w:jc w:val="left"/>
            </w:pPr>
            <w:r w:rsidRPr="00F763DB">
              <w:t xml:space="preserve">- respektovat </w:t>
            </w:r>
            <w:r w:rsidR="00377EAD" w:rsidRPr="00377EAD">
              <w:rPr>
                <w:color w:val="0000FF"/>
              </w:rPr>
              <w:t xml:space="preserve">vzdálenost 50 </w:t>
            </w:r>
            <w:r w:rsidR="00377EAD" w:rsidRPr="00377EAD">
              <w:rPr>
                <w:color w:val="0000FF"/>
              </w:rPr>
              <w:lastRenderedPageBreak/>
              <w:t xml:space="preserve">m od okraje </w:t>
            </w:r>
            <w:r w:rsidR="00377EAD" w:rsidRPr="00377EAD">
              <w:rPr>
                <w:strike/>
                <w:color w:val="0000FF"/>
              </w:rPr>
              <w:t>OP</w:t>
            </w:r>
            <w:r w:rsidR="00377EAD" w:rsidRPr="00377EAD">
              <w:rPr>
                <w:color w:val="0000FF"/>
              </w:rPr>
              <w:t xml:space="preserve"> lesa</w:t>
            </w:r>
          </w:p>
          <w:p w:rsidR="005E7954" w:rsidRPr="00F763DB" w:rsidRDefault="005E7954" w:rsidP="00115DEE">
            <w:pPr>
              <w:spacing w:line="240" w:lineRule="auto"/>
              <w:ind w:firstLine="0"/>
              <w:jc w:val="left"/>
              <w:rPr>
                <w:rFonts w:ascii="Arial" w:hAnsi="Arial" w:cs="Arial"/>
                <w:sz w:val="18"/>
                <w:szCs w:val="18"/>
              </w:rPr>
            </w:pPr>
            <w:r w:rsidRPr="00F763DB">
              <w:rPr>
                <w:rFonts w:ascii="Arial" w:hAnsi="Arial" w:cs="Arial"/>
                <w:sz w:val="18"/>
                <w:szCs w:val="18"/>
              </w:rPr>
              <w:t>- respektovat meliorace</w:t>
            </w: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lastRenderedPageBreak/>
              <w:t>K16</w:t>
            </w:r>
          </w:p>
        </w:tc>
        <w:tc>
          <w:tcPr>
            <w:tcW w:w="693" w:type="dxa"/>
            <w:shd w:val="clear" w:color="auto" w:fill="FFFFFF"/>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NSp</w:t>
            </w:r>
          </w:p>
        </w:tc>
        <w:tc>
          <w:tcPr>
            <w:tcW w:w="1562"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smíšené nezastavěného území - přírodní</w:t>
            </w:r>
          </w:p>
        </w:tc>
        <w:tc>
          <w:tcPr>
            <w:tcW w:w="709" w:type="dxa"/>
          </w:tcPr>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86"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Jižní část obce</w:t>
            </w:r>
          </w:p>
        </w:tc>
        <w:tc>
          <w:tcPr>
            <w:tcW w:w="993" w:type="dxa"/>
          </w:tcPr>
          <w:p w:rsidR="005E7954" w:rsidRPr="00F763DB" w:rsidRDefault="005E7954" w:rsidP="00B77C4F">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5E7954" w:rsidRPr="00F763DB" w:rsidRDefault="005E7954" w:rsidP="00115DEE">
            <w:pPr>
              <w:spacing w:line="240" w:lineRule="auto"/>
              <w:ind w:firstLine="0"/>
              <w:jc w:val="left"/>
              <w:rPr>
                <w:rFonts w:ascii="Arial" w:hAnsi="Arial" w:cs="Arial"/>
                <w:sz w:val="18"/>
                <w:szCs w:val="18"/>
              </w:rPr>
            </w:pPr>
            <w:r w:rsidRPr="00F763DB">
              <w:rPr>
                <w:rFonts w:ascii="Arial" w:hAnsi="Arial" w:cs="Arial"/>
                <w:sz w:val="18"/>
                <w:szCs w:val="18"/>
              </w:rPr>
              <w:t>- respektovat meliorace</w:t>
            </w: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K17</w:t>
            </w:r>
          </w:p>
        </w:tc>
        <w:tc>
          <w:tcPr>
            <w:tcW w:w="693" w:type="dxa"/>
            <w:shd w:val="clear" w:color="auto" w:fill="FFFFFF"/>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NSp</w:t>
            </w:r>
          </w:p>
        </w:tc>
        <w:tc>
          <w:tcPr>
            <w:tcW w:w="1562"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smíšené nezastavěného území - přírodní</w:t>
            </w:r>
          </w:p>
        </w:tc>
        <w:tc>
          <w:tcPr>
            <w:tcW w:w="709" w:type="dxa"/>
          </w:tcPr>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86"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Jižní část obce</w:t>
            </w:r>
          </w:p>
        </w:tc>
        <w:tc>
          <w:tcPr>
            <w:tcW w:w="993" w:type="dxa"/>
          </w:tcPr>
          <w:p w:rsidR="005E7954" w:rsidRPr="00F763DB" w:rsidRDefault="005E7954" w:rsidP="00B77C4F">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5E7954" w:rsidRPr="00F763DB" w:rsidRDefault="005E7954" w:rsidP="00115DEE">
            <w:pPr>
              <w:spacing w:line="240" w:lineRule="auto"/>
              <w:ind w:firstLine="0"/>
              <w:jc w:val="left"/>
              <w:rPr>
                <w:rFonts w:ascii="Arial" w:hAnsi="Arial" w:cs="Arial"/>
                <w:sz w:val="18"/>
                <w:szCs w:val="18"/>
              </w:rPr>
            </w:pPr>
            <w:r w:rsidRPr="00F763DB">
              <w:rPr>
                <w:rFonts w:ascii="Arial" w:hAnsi="Arial" w:cs="Arial"/>
                <w:sz w:val="18"/>
                <w:szCs w:val="18"/>
              </w:rPr>
              <w:t>- bez podmínek</w:t>
            </w: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K18</w:t>
            </w:r>
          </w:p>
        </w:tc>
        <w:tc>
          <w:tcPr>
            <w:tcW w:w="693" w:type="dxa"/>
            <w:shd w:val="clear" w:color="auto" w:fill="FFFFFF"/>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NSp</w:t>
            </w:r>
          </w:p>
        </w:tc>
        <w:tc>
          <w:tcPr>
            <w:tcW w:w="1562"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smíšené nezastavěného území - přírodní</w:t>
            </w:r>
          </w:p>
        </w:tc>
        <w:tc>
          <w:tcPr>
            <w:tcW w:w="709" w:type="dxa"/>
          </w:tcPr>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86"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Jihovýchodní okraj obce</w:t>
            </w:r>
          </w:p>
        </w:tc>
        <w:tc>
          <w:tcPr>
            <w:tcW w:w="993" w:type="dxa"/>
          </w:tcPr>
          <w:p w:rsidR="005E7954" w:rsidRPr="00F763DB" w:rsidRDefault="005E7954" w:rsidP="00B77C4F">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5E7954" w:rsidRPr="00F763DB" w:rsidRDefault="005E7954" w:rsidP="00115DEE">
            <w:pPr>
              <w:spacing w:line="240" w:lineRule="auto"/>
              <w:ind w:firstLine="0"/>
              <w:jc w:val="left"/>
              <w:rPr>
                <w:rFonts w:ascii="Arial" w:hAnsi="Arial" w:cs="Arial"/>
                <w:sz w:val="18"/>
                <w:szCs w:val="18"/>
              </w:rPr>
            </w:pPr>
            <w:r w:rsidRPr="00F763DB">
              <w:rPr>
                <w:rFonts w:ascii="Arial" w:hAnsi="Arial" w:cs="Arial"/>
                <w:sz w:val="18"/>
                <w:szCs w:val="18"/>
              </w:rPr>
              <w:t>- respektovat meliorace</w:t>
            </w: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K19</w:t>
            </w:r>
          </w:p>
        </w:tc>
        <w:tc>
          <w:tcPr>
            <w:tcW w:w="693" w:type="dxa"/>
            <w:shd w:val="clear" w:color="auto" w:fill="FFFFFF"/>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NSp</w:t>
            </w:r>
          </w:p>
        </w:tc>
        <w:tc>
          <w:tcPr>
            <w:tcW w:w="1562"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smíšené nezastavěného území - přírodní</w:t>
            </w:r>
          </w:p>
        </w:tc>
        <w:tc>
          <w:tcPr>
            <w:tcW w:w="709" w:type="dxa"/>
          </w:tcPr>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86"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Jihovýchodní okraj obce</w:t>
            </w:r>
          </w:p>
        </w:tc>
        <w:tc>
          <w:tcPr>
            <w:tcW w:w="993" w:type="dxa"/>
          </w:tcPr>
          <w:p w:rsidR="005E7954" w:rsidRPr="00F763DB" w:rsidRDefault="005E7954" w:rsidP="00B77C4F">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B77C4F">
            <w:pPr>
              <w:pStyle w:val="tabulka"/>
              <w:spacing w:line="240" w:lineRule="auto"/>
              <w:jc w:val="left"/>
              <w:rPr>
                <w:u w:val="single"/>
              </w:rPr>
            </w:pPr>
            <w:r w:rsidRPr="00F763DB">
              <w:rPr>
                <w:u w:val="single"/>
              </w:rPr>
              <w:t>prostorové uspořádání, ochrana hodnot</w:t>
            </w:r>
          </w:p>
          <w:p w:rsidR="005E7954" w:rsidRPr="00F763DB" w:rsidRDefault="005E7954" w:rsidP="00B77C4F">
            <w:pPr>
              <w:pStyle w:val="tabulka"/>
              <w:spacing w:line="240" w:lineRule="auto"/>
              <w:jc w:val="left"/>
              <w:rPr>
                <w:u w:val="single"/>
              </w:rPr>
            </w:pPr>
            <w:r w:rsidRPr="00F763DB">
              <w:rPr>
                <w:u w:val="single"/>
              </w:rPr>
              <w:t>území, krajinného rázu:</w:t>
            </w:r>
          </w:p>
          <w:p w:rsidR="005E7954" w:rsidRPr="00F763DB" w:rsidRDefault="005E7954" w:rsidP="00115DEE">
            <w:pPr>
              <w:spacing w:line="240" w:lineRule="auto"/>
              <w:ind w:firstLine="0"/>
              <w:jc w:val="left"/>
              <w:rPr>
                <w:rFonts w:ascii="Arial" w:hAnsi="Arial" w:cs="Arial"/>
                <w:sz w:val="18"/>
                <w:szCs w:val="18"/>
              </w:rPr>
            </w:pPr>
            <w:r w:rsidRPr="00F763DB">
              <w:rPr>
                <w:rFonts w:ascii="Arial" w:hAnsi="Arial" w:cs="Arial"/>
                <w:sz w:val="18"/>
                <w:szCs w:val="18"/>
              </w:rPr>
              <w:t>- bez podmínek</w:t>
            </w: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K20</w:t>
            </w:r>
          </w:p>
        </w:tc>
        <w:tc>
          <w:tcPr>
            <w:tcW w:w="693" w:type="dxa"/>
            <w:shd w:val="clear" w:color="auto" w:fill="FFFFFF"/>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NSp</w:t>
            </w:r>
          </w:p>
        </w:tc>
        <w:tc>
          <w:tcPr>
            <w:tcW w:w="1562"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smíšené nezastavěného území - přírodní</w:t>
            </w:r>
          </w:p>
        </w:tc>
        <w:tc>
          <w:tcPr>
            <w:tcW w:w="709" w:type="dxa"/>
          </w:tcPr>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86"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Jihovýchodní část obce</w:t>
            </w:r>
          </w:p>
        </w:tc>
        <w:tc>
          <w:tcPr>
            <w:tcW w:w="993" w:type="dxa"/>
          </w:tcPr>
          <w:p w:rsidR="005E7954" w:rsidRPr="00F763DB" w:rsidRDefault="005E7954" w:rsidP="00B77C4F">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C60DC9">
            <w:pPr>
              <w:pStyle w:val="tabulka"/>
              <w:spacing w:line="240" w:lineRule="auto"/>
              <w:jc w:val="left"/>
              <w:rPr>
                <w:u w:val="single"/>
              </w:rPr>
            </w:pPr>
            <w:r w:rsidRPr="00F763DB">
              <w:rPr>
                <w:u w:val="single"/>
              </w:rPr>
              <w:t>prostorové uspořádání, ochrana hodnot</w:t>
            </w:r>
          </w:p>
          <w:p w:rsidR="005E7954" w:rsidRPr="00F763DB" w:rsidRDefault="005E7954" w:rsidP="00C60DC9">
            <w:pPr>
              <w:pStyle w:val="tabulka"/>
              <w:spacing w:line="240" w:lineRule="auto"/>
              <w:jc w:val="left"/>
              <w:rPr>
                <w:u w:val="single"/>
              </w:rPr>
            </w:pPr>
            <w:r w:rsidRPr="00F763DB">
              <w:rPr>
                <w:u w:val="single"/>
              </w:rPr>
              <w:t>území, krajinného rázu:</w:t>
            </w:r>
          </w:p>
          <w:p w:rsidR="00E06A2A" w:rsidRPr="00F763DB" w:rsidRDefault="005E7954" w:rsidP="00E06A2A">
            <w:pPr>
              <w:pStyle w:val="tabulka"/>
              <w:spacing w:line="240" w:lineRule="auto"/>
              <w:jc w:val="left"/>
            </w:pPr>
            <w:r w:rsidRPr="00F763DB">
              <w:t xml:space="preserve">- respektovat </w:t>
            </w:r>
            <w:r w:rsidR="00E06A2A" w:rsidRPr="00377EAD">
              <w:rPr>
                <w:color w:val="0000FF"/>
              </w:rPr>
              <w:t xml:space="preserve">vzdálenost 50 m od okraje </w:t>
            </w:r>
            <w:r w:rsidR="00E06A2A" w:rsidRPr="00377EAD">
              <w:rPr>
                <w:strike/>
                <w:color w:val="0000FF"/>
              </w:rPr>
              <w:t>OP</w:t>
            </w:r>
            <w:r w:rsidR="00E06A2A" w:rsidRPr="00377EAD">
              <w:rPr>
                <w:color w:val="0000FF"/>
              </w:rPr>
              <w:t xml:space="preserve"> lesa</w:t>
            </w:r>
          </w:p>
          <w:p w:rsidR="005E7954" w:rsidRPr="00F763DB" w:rsidRDefault="005E7954" w:rsidP="00C60DC9">
            <w:pPr>
              <w:spacing w:line="240" w:lineRule="auto"/>
              <w:ind w:firstLine="0"/>
              <w:jc w:val="left"/>
              <w:rPr>
                <w:rFonts w:ascii="Arial" w:hAnsi="Arial" w:cs="Arial"/>
                <w:sz w:val="18"/>
                <w:szCs w:val="18"/>
              </w:rPr>
            </w:pPr>
            <w:r w:rsidRPr="00F763DB">
              <w:rPr>
                <w:rFonts w:ascii="Arial" w:hAnsi="Arial" w:cs="Arial"/>
                <w:sz w:val="18"/>
                <w:szCs w:val="18"/>
              </w:rPr>
              <w:t>- respektovat meliorace</w:t>
            </w:r>
          </w:p>
          <w:p w:rsidR="005E7954" w:rsidRPr="00F763DB" w:rsidRDefault="005E7954" w:rsidP="00115DEE">
            <w:pPr>
              <w:spacing w:line="240" w:lineRule="auto"/>
              <w:ind w:firstLine="0"/>
              <w:jc w:val="left"/>
              <w:rPr>
                <w:rFonts w:ascii="Arial" w:hAnsi="Arial" w:cs="Arial"/>
                <w:sz w:val="18"/>
                <w:szCs w:val="18"/>
              </w:rPr>
            </w:pPr>
            <w:r w:rsidRPr="00F763DB">
              <w:rPr>
                <w:rFonts w:ascii="Arial" w:hAnsi="Arial" w:cs="Arial"/>
                <w:sz w:val="18"/>
                <w:szCs w:val="18"/>
              </w:rPr>
              <w:t xml:space="preserve">- respektovat podmínky OP VTL- </w:t>
            </w:r>
          </w:p>
        </w:tc>
      </w:tr>
      <w:tr w:rsidR="005E7954" w:rsidRPr="00F763DB">
        <w:trPr>
          <w:jc w:val="center"/>
        </w:trPr>
        <w:tc>
          <w:tcPr>
            <w:tcW w:w="588" w:type="dxa"/>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K21</w:t>
            </w:r>
          </w:p>
        </w:tc>
        <w:tc>
          <w:tcPr>
            <w:tcW w:w="693" w:type="dxa"/>
            <w:shd w:val="clear" w:color="auto" w:fill="FFFFFF"/>
          </w:tcPr>
          <w:p w:rsidR="005E7954" w:rsidRPr="00F763DB" w:rsidRDefault="005E7954" w:rsidP="00B77C4F">
            <w:pPr>
              <w:pStyle w:val="Bezmezer"/>
              <w:ind w:firstLine="0"/>
              <w:jc w:val="left"/>
              <w:rPr>
                <w:rFonts w:ascii="Arial" w:hAnsi="Arial" w:cs="Arial"/>
                <w:b/>
                <w:bCs/>
                <w:sz w:val="18"/>
                <w:szCs w:val="18"/>
              </w:rPr>
            </w:pPr>
            <w:r w:rsidRPr="00F763DB">
              <w:rPr>
                <w:rFonts w:ascii="Arial" w:hAnsi="Arial" w:cs="Arial"/>
                <w:b/>
                <w:bCs/>
                <w:sz w:val="18"/>
                <w:szCs w:val="18"/>
              </w:rPr>
              <w:t>NSp</w:t>
            </w:r>
          </w:p>
        </w:tc>
        <w:tc>
          <w:tcPr>
            <w:tcW w:w="1562" w:type="dxa"/>
            <w:shd w:val="clear" w:color="auto" w:fill="FFFFFF"/>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Plochy smíšené nezastavěného území - přírodní</w:t>
            </w:r>
          </w:p>
        </w:tc>
        <w:tc>
          <w:tcPr>
            <w:tcW w:w="709" w:type="dxa"/>
          </w:tcPr>
          <w:p w:rsidR="005E7954" w:rsidRPr="00F763DB" w:rsidRDefault="005E7954" w:rsidP="00B77C4F">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86" w:type="dxa"/>
          </w:tcPr>
          <w:p w:rsidR="005E7954" w:rsidRPr="00F763DB" w:rsidRDefault="005E7954" w:rsidP="00B77C4F">
            <w:pPr>
              <w:pStyle w:val="Bezmezer"/>
              <w:ind w:firstLine="0"/>
              <w:jc w:val="left"/>
              <w:rPr>
                <w:rFonts w:ascii="Arial" w:hAnsi="Arial" w:cs="Arial"/>
                <w:sz w:val="18"/>
                <w:szCs w:val="18"/>
              </w:rPr>
            </w:pPr>
            <w:r w:rsidRPr="00F763DB">
              <w:rPr>
                <w:rFonts w:ascii="Arial" w:hAnsi="Arial" w:cs="Arial"/>
                <w:sz w:val="18"/>
                <w:szCs w:val="18"/>
              </w:rPr>
              <w:t>Jižní část obce</w:t>
            </w:r>
          </w:p>
        </w:tc>
        <w:tc>
          <w:tcPr>
            <w:tcW w:w="993" w:type="dxa"/>
          </w:tcPr>
          <w:p w:rsidR="005E7954" w:rsidRPr="00F763DB" w:rsidRDefault="005E7954" w:rsidP="00B77C4F">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DC01E9">
            <w:pPr>
              <w:pStyle w:val="tabulka"/>
              <w:spacing w:line="240" w:lineRule="auto"/>
              <w:jc w:val="left"/>
              <w:rPr>
                <w:u w:val="single"/>
              </w:rPr>
            </w:pPr>
            <w:r w:rsidRPr="00F763DB">
              <w:rPr>
                <w:u w:val="single"/>
              </w:rPr>
              <w:t>prostorové uspořádání, ochrana hodnot</w:t>
            </w:r>
          </w:p>
          <w:p w:rsidR="005E7954" w:rsidRPr="00F763DB" w:rsidRDefault="005E7954" w:rsidP="00DC01E9">
            <w:pPr>
              <w:pStyle w:val="tabulka"/>
              <w:spacing w:line="240" w:lineRule="auto"/>
              <w:jc w:val="left"/>
              <w:rPr>
                <w:u w:val="single"/>
              </w:rPr>
            </w:pPr>
            <w:r w:rsidRPr="00F763DB">
              <w:rPr>
                <w:u w:val="single"/>
              </w:rPr>
              <w:t>území, krajinného rázu:</w:t>
            </w:r>
          </w:p>
          <w:p w:rsidR="005E7954" w:rsidRPr="00F763DB" w:rsidRDefault="005E7954" w:rsidP="00115DEE">
            <w:pPr>
              <w:spacing w:line="240" w:lineRule="auto"/>
              <w:ind w:firstLine="0"/>
              <w:jc w:val="left"/>
              <w:rPr>
                <w:rFonts w:ascii="Arial" w:hAnsi="Arial" w:cs="Arial"/>
                <w:sz w:val="18"/>
                <w:szCs w:val="18"/>
              </w:rPr>
            </w:pPr>
            <w:r w:rsidRPr="00F763DB">
              <w:rPr>
                <w:rFonts w:ascii="Arial" w:hAnsi="Arial" w:cs="Arial"/>
                <w:sz w:val="18"/>
                <w:szCs w:val="18"/>
              </w:rPr>
              <w:t>- bez podmínek</w:t>
            </w:r>
          </w:p>
        </w:tc>
      </w:tr>
      <w:tr w:rsidR="005E7954" w:rsidRPr="00F763DB">
        <w:trPr>
          <w:jc w:val="center"/>
        </w:trPr>
        <w:tc>
          <w:tcPr>
            <w:tcW w:w="588" w:type="dxa"/>
          </w:tcPr>
          <w:p w:rsidR="005E7954" w:rsidRPr="00F763DB" w:rsidRDefault="005E7954" w:rsidP="001B47D3">
            <w:pPr>
              <w:pStyle w:val="Bezmezer"/>
              <w:ind w:firstLine="0"/>
              <w:jc w:val="left"/>
              <w:rPr>
                <w:rFonts w:ascii="Arial" w:hAnsi="Arial" w:cs="Arial"/>
                <w:b/>
                <w:bCs/>
                <w:sz w:val="18"/>
                <w:szCs w:val="18"/>
              </w:rPr>
            </w:pPr>
            <w:r w:rsidRPr="00F763DB">
              <w:rPr>
                <w:rFonts w:ascii="Arial" w:hAnsi="Arial" w:cs="Arial"/>
                <w:b/>
                <w:bCs/>
                <w:sz w:val="18"/>
                <w:szCs w:val="18"/>
              </w:rPr>
              <w:t>K22</w:t>
            </w:r>
          </w:p>
        </w:tc>
        <w:tc>
          <w:tcPr>
            <w:tcW w:w="693" w:type="dxa"/>
            <w:shd w:val="clear" w:color="auto" w:fill="FFFFFF"/>
          </w:tcPr>
          <w:p w:rsidR="005E7954" w:rsidRPr="00F763DB" w:rsidRDefault="005E7954" w:rsidP="00E0471F">
            <w:pPr>
              <w:pStyle w:val="Bezmezer"/>
              <w:ind w:firstLine="0"/>
              <w:jc w:val="left"/>
              <w:rPr>
                <w:rFonts w:ascii="Arial" w:hAnsi="Arial" w:cs="Arial"/>
                <w:b/>
                <w:bCs/>
                <w:sz w:val="18"/>
                <w:szCs w:val="18"/>
              </w:rPr>
            </w:pPr>
            <w:r w:rsidRPr="00F763DB">
              <w:rPr>
                <w:rFonts w:ascii="Arial" w:hAnsi="Arial" w:cs="Arial"/>
                <w:b/>
                <w:bCs/>
                <w:sz w:val="18"/>
                <w:szCs w:val="18"/>
              </w:rPr>
              <w:t>NSz</w:t>
            </w:r>
          </w:p>
        </w:tc>
        <w:tc>
          <w:tcPr>
            <w:tcW w:w="1562" w:type="dxa"/>
            <w:shd w:val="clear" w:color="auto" w:fill="FFFFFF"/>
          </w:tcPr>
          <w:p w:rsidR="005E7954" w:rsidRPr="00F763DB" w:rsidRDefault="005E7954" w:rsidP="008B46A2">
            <w:pPr>
              <w:pStyle w:val="Bezmezer"/>
              <w:ind w:firstLine="0"/>
              <w:jc w:val="left"/>
              <w:rPr>
                <w:rFonts w:ascii="Arial" w:hAnsi="Arial" w:cs="Arial"/>
                <w:sz w:val="18"/>
                <w:szCs w:val="18"/>
              </w:rPr>
            </w:pPr>
            <w:r w:rsidRPr="00F763DB">
              <w:rPr>
                <w:rFonts w:ascii="Arial" w:hAnsi="Arial" w:cs="Arial"/>
                <w:sz w:val="18"/>
                <w:szCs w:val="18"/>
              </w:rPr>
              <w:t>Plochy smíšené nezastavěného území - zemědělské</w:t>
            </w:r>
          </w:p>
        </w:tc>
        <w:tc>
          <w:tcPr>
            <w:tcW w:w="709" w:type="dxa"/>
          </w:tcPr>
          <w:p w:rsidR="005E7954" w:rsidRPr="00F763DB" w:rsidRDefault="005E7954" w:rsidP="001B47D3">
            <w:pPr>
              <w:spacing w:line="240" w:lineRule="auto"/>
              <w:ind w:firstLine="0"/>
              <w:jc w:val="left"/>
              <w:rPr>
                <w:rFonts w:ascii="Arial" w:hAnsi="Arial" w:cs="Arial"/>
                <w:sz w:val="18"/>
                <w:szCs w:val="18"/>
              </w:rPr>
            </w:pPr>
            <w:r w:rsidRPr="00F763DB">
              <w:rPr>
                <w:rFonts w:ascii="Arial" w:hAnsi="Arial" w:cs="Arial"/>
                <w:sz w:val="18"/>
                <w:szCs w:val="18"/>
              </w:rPr>
              <w:t>Viničné Šumice</w:t>
            </w:r>
          </w:p>
        </w:tc>
        <w:tc>
          <w:tcPr>
            <w:tcW w:w="1586" w:type="dxa"/>
          </w:tcPr>
          <w:p w:rsidR="005E7954" w:rsidRPr="00F763DB" w:rsidRDefault="005E7954" w:rsidP="001B47D3">
            <w:pPr>
              <w:pStyle w:val="Bezmezer"/>
              <w:ind w:firstLine="0"/>
              <w:jc w:val="left"/>
              <w:rPr>
                <w:rFonts w:ascii="Arial" w:hAnsi="Arial" w:cs="Arial"/>
                <w:sz w:val="18"/>
                <w:szCs w:val="18"/>
              </w:rPr>
            </w:pPr>
            <w:r w:rsidRPr="00F763DB">
              <w:rPr>
                <w:rFonts w:ascii="Arial" w:hAnsi="Arial" w:cs="Arial"/>
                <w:sz w:val="18"/>
                <w:szCs w:val="18"/>
              </w:rPr>
              <w:t>Severní část obce</w:t>
            </w:r>
          </w:p>
        </w:tc>
        <w:tc>
          <w:tcPr>
            <w:tcW w:w="993" w:type="dxa"/>
          </w:tcPr>
          <w:p w:rsidR="005E7954" w:rsidRPr="00F763DB" w:rsidRDefault="005E7954" w:rsidP="001B47D3">
            <w:pPr>
              <w:pStyle w:val="Bezmezer"/>
              <w:jc w:val="left"/>
              <w:rPr>
                <w:rFonts w:ascii="Arial" w:hAnsi="Arial" w:cs="Arial"/>
                <w:sz w:val="18"/>
                <w:szCs w:val="18"/>
              </w:rPr>
            </w:pPr>
            <w:r w:rsidRPr="00F763DB">
              <w:rPr>
                <w:rFonts w:ascii="Arial" w:hAnsi="Arial" w:cs="Arial"/>
                <w:sz w:val="18"/>
                <w:szCs w:val="18"/>
              </w:rPr>
              <w:t>-</w:t>
            </w:r>
          </w:p>
        </w:tc>
        <w:tc>
          <w:tcPr>
            <w:tcW w:w="3008" w:type="dxa"/>
          </w:tcPr>
          <w:p w:rsidR="005E7954" w:rsidRPr="00F763DB" w:rsidRDefault="005E7954" w:rsidP="001B47D3">
            <w:pPr>
              <w:pStyle w:val="tabulka"/>
              <w:spacing w:line="240" w:lineRule="auto"/>
              <w:jc w:val="left"/>
              <w:rPr>
                <w:u w:val="single"/>
              </w:rPr>
            </w:pPr>
            <w:r w:rsidRPr="00F763DB">
              <w:rPr>
                <w:u w:val="single"/>
              </w:rPr>
              <w:t>prostorové uspořádání, ochrana hodnot</w:t>
            </w:r>
          </w:p>
          <w:p w:rsidR="005E7954" w:rsidRPr="00F763DB" w:rsidRDefault="005E7954" w:rsidP="001B47D3">
            <w:pPr>
              <w:pStyle w:val="tabulka"/>
              <w:spacing w:line="240" w:lineRule="auto"/>
              <w:jc w:val="left"/>
              <w:rPr>
                <w:u w:val="single"/>
              </w:rPr>
            </w:pPr>
            <w:r w:rsidRPr="00F763DB">
              <w:rPr>
                <w:u w:val="single"/>
              </w:rPr>
              <w:t>území, krajinného rázu:</w:t>
            </w:r>
          </w:p>
          <w:p w:rsidR="005E7954" w:rsidRPr="00F763DB" w:rsidRDefault="005E7954" w:rsidP="001B47D3">
            <w:pPr>
              <w:spacing w:line="240" w:lineRule="auto"/>
              <w:ind w:firstLine="0"/>
              <w:jc w:val="left"/>
              <w:rPr>
                <w:rFonts w:ascii="Arial" w:hAnsi="Arial" w:cs="Arial"/>
                <w:sz w:val="18"/>
                <w:szCs w:val="18"/>
              </w:rPr>
            </w:pPr>
            <w:r w:rsidRPr="00F763DB">
              <w:rPr>
                <w:rFonts w:ascii="Arial" w:hAnsi="Arial" w:cs="Arial"/>
                <w:sz w:val="18"/>
                <w:szCs w:val="18"/>
              </w:rPr>
              <w:t>- bez podmínek</w:t>
            </w:r>
          </w:p>
        </w:tc>
      </w:tr>
    </w:tbl>
    <w:p w:rsidR="005E7954" w:rsidRPr="00F763DB" w:rsidRDefault="005E7954" w:rsidP="004B3514">
      <w:pPr>
        <w:spacing w:line="240" w:lineRule="auto"/>
        <w:jc w:val="right"/>
        <w:rPr>
          <w:rFonts w:ascii="Arial" w:hAnsi="Arial" w:cs="Arial"/>
          <w:sz w:val="18"/>
          <w:szCs w:val="18"/>
        </w:rPr>
      </w:pPr>
      <w:r w:rsidRPr="00F763DB">
        <w:rPr>
          <w:rFonts w:ascii="Arial" w:hAnsi="Arial" w:cs="Arial"/>
          <w:sz w:val="18"/>
          <w:szCs w:val="18"/>
        </w:rPr>
        <w:t>Územní rozsah je vymezen v grafické části dokumentace ve výkrese č. I.2 Hlavní výkres.</w:t>
      </w:r>
    </w:p>
    <w:p w:rsidR="005E7954" w:rsidRPr="00F763DB" w:rsidRDefault="005E7954" w:rsidP="003A61B4">
      <w:pPr>
        <w:spacing w:line="240" w:lineRule="auto"/>
        <w:rPr>
          <w:rFonts w:ascii="Arial" w:hAnsi="Arial" w:cs="Arial"/>
        </w:rPr>
      </w:pPr>
    </w:p>
    <w:p w:rsidR="005E7954" w:rsidRPr="00F763DB" w:rsidRDefault="005E7954" w:rsidP="003A61B4">
      <w:pPr>
        <w:spacing w:line="240" w:lineRule="auto"/>
        <w:rPr>
          <w:rFonts w:ascii="Arial" w:hAnsi="Arial" w:cs="Arial"/>
        </w:rPr>
      </w:pPr>
      <w:r w:rsidRPr="00F763DB">
        <w:rPr>
          <w:rFonts w:ascii="Arial" w:hAnsi="Arial" w:cs="Arial"/>
        </w:rPr>
        <w:t>Celé správní území obce se nachází v zájmovém území Ministerstva obrany.</w:t>
      </w:r>
    </w:p>
    <w:p w:rsidR="005E7954" w:rsidRPr="00F763DB" w:rsidRDefault="005E7954" w:rsidP="00B77C4F">
      <w:pPr>
        <w:spacing w:line="240" w:lineRule="auto"/>
        <w:rPr>
          <w:rFonts w:ascii="Arial" w:hAnsi="Arial" w:cs="Arial"/>
          <w:lang w:eastAsia="en-US"/>
        </w:rPr>
      </w:pPr>
    </w:p>
    <w:p w:rsidR="005E7954" w:rsidRPr="00D87F99" w:rsidRDefault="005E7954" w:rsidP="00B77C4F">
      <w:pPr>
        <w:pStyle w:val="Nadpis3"/>
        <w:spacing w:line="240" w:lineRule="auto"/>
        <w:rPr>
          <w:rFonts w:ascii="Arial" w:hAnsi="Arial" w:cs="Arial"/>
        </w:rPr>
      </w:pPr>
      <w:bookmarkStart w:id="102" w:name="_Toc335898998"/>
      <w:bookmarkStart w:id="103" w:name="_Toc339378895"/>
      <w:bookmarkStart w:id="104" w:name="_Toc475609489"/>
      <w:r w:rsidRPr="00D87F99">
        <w:rPr>
          <w:rFonts w:ascii="Arial" w:hAnsi="Arial" w:cs="Arial"/>
        </w:rPr>
        <w:t>PLOCHY ÚZEMNÍCH REZERV</w:t>
      </w:r>
      <w:bookmarkEnd w:id="102"/>
      <w:bookmarkEnd w:id="103"/>
      <w:bookmarkEnd w:id="104"/>
    </w:p>
    <w:p w:rsidR="005E7954" w:rsidRPr="00F763DB" w:rsidRDefault="005E7954" w:rsidP="00B77C4F">
      <w:pPr>
        <w:spacing w:line="240" w:lineRule="auto"/>
        <w:rPr>
          <w:rFonts w:ascii="Arial" w:hAnsi="Arial" w:cs="Arial"/>
        </w:rPr>
      </w:pPr>
      <w:r w:rsidRPr="00F763DB">
        <w:rPr>
          <w:rFonts w:ascii="Arial" w:hAnsi="Arial" w:cs="Arial"/>
        </w:rPr>
        <w:t xml:space="preserve">V řešeném území jsou vymezeny celkem 3 plochy územních rezerv. </w:t>
      </w:r>
    </w:p>
    <w:p w:rsidR="005E7954" w:rsidRPr="00F763DB" w:rsidRDefault="005E7954" w:rsidP="00B77C4F">
      <w:pPr>
        <w:spacing w:line="240" w:lineRule="auto"/>
        <w:rPr>
          <w:rFonts w:ascii="Arial" w:hAnsi="Arial" w:cs="Arial"/>
        </w:rPr>
      </w:pPr>
      <w:r w:rsidRPr="00F763DB">
        <w:rPr>
          <w:rFonts w:ascii="Arial" w:hAnsi="Arial" w:cs="Arial"/>
          <w:b/>
          <w:bCs/>
        </w:rPr>
        <w:t>SO/ÚR 1</w:t>
      </w:r>
      <w:r w:rsidRPr="00F763DB">
        <w:rPr>
          <w:rFonts w:ascii="Arial" w:hAnsi="Arial" w:cs="Arial"/>
        </w:rPr>
        <w:t xml:space="preserve"> – územní rezerva pro plochy smíšené obytné v lokalitě „Pizoňky“. Plocha převzata z předchozí ÚPD z důvodu </w:t>
      </w:r>
      <w:r>
        <w:rPr>
          <w:rFonts w:ascii="Arial" w:hAnsi="Arial" w:cs="Arial"/>
        </w:rPr>
        <w:t xml:space="preserve">Z44 a </w:t>
      </w:r>
      <w:r w:rsidR="00E76C8A">
        <w:rPr>
          <w:rFonts w:ascii="Arial" w:hAnsi="Arial" w:cs="Arial"/>
        </w:rPr>
        <w:t>p</w:t>
      </w:r>
      <w:r w:rsidRPr="00F763DB">
        <w:rPr>
          <w:rFonts w:ascii="Arial" w:hAnsi="Arial" w:cs="Arial"/>
        </w:rPr>
        <w:t>otenciálního možného budoucího využití pro bydlení.</w:t>
      </w:r>
    </w:p>
    <w:p w:rsidR="005E7954" w:rsidRPr="00F763DB" w:rsidRDefault="005E7954" w:rsidP="000075C2">
      <w:pPr>
        <w:spacing w:line="240" w:lineRule="auto"/>
        <w:rPr>
          <w:rFonts w:ascii="Arial" w:hAnsi="Arial" w:cs="Arial"/>
        </w:rPr>
      </w:pPr>
      <w:r w:rsidRPr="00F763DB">
        <w:rPr>
          <w:rFonts w:ascii="Arial" w:hAnsi="Arial" w:cs="Arial"/>
          <w:b/>
          <w:bCs/>
        </w:rPr>
        <w:t>SV/ÚR 2</w:t>
      </w:r>
      <w:r w:rsidRPr="00F763DB">
        <w:rPr>
          <w:rFonts w:ascii="Arial" w:hAnsi="Arial" w:cs="Arial"/>
        </w:rPr>
        <w:t xml:space="preserve"> – územní rezerva pro plochy smíšené výrobní v lokalitě u stávajícího zemědělského družstva. Plocha převzata z předchozí ÚPD z důvodu potenciálního možného budoucího využití pro rozšíření stávajících ploch výroby.</w:t>
      </w:r>
    </w:p>
    <w:p w:rsidR="005E7954" w:rsidRPr="00F763DB" w:rsidRDefault="005E7954" w:rsidP="00DD10B3">
      <w:pPr>
        <w:spacing w:line="240" w:lineRule="auto"/>
        <w:rPr>
          <w:rFonts w:ascii="Arial" w:hAnsi="Arial" w:cs="Arial"/>
        </w:rPr>
      </w:pPr>
      <w:r w:rsidRPr="00F763DB">
        <w:rPr>
          <w:rFonts w:ascii="Arial" w:hAnsi="Arial" w:cs="Arial"/>
          <w:b/>
          <w:bCs/>
        </w:rPr>
        <w:t>SO/ÚR 3</w:t>
      </w:r>
      <w:r w:rsidRPr="00F763DB">
        <w:rPr>
          <w:rFonts w:ascii="Arial" w:hAnsi="Arial" w:cs="Arial"/>
        </w:rPr>
        <w:t xml:space="preserve"> – územní rezerva pro plochy smíšené obytné v lokalitě „Maršíky“, směrem na obec Pozořice. Plocha převzata z předchozí ÚPD z důvodu potenciálního možného budoucího využití pro bydlení.</w:t>
      </w:r>
    </w:p>
    <w:p w:rsidR="005E7954" w:rsidRPr="00F763DB" w:rsidRDefault="005E7954" w:rsidP="00D87F99">
      <w:pPr>
        <w:pStyle w:val="Nadpis3"/>
        <w:tabs>
          <w:tab w:val="clear" w:pos="1146"/>
          <w:tab w:val="num" w:pos="720"/>
          <w:tab w:val="left" w:pos="1134"/>
        </w:tabs>
        <w:spacing w:line="240" w:lineRule="auto"/>
        <w:rPr>
          <w:rFonts w:ascii="Arial" w:hAnsi="Arial" w:cs="Arial"/>
        </w:rPr>
      </w:pPr>
      <w:bookmarkStart w:id="105" w:name="_Toc335899050"/>
      <w:bookmarkStart w:id="106" w:name="_Toc339378948"/>
      <w:bookmarkStart w:id="107" w:name="_Toc475609490"/>
      <w:r w:rsidRPr="00F763DB">
        <w:rPr>
          <w:rFonts w:ascii="Arial" w:hAnsi="Arial" w:cs="Arial"/>
        </w:rPr>
        <w:t>VYMEZENÍ PLOCH A KORIDORŮ, VE KTERÝCH JE PROVĚŘENÍ JEJICH VYUŽITÍ ÚZEMNÍ STUDIÍ PODMÍNKOU PRO ROZHODOVÁNÍ</w:t>
      </w:r>
      <w:bookmarkEnd w:id="105"/>
      <w:bookmarkEnd w:id="106"/>
      <w:bookmarkEnd w:id="107"/>
    </w:p>
    <w:p w:rsidR="005E7954" w:rsidRPr="00F763DB" w:rsidRDefault="005E7954" w:rsidP="006E5E90">
      <w:pPr>
        <w:spacing w:line="240" w:lineRule="auto"/>
        <w:rPr>
          <w:rFonts w:ascii="Arial" w:hAnsi="Arial" w:cs="Arial"/>
        </w:rPr>
      </w:pPr>
      <w:r w:rsidRPr="00F763DB">
        <w:rPr>
          <w:rFonts w:ascii="Arial" w:hAnsi="Arial" w:cs="Arial"/>
        </w:rPr>
        <w:t xml:space="preserve">V územním plánu jsou vymezeny </w:t>
      </w:r>
      <w:r w:rsidRPr="00FB5297">
        <w:rPr>
          <w:rFonts w:ascii="Arial" w:hAnsi="Arial" w:cs="Arial"/>
          <w:strike/>
          <w:color w:val="1D00F0"/>
        </w:rPr>
        <w:t>2</w:t>
      </w:r>
      <w:r w:rsidRPr="00F763DB">
        <w:rPr>
          <w:rFonts w:ascii="Arial" w:hAnsi="Arial" w:cs="Arial"/>
        </w:rPr>
        <w:t xml:space="preserve"> lokality, ve kterých je prověření jejich využití územní studií podmínkou pro rozhodování – </w:t>
      </w:r>
      <w:r w:rsidRPr="00F763DB">
        <w:rPr>
          <w:rFonts w:ascii="Arial" w:hAnsi="Arial" w:cs="Arial"/>
          <w:b/>
          <w:bCs/>
        </w:rPr>
        <w:t>ÚS č. 1,</w:t>
      </w:r>
      <w:r w:rsidRPr="00F763DB">
        <w:rPr>
          <w:rFonts w:ascii="Arial" w:hAnsi="Arial" w:cs="Arial"/>
        </w:rPr>
        <w:t xml:space="preserve"> </w:t>
      </w:r>
      <w:r w:rsidRPr="00FB5297">
        <w:rPr>
          <w:rFonts w:ascii="Arial" w:hAnsi="Arial" w:cs="Arial"/>
          <w:strike/>
          <w:color w:val="1D00F0"/>
        </w:rPr>
        <w:t>a</w:t>
      </w:r>
      <w:r w:rsidRPr="00F763DB">
        <w:rPr>
          <w:rFonts w:ascii="Arial" w:hAnsi="Arial" w:cs="Arial"/>
        </w:rPr>
        <w:t xml:space="preserve"> </w:t>
      </w:r>
      <w:r w:rsidRPr="00F763DB">
        <w:rPr>
          <w:rFonts w:ascii="Arial" w:hAnsi="Arial" w:cs="Arial"/>
          <w:b/>
          <w:bCs/>
        </w:rPr>
        <w:t xml:space="preserve">ÚS č. 2. </w:t>
      </w:r>
      <w:r w:rsidRPr="00FB5297">
        <w:rPr>
          <w:rFonts w:ascii="Arial" w:hAnsi="Arial" w:cs="Arial"/>
          <w:b/>
          <w:bCs/>
          <w:color w:val="1D00F0"/>
        </w:rPr>
        <w:t>a US.č 3</w:t>
      </w:r>
    </w:p>
    <w:p w:rsidR="005E7954" w:rsidRPr="00F763DB" w:rsidRDefault="005E7954" w:rsidP="006E5E90">
      <w:pPr>
        <w:spacing w:line="240" w:lineRule="auto"/>
        <w:rPr>
          <w:rFonts w:ascii="Arial" w:hAnsi="Arial" w:cs="Arial"/>
          <w:b/>
          <w:bCs/>
        </w:rPr>
      </w:pPr>
      <w:r w:rsidRPr="00F763DB">
        <w:rPr>
          <w:rFonts w:ascii="Arial" w:hAnsi="Arial" w:cs="Arial"/>
        </w:rPr>
        <w:t xml:space="preserve">Územní rozsah lokalit je vymezen v grafické části ve výkrese č. I. 1 - </w:t>
      </w:r>
      <w:r w:rsidRPr="00F763DB">
        <w:rPr>
          <w:rFonts w:ascii="Arial" w:hAnsi="Arial" w:cs="Arial"/>
          <w:b/>
          <w:bCs/>
        </w:rPr>
        <w:t>Výkres základního členění území.</w:t>
      </w:r>
    </w:p>
    <w:p w:rsidR="005E7954" w:rsidRPr="00F763DB" w:rsidRDefault="005E7954" w:rsidP="006E5E90">
      <w:pPr>
        <w:spacing w:after="120" w:line="240" w:lineRule="auto"/>
        <w:rPr>
          <w:rFonts w:ascii="Arial" w:hAnsi="Arial" w:cs="Arial"/>
        </w:rPr>
      </w:pPr>
      <w:r w:rsidRPr="00F763DB">
        <w:rPr>
          <w:rFonts w:ascii="Arial" w:hAnsi="Arial" w:cs="Arial"/>
        </w:rPr>
        <w:t>V řešeném území budou prověřeny územní studií tyto rozvojové lokality:</w:t>
      </w:r>
    </w:p>
    <w:p w:rsidR="005E7954" w:rsidRPr="00F763DB" w:rsidRDefault="005E7954" w:rsidP="006E5E90">
      <w:pPr>
        <w:spacing w:line="240" w:lineRule="auto"/>
        <w:rPr>
          <w:rFonts w:ascii="Arial" w:hAnsi="Arial" w:cs="Arial"/>
        </w:rPr>
      </w:pPr>
    </w:p>
    <w:p w:rsidR="005E7954" w:rsidRPr="00F763DB" w:rsidRDefault="005E7954" w:rsidP="006E5E90">
      <w:pPr>
        <w:spacing w:line="240" w:lineRule="auto"/>
        <w:rPr>
          <w:rFonts w:ascii="Arial" w:hAnsi="Arial" w:cs="Arial"/>
        </w:rPr>
      </w:pPr>
      <w:r w:rsidRPr="00F763DB">
        <w:rPr>
          <w:rFonts w:ascii="Arial" w:hAnsi="Arial" w:cs="Arial"/>
        </w:rPr>
        <w:t>Rozsah územní studie ÚS č. 1:</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7"/>
        <w:gridCol w:w="1640"/>
        <w:gridCol w:w="1094"/>
        <w:gridCol w:w="4561"/>
      </w:tblGrid>
      <w:tr w:rsidR="005E7954" w:rsidRPr="00F763DB">
        <w:trPr>
          <w:trHeight w:val="459"/>
          <w:tblHeader/>
        </w:trPr>
        <w:tc>
          <w:tcPr>
            <w:tcW w:w="1777" w:type="dxa"/>
            <w:shd w:val="clear" w:color="auto" w:fill="C0C0C0"/>
          </w:tcPr>
          <w:p w:rsidR="005E7954" w:rsidRPr="00F763DB" w:rsidRDefault="005E7954" w:rsidP="008531AC">
            <w:pPr>
              <w:spacing w:line="240" w:lineRule="auto"/>
              <w:ind w:firstLine="0"/>
              <w:rPr>
                <w:rFonts w:ascii="Arial" w:hAnsi="Arial" w:cs="Arial"/>
                <w:b/>
                <w:bCs/>
                <w:sz w:val="18"/>
                <w:szCs w:val="18"/>
              </w:rPr>
            </w:pPr>
            <w:r w:rsidRPr="00F763DB">
              <w:rPr>
                <w:rFonts w:ascii="Arial" w:hAnsi="Arial" w:cs="Arial"/>
                <w:b/>
                <w:bCs/>
                <w:sz w:val="18"/>
                <w:szCs w:val="18"/>
              </w:rPr>
              <w:lastRenderedPageBreak/>
              <w:t>rozvojové území</w:t>
            </w:r>
          </w:p>
        </w:tc>
        <w:tc>
          <w:tcPr>
            <w:tcW w:w="1640" w:type="dxa"/>
            <w:shd w:val="clear" w:color="auto" w:fill="C0C0C0"/>
          </w:tcPr>
          <w:p w:rsidR="005E7954" w:rsidRPr="00F763DB" w:rsidRDefault="005E7954" w:rsidP="008531AC">
            <w:pPr>
              <w:spacing w:line="240" w:lineRule="auto"/>
              <w:ind w:firstLine="0"/>
              <w:rPr>
                <w:rFonts w:ascii="Arial" w:hAnsi="Arial" w:cs="Arial"/>
                <w:b/>
                <w:bCs/>
                <w:sz w:val="18"/>
                <w:szCs w:val="18"/>
              </w:rPr>
            </w:pPr>
            <w:r w:rsidRPr="00F763DB">
              <w:rPr>
                <w:rFonts w:ascii="Arial" w:hAnsi="Arial" w:cs="Arial"/>
                <w:b/>
                <w:bCs/>
                <w:sz w:val="18"/>
                <w:szCs w:val="18"/>
              </w:rPr>
              <w:t>katastrální území</w:t>
            </w:r>
          </w:p>
        </w:tc>
        <w:tc>
          <w:tcPr>
            <w:tcW w:w="1094" w:type="dxa"/>
            <w:shd w:val="clear" w:color="auto" w:fill="C0C0C0"/>
          </w:tcPr>
          <w:p w:rsidR="005E7954" w:rsidRPr="00F763DB" w:rsidRDefault="005E7954" w:rsidP="008531AC">
            <w:pPr>
              <w:spacing w:line="240" w:lineRule="auto"/>
              <w:ind w:firstLine="0"/>
              <w:jc w:val="center"/>
              <w:rPr>
                <w:rFonts w:ascii="Arial" w:hAnsi="Arial" w:cs="Arial"/>
                <w:b/>
                <w:bCs/>
                <w:sz w:val="18"/>
                <w:szCs w:val="18"/>
              </w:rPr>
            </w:pPr>
            <w:r w:rsidRPr="00F763DB">
              <w:rPr>
                <w:rFonts w:ascii="Arial" w:hAnsi="Arial" w:cs="Arial"/>
                <w:b/>
                <w:bCs/>
                <w:sz w:val="18"/>
                <w:szCs w:val="18"/>
              </w:rPr>
              <w:t>rozvojové lokality</w:t>
            </w:r>
          </w:p>
        </w:tc>
        <w:tc>
          <w:tcPr>
            <w:tcW w:w="4561" w:type="dxa"/>
            <w:shd w:val="clear" w:color="auto" w:fill="C0C0C0"/>
          </w:tcPr>
          <w:p w:rsidR="005E7954" w:rsidRPr="00F763DB" w:rsidRDefault="005E7954" w:rsidP="008531AC">
            <w:pPr>
              <w:spacing w:line="240" w:lineRule="auto"/>
              <w:rPr>
                <w:rFonts w:ascii="Arial" w:hAnsi="Arial" w:cs="Arial"/>
                <w:b/>
                <w:bCs/>
                <w:sz w:val="18"/>
                <w:szCs w:val="18"/>
              </w:rPr>
            </w:pPr>
            <w:r w:rsidRPr="00F763DB">
              <w:rPr>
                <w:rFonts w:ascii="Arial" w:hAnsi="Arial" w:cs="Arial"/>
                <w:b/>
                <w:bCs/>
                <w:sz w:val="18"/>
                <w:szCs w:val="18"/>
              </w:rPr>
              <w:t>způsob využití území</w:t>
            </w:r>
          </w:p>
        </w:tc>
      </w:tr>
      <w:tr w:rsidR="005E7954" w:rsidRPr="00F763DB">
        <w:trPr>
          <w:trHeight w:val="219"/>
        </w:trPr>
        <w:tc>
          <w:tcPr>
            <w:tcW w:w="1777" w:type="dxa"/>
          </w:tcPr>
          <w:p w:rsidR="005E7954" w:rsidRPr="00F763DB" w:rsidRDefault="005E7954" w:rsidP="00266A8E">
            <w:pPr>
              <w:spacing w:line="240" w:lineRule="auto"/>
              <w:ind w:firstLine="0"/>
              <w:jc w:val="left"/>
              <w:rPr>
                <w:rFonts w:ascii="Arial" w:hAnsi="Arial" w:cs="Arial"/>
                <w:sz w:val="18"/>
                <w:szCs w:val="18"/>
              </w:rPr>
            </w:pPr>
            <w:r w:rsidRPr="00F763DB">
              <w:rPr>
                <w:rFonts w:ascii="Arial" w:hAnsi="Arial" w:cs="Arial"/>
                <w:sz w:val="18"/>
                <w:szCs w:val="18"/>
              </w:rPr>
              <w:t>západní část</w:t>
            </w:r>
          </w:p>
        </w:tc>
        <w:tc>
          <w:tcPr>
            <w:tcW w:w="1640" w:type="dxa"/>
          </w:tcPr>
          <w:p w:rsidR="005E7954" w:rsidRPr="00F763DB" w:rsidRDefault="005E7954" w:rsidP="00266A8E">
            <w:pPr>
              <w:spacing w:line="240" w:lineRule="auto"/>
              <w:ind w:firstLine="0"/>
              <w:rPr>
                <w:rFonts w:ascii="Arial" w:hAnsi="Arial" w:cs="Arial"/>
                <w:sz w:val="18"/>
                <w:szCs w:val="18"/>
              </w:rPr>
            </w:pPr>
            <w:r w:rsidRPr="00F763DB">
              <w:rPr>
                <w:rFonts w:ascii="Arial" w:hAnsi="Arial" w:cs="Arial"/>
                <w:sz w:val="18"/>
                <w:szCs w:val="18"/>
              </w:rPr>
              <w:t>Viničné Šumice</w:t>
            </w:r>
          </w:p>
        </w:tc>
        <w:tc>
          <w:tcPr>
            <w:tcW w:w="1094" w:type="dxa"/>
          </w:tcPr>
          <w:p w:rsidR="005E7954" w:rsidRPr="00F763DB" w:rsidRDefault="005E7954" w:rsidP="00266A8E">
            <w:pPr>
              <w:spacing w:line="240" w:lineRule="auto"/>
              <w:ind w:firstLine="0"/>
              <w:jc w:val="center"/>
              <w:rPr>
                <w:rFonts w:ascii="Arial" w:hAnsi="Arial" w:cs="Arial"/>
                <w:b/>
                <w:bCs/>
                <w:sz w:val="18"/>
                <w:szCs w:val="18"/>
              </w:rPr>
            </w:pPr>
            <w:r w:rsidRPr="00F763DB">
              <w:rPr>
                <w:rFonts w:ascii="Arial" w:hAnsi="Arial" w:cs="Arial"/>
                <w:b/>
                <w:bCs/>
                <w:sz w:val="18"/>
                <w:szCs w:val="18"/>
              </w:rPr>
              <w:t>SO / Z9</w:t>
            </w:r>
          </w:p>
        </w:tc>
        <w:tc>
          <w:tcPr>
            <w:tcW w:w="4561" w:type="dxa"/>
          </w:tcPr>
          <w:p w:rsidR="005E7954" w:rsidRPr="00F763DB" w:rsidRDefault="005E7954" w:rsidP="00266A8E">
            <w:pPr>
              <w:spacing w:line="240" w:lineRule="auto"/>
              <w:rPr>
                <w:rFonts w:ascii="Arial" w:hAnsi="Arial" w:cs="Arial"/>
                <w:sz w:val="18"/>
                <w:szCs w:val="18"/>
              </w:rPr>
            </w:pPr>
            <w:r w:rsidRPr="00F763DB">
              <w:rPr>
                <w:rFonts w:ascii="Arial" w:hAnsi="Arial" w:cs="Arial"/>
                <w:sz w:val="18"/>
                <w:szCs w:val="18"/>
              </w:rPr>
              <w:t>plochy smíšené obytné</w:t>
            </w:r>
          </w:p>
        </w:tc>
      </w:tr>
      <w:tr w:rsidR="005E7954" w:rsidRPr="00F763DB">
        <w:trPr>
          <w:trHeight w:val="219"/>
        </w:trPr>
        <w:tc>
          <w:tcPr>
            <w:tcW w:w="1777" w:type="dxa"/>
          </w:tcPr>
          <w:p w:rsidR="005E7954" w:rsidRPr="00F763DB" w:rsidRDefault="005E7954" w:rsidP="008531AC">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západní část</w:t>
            </w:r>
          </w:p>
        </w:tc>
        <w:tc>
          <w:tcPr>
            <w:tcW w:w="1640" w:type="dxa"/>
          </w:tcPr>
          <w:p w:rsidR="005E7954" w:rsidRPr="00F763DB" w:rsidRDefault="005E7954" w:rsidP="008531AC">
            <w:pPr>
              <w:spacing w:line="240" w:lineRule="auto"/>
              <w:ind w:firstLine="0"/>
              <w:rPr>
                <w:rFonts w:ascii="Arial" w:hAnsi="Arial" w:cs="Arial"/>
                <w:strike/>
                <w:color w:val="FF0000"/>
                <w:sz w:val="18"/>
                <w:szCs w:val="18"/>
              </w:rPr>
            </w:pPr>
            <w:r w:rsidRPr="00F763DB">
              <w:rPr>
                <w:rFonts w:ascii="Arial" w:hAnsi="Arial" w:cs="Arial"/>
                <w:strike/>
                <w:color w:val="FF0000"/>
                <w:sz w:val="18"/>
                <w:szCs w:val="18"/>
              </w:rPr>
              <w:t>Viničné Šumice</w:t>
            </w:r>
          </w:p>
        </w:tc>
        <w:tc>
          <w:tcPr>
            <w:tcW w:w="1094" w:type="dxa"/>
          </w:tcPr>
          <w:p w:rsidR="005E7954" w:rsidRPr="00F763DB" w:rsidRDefault="005E7954" w:rsidP="008531AC">
            <w:pPr>
              <w:spacing w:line="240" w:lineRule="auto"/>
              <w:ind w:firstLine="0"/>
              <w:jc w:val="center"/>
              <w:rPr>
                <w:rFonts w:ascii="Arial" w:hAnsi="Arial" w:cs="Arial"/>
                <w:b/>
                <w:bCs/>
                <w:strike/>
                <w:color w:val="FF0000"/>
                <w:sz w:val="18"/>
                <w:szCs w:val="18"/>
              </w:rPr>
            </w:pPr>
            <w:r w:rsidRPr="00F763DB">
              <w:rPr>
                <w:rFonts w:ascii="Arial" w:hAnsi="Arial" w:cs="Arial"/>
                <w:b/>
                <w:bCs/>
                <w:strike/>
                <w:color w:val="FF0000"/>
                <w:sz w:val="18"/>
                <w:szCs w:val="18"/>
              </w:rPr>
              <w:t>NSr / K11</w:t>
            </w:r>
          </w:p>
        </w:tc>
        <w:tc>
          <w:tcPr>
            <w:tcW w:w="4561" w:type="dxa"/>
          </w:tcPr>
          <w:p w:rsidR="005E7954" w:rsidRPr="00F763DB" w:rsidRDefault="005E7954" w:rsidP="008531AC">
            <w:pPr>
              <w:spacing w:line="240" w:lineRule="auto"/>
              <w:rPr>
                <w:rFonts w:ascii="Arial" w:hAnsi="Arial" w:cs="Arial"/>
                <w:strike/>
                <w:color w:val="FF0000"/>
                <w:sz w:val="18"/>
                <w:szCs w:val="18"/>
              </w:rPr>
            </w:pPr>
            <w:r w:rsidRPr="00F763DB">
              <w:rPr>
                <w:rFonts w:ascii="Arial" w:hAnsi="Arial" w:cs="Arial"/>
                <w:strike/>
                <w:color w:val="FF0000"/>
                <w:sz w:val="18"/>
                <w:szCs w:val="18"/>
              </w:rPr>
              <w:t>plochy rekreační nepobytové – lesopark</w:t>
            </w:r>
          </w:p>
        </w:tc>
      </w:tr>
    </w:tbl>
    <w:p w:rsidR="005E7954" w:rsidRPr="00F763DB" w:rsidRDefault="005E7954" w:rsidP="00752A01">
      <w:pPr>
        <w:spacing w:line="240" w:lineRule="auto"/>
        <w:rPr>
          <w:rFonts w:ascii="Arial" w:hAnsi="Arial" w:cs="Arial"/>
        </w:rPr>
      </w:pPr>
    </w:p>
    <w:p w:rsidR="005E7954" w:rsidRPr="00F763DB" w:rsidRDefault="005E7954" w:rsidP="00D012DE">
      <w:pPr>
        <w:tabs>
          <w:tab w:val="num" w:pos="426"/>
        </w:tabs>
        <w:spacing w:line="240" w:lineRule="auto"/>
        <w:rPr>
          <w:rFonts w:ascii="Arial" w:hAnsi="Arial" w:cs="Arial"/>
        </w:rPr>
      </w:pPr>
      <w:r w:rsidRPr="00F763DB">
        <w:rPr>
          <w:rFonts w:ascii="Arial" w:hAnsi="Arial" w:cs="Arial"/>
        </w:rPr>
        <w:t>- Územní studie prověří vnitřní organizaci, způsob a postup zástavby.</w:t>
      </w:r>
    </w:p>
    <w:p w:rsidR="005E7954" w:rsidRPr="00F763DB" w:rsidRDefault="005E7954" w:rsidP="00D012DE">
      <w:pPr>
        <w:tabs>
          <w:tab w:val="num" w:pos="426"/>
        </w:tabs>
        <w:spacing w:line="240" w:lineRule="auto"/>
        <w:rPr>
          <w:rFonts w:ascii="Arial" w:hAnsi="Arial" w:cs="Arial"/>
        </w:rPr>
      </w:pPr>
      <w:r w:rsidRPr="00F763DB">
        <w:rPr>
          <w:rFonts w:ascii="Arial" w:hAnsi="Arial" w:cs="Arial"/>
        </w:rPr>
        <w:t>- U plochy Z9 bude zohledněna etapizace záborů zvláště chráněných půd.</w:t>
      </w:r>
    </w:p>
    <w:p w:rsidR="005E7954" w:rsidRPr="00F763DB" w:rsidRDefault="005E7954" w:rsidP="003C0FCE">
      <w:pPr>
        <w:tabs>
          <w:tab w:val="num" w:pos="426"/>
        </w:tabs>
        <w:spacing w:line="240" w:lineRule="auto"/>
        <w:ind w:left="426" w:hanging="142"/>
        <w:rPr>
          <w:rFonts w:ascii="Arial" w:hAnsi="Arial" w:cs="Arial"/>
        </w:rPr>
      </w:pPr>
      <w:r w:rsidRPr="00F763DB">
        <w:rPr>
          <w:rFonts w:ascii="Arial" w:hAnsi="Arial" w:cs="Arial"/>
        </w:rPr>
        <w:t>- Pro plochu Z9 prověřit umístění, hmotové uspořádání, podlažnost objektů, odtokové poměry, napojení na technickou infrastrukturu a vytvoření ploch zeleně, včetně vnějšího ozelenění ve vazbě na plochu Z9.2.</w:t>
      </w:r>
    </w:p>
    <w:p w:rsidR="005E7954" w:rsidRPr="00F763DB" w:rsidRDefault="005E7954" w:rsidP="00725B5A">
      <w:pPr>
        <w:tabs>
          <w:tab w:val="num" w:pos="426"/>
        </w:tabs>
        <w:spacing w:line="240" w:lineRule="auto"/>
        <w:rPr>
          <w:rFonts w:ascii="Arial" w:hAnsi="Arial" w:cs="Arial"/>
        </w:rPr>
      </w:pPr>
      <w:r w:rsidRPr="00F763DB">
        <w:rPr>
          <w:rFonts w:ascii="Arial" w:hAnsi="Arial" w:cs="Arial"/>
        </w:rPr>
        <w:t>- Odkanalizování a zásobování vodou lokality Z9 bude součástí řešení územní studie</w:t>
      </w:r>
      <w:r w:rsidR="000D7813">
        <w:rPr>
          <w:rFonts w:ascii="Arial" w:hAnsi="Arial" w:cs="Arial"/>
        </w:rPr>
        <w:t>.</w:t>
      </w:r>
    </w:p>
    <w:p w:rsidR="005E7954" w:rsidRPr="00FB5297" w:rsidRDefault="005E7954" w:rsidP="001D5672">
      <w:pPr>
        <w:tabs>
          <w:tab w:val="num" w:pos="426"/>
        </w:tabs>
        <w:spacing w:line="240" w:lineRule="auto"/>
        <w:ind w:left="426" w:hanging="142"/>
        <w:rPr>
          <w:rFonts w:ascii="Arial" w:hAnsi="Arial" w:cs="Arial"/>
          <w:color w:val="1D00F0"/>
        </w:rPr>
      </w:pPr>
      <w:r w:rsidRPr="00FB5297">
        <w:rPr>
          <w:rFonts w:ascii="Arial" w:hAnsi="Arial" w:cs="Arial"/>
          <w:color w:val="1D00F0"/>
        </w:rPr>
        <w:t xml:space="preserve">- </w:t>
      </w:r>
      <w:r w:rsidR="00E76C8A">
        <w:rPr>
          <w:rFonts w:ascii="Arial" w:hAnsi="Arial" w:cs="Arial"/>
          <w:color w:val="1D00F0"/>
        </w:rPr>
        <w:t>Lh</w:t>
      </w:r>
      <w:r w:rsidR="00E76C8A" w:rsidRPr="00FB5297">
        <w:rPr>
          <w:rFonts w:ascii="Arial" w:hAnsi="Arial" w:cs="Arial"/>
          <w:color w:val="1D00F0"/>
        </w:rPr>
        <w:t xml:space="preserve">ůta pro pořízení a vložení dat o této územní studii do evidence územně plánovací činnosti je stanovena na </w:t>
      </w:r>
      <w:r w:rsidR="007947DC">
        <w:rPr>
          <w:rFonts w:ascii="Arial" w:hAnsi="Arial" w:cs="Arial"/>
          <w:color w:val="1D00F0"/>
        </w:rPr>
        <w:t>dva roky po využití všech zastavitelných ploch (BK a SO) alespoň ze 70%.</w:t>
      </w:r>
      <w:r w:rsidR="007947DC" w:rsidRPr="007947DC">
        <w:rPr>
          <w:rFonts w:ascii="Arial" w:hAnsi="Arial" w:cs="Arial"/>
          <w:strike/>
          <w:color w:val="1D00F0"/>
        </w:rPr>
        <w:t xml:space="preserve"> </w:t>
      </w:r>
      <w:r w:rsidR="00E76C8A" w:rsidRPr="007947DC">
        <w:rPr>
          <w:rFonts w:ascii="Arial" w:hAnsi="Arial" w:cs="Arial"/>
          <w:strike/>
          <w:color w:val="1D00F0"/>
        </w:rPr>
        <w:t>5 let od nabytí účinnosti územního plánu</w:t>
      </w:r>
      <w:r w:rsidR="000D7813">
        <w:rPr>
          <w:rFonts w:ascii="Arial" w:hAnsi="Arial" w:cs="Arial"/>
          <w:color w:val="1D00F0"/>
        </w:rPr>
        <w:t>.</w:t>
      </w:r>
    </w:p>
    <w:p w:rsidR="005E7954" w:rsidRPr="00F763DB" w:rsidRDefault="005E7954" w:rsidP="00725B5A">
      <w:pPr>
        <w:tabs>
          <w:tab w:val="num" w:pos="426"/>
        </w:tabs>
        <w:spacing w:line="240" w:lineRule="auto"/>
        <w:rPr>
          <w:rFonts w:ascii="Arial" w:hAnsi="Arial" w:cs="Arial"/>
        </w:rPr>
      </w:pPr>
    </w:p>
    <w:p w:rsidR="005E7954" w:rsidRDefault="005E7954" w:rsidP="00725B5A">
      <w:pPr>
        <w:tabs>
          <w:tab w:val="num" w:pos="426"/>
        </w:tabs>
        <w:spacing w:line="240" w:lineRule="auto"/>
        <w:rPr>
          <w:rFonts w:ascii="Arial" w:hAnsi="Arial" w:cs="Arial"/>
        </w:rPr>
      </w:pPr>
    </w:p>
    <w:p w:rsidR="000D7813" w:rsidRPr="00F763DB" w:rsidRDefault="000D7813" w:rsidP="00725B5A">
      <w:pPr>
        <w:tabs>
          <w:tab w:val="num" w:pos="426"/>
        </w:tabs>
        <w:spacing w:line="240" w:lineRule="auto"/>
        <w:rPr>
          <w:rFonts w:ascii="Arial" w:hAnsi="Arial" w:cs="Arial"/>
        </w:rPr>
      </w:pPr>
    </w:p>
    <w:p w:rsidR="005E7954" w:rsidRPr="00F763DB" w:rsidRDefault="005E7954" w:rsidP="00752A01">
      <w:pPr>
        <w:spacing w:line="240" w:lineRule="auto"/>
        <w:rPr>
          <w:rFonts w:ascii="Arial" w:hAnsi="Arial" w:cs="Arial"/>
        </w:rPr>
      </w:pPr>
      <w:r w:rsidRPr="00F763DB">
        <w:rPr>
          <w:rFonts w:ascii="Arial" w:hAnsi="Arial" w:cs="Arial"/>
        </w:rPr>
        <w:t>Rozsah územní studie ÚS č. 2:</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7"/>
        <w:gridCol w:w="1640"/>
        <w:gridCol w:w="1094"/>
        <w:gridCol w:w="4561"/>
      </w:tblGrid>
      <w:tr w:rsidR="005E7954" w:rsidRPr="00F763DB">
        <w:trPr>
          <w:trHeight w:val="459"/>
          <w:tblHeader/>
        </w:trPr>
        <w:tc>
          <w:tcPr>
            <w:tcW w:w="1777" w:type="dxa"/>
            <w:shd w:val="clear" w:color="auto" w:fill="C0C0C0"/>
          </w:tcPr>
          <w:p w:rsidR="005E7954" w:rsidRPr="00F763DB" w:rsidRDefault="005E7954" w:rsidP="00E81725">
            <w:pPr>
              <w:spacing w:line="240" w:lineRule="auto"/>
              <w:ind w:firstLine="0"/>
              <w:rPr>
                <w:rFonts w:ascii="Arial" w:hAnsi="Arial" w:cs="Arial"/>
                <w:b/>
                <w:bCs/>
                <w:sz w:val="18"/>
                <w:szCs w:val="18"/>
              </w:rPr>
            </w:pPr>
            <w:r w:rsidRPr="00F763DB">
              <w:rPr>
                <w:rFonts w:ascii="Arial" w:hAnsi="Arial" w:cs="Arial"/>
                <w:b/>
                <w:bCs/>
                <w:sz w:val="18"/>
                <w:szCs w:val="18"/>
              </w:rPr>
              <w:t>rozvojové území</w:t>
            </w:r>
          </w:p>
        </w:tc>
        <w:tc>
          <w:tcPr>
            <w:tcW w:w="1640" w:type="dxa"/>
            <w:shd w:val="clear" w:color="auto" w:fill="C0C0C0"/>
          </w:tcPr>
          <w:p w:rsidR="005E7954" w:rsidRPr="00F763DB" w:rsidRDefault="005E7954" w:rsidP="00E81725">
            <w:pPr>
              <w:spacing w:line="240" w:lineRule="auto"/>
              <w:ind w:firstLine="0"/>
              <w:rPr>
                <w:rFonts w:ascii="Arial" w:hAnsi="Arial" w:cs="Arial"/>
                <w:b/>
                <w:bCs/>
                <w:sz w:val="18"/>
                <w:szCs w:val="18"/>
              </w:rPr>
            </w:pPr>
            <w:r w:rsidRPr="00F763DB">
              <w:rPr>
                <w:rFonts w:ascii="Arial" w:hAnsi="Arial" w:cs="Arial"/>
                <w:b/>
                <w:bCs/>
                <w:sz w:val="18"/>
                <w:szCs w:val="18"/>
              </w:rPr>
              <w:t>katastrální území</w:t>
            </w:r>
          </w:p>
        </w:tc>
        <w:tc>
          <w:tcPr>
            <w:tcW w:w="1094" w:type="dxa"/>
            <w:shd w:val="clear" w:color="auto" w:fill="C0C0C0"/>
          </w:tcPr>
          <w:p w:rsidR="005E7954" w:rsidRPr="00F763DB" w:rsidRDefault="005E7954" w:rsidP="00E81725">
            <w:pPr>
              <w:spacing w:line="240" w:lineRule="auto"/>
              <w:ind w:firstLine="0"/>
              <w:jc w:val="center"/>
              <w:rPr>
                <w:rFonts w:ascii="Arial" w:hAnsi="Arial" w:cs="Arial"/>
                <w:b/>
                <w:bCs/>
                <w:sz w:val="18"/>
                <w:szCs w:val="18"/>
              </w:rPr>
            </w:pPr>
            <w:r w:rsidRPr="00F763DB">
              <w:rPr>
                <w:rFonts w:ascii="Arial" w:hAnsi="Arial" w:cs="Arial"/>
                <w:b/>
                <w:bCs/>
                <w:sz w:val="18"/>
                <w:szCs w:val="18"/>
              </w:rPr>
              <w:t>rozvojové lokality</w:t>
            </w:r>
          </w:p>
        </w:tc>
        <w:tc>
          <w:tcPr>
            <w:tcW w:w="4561" w:type="dxa"/>
            <w:shd w:val="clear" w:color="auto" w:fill="C0C0C0"/>
          </w:tcPr>
          <w:p w:rsidR="005E7954" w:rsidRPr="00F763DB" w:rsidRDefault="005E7954" w:rsidP="00E81725">
            <w:pPr>
              <w:spacing w:line="240" w:lineRule="auto"/>
              <w:rPr>
                <w:rFonts w:ascii="Arial" w:hAnsi="Arial" w:cs="Arial"/>
                <w:b/>
                <w:bCs/>
                <w:sz w:val="18"/>
                <w:szCs w:val="18"/>
              </w:rPr>
            </w:pPr>
            <w:r w:rsidRPr="00F763DB">
              <w:rPr>
                <w:rFonts w:ascii="Arial" w:hAnsi="Arial" w:cs="Arial"/>
                <w:b/>
                <w:bCs/>
                <w:sz w:val="18"/>
                <w:szCs w:val="18"/>
              </w:rPr>
              <w:t>způsob využití území</w:t>
            </w:r>
          </w:p>
        </w:tc>
      </w:tr>
      <w:tr w:rsidR="005E7954" w:rsidRPr="00F763DB">
        <w:trPr>
          <w:trHeight w:val="219"/>
        </w:trPr>
        <w:tc>
          <w:tcPr>
            <w:tcW w:w="1777" w:type="dxa"/>
          </w:tcPr>
          <w:p w:rsidR="005E7954" w:rsidRPr="00F763DB" w:rsidRDefault="005E7954" w:rsidP="00E81725">
            <w:pPr>
              <w:spacing w:line="240" w:lineRule="auto"/>
              <w:ind w:firstLine="0"/>
              <w:jc w:val="left"/>
              <w:rPr>
                <w:rFonts w:ascii="Arial" w:hAnsi="Arial" w:cs="Arial"/>
                <w:sz w:val="18"/>
                <w:szCs w:val="18"/>
              </w:rPr>
            </w:pPr>
            <w:r w:rsidRPr="00F763DB">
              <w:rPr>
                <w:rFonts w:ascii="Arial" w:hAnsi="Arial" w:cs="Arial"/>
                <w:sz w:val="18"/>
                <w:szCs w:val="18"/>
              </w:rPr>
              <w:t>jihozápadní část</w:t>
            </w:r>
          </w:p>
        </w:tc>
        <w:tc>
          <w:tcPr>
            <w:tcW w:w="1640" w:type="dxa"/>
          </w:tcPr>
          <w:p w:rsidR="005E7954" w:rsidRPr="00F763DB" w:rsidRDefault="005E7954" w:rsidP="00E81725">
            <w:pPr>
              <w:spacing w:line="240" w:lineRule="auto"/>
              <w:ind w:firstLine="0"/>
              <w:rPr>
                <w:rFonts w:ascii="Arial" w:hAnsi="Arial" w:cs="Arial"/>
                <w:sz w:val="18"/>
                <w:szCs w:val="18"/>
              </w:rPr>
            </w:pPr>
            <w:r w:rsidRPr="00F763DB">
              <w:rPr>
                <w:rFonts w:ascii="Arial" w:hAnsi="Arial" w:cs="Arial"/>
                <w:sz w:val="18"/>
                <w:szCs w:val="18"/>
              </w:rPr>
              <w:t>Viničné Šumice</w:t>
            </w:r>
          </w:p>
        </w:tc>
        <w:tc>
          <w:tcPr>
            <w:tcW w:w="1094" w:type="dxa"/>
          </w:tcPr>
          <w:p w:rsidR="005E7954" w:rsidRPr="00F763DB" w:rsidRDefault="005E7954" w:rsidP="00E81725">
            <w:pPr>
              <w:spacing w:line="240" w:lineRule="auto"/>
              <w:ind w:firstLine="0"/>
              <w:jc w:val="center"/>
              <w:rPr>
                <w:rFonts w:ascii="Arial" w:hAnsi="Arial" w:cs="Arial"/>
                <w:b/>
                <w:bCs/>
                <w:sz w:val="18"/>
                <w:szCs w:val="18"/>
              </w:rPr>
            </w:pPr>
            <w:r w:rsidRPr="00F763DB">
              <w:rPr>
                <w:rFonts w:ascii="Arial" w:hAnsi="Arial" w:cs="Arial"/>
                <w:b/>
                <w:bCs/>
                <w:sz w:val="18"/>
                <w:szCs w:val="18"/>
              </w:rPr>
              <w:t>SO / Z12</w:t>
            </w:r>
          </w:p>
        </w:tc>
        <w:tc>
          <w:tcPr>
            <w:tcW w:w="4561" w:type="dxa"/>
          </w:tcPr>
          <w:p w:rsidR="005E7954" w:rsidRPr="00F763DB" w:rsidRDefault="005E7954" w:rsidP="00E81725">
            <w:pPr>
              <w:spacing w:line="240" w:lineRule="auto"/>
              <w:rPr>
                <w:rFonts w:ascii="Arial" w:hAnsi="Arial" w:cs="Arial"/>
                <w:sz w:val="18"/>
                <w:szCs w:val="18"/>
              </w:rPr>
            </w:pPr>
            <w:r w:rsidRPr="00F763DB">
              <w:rPr>
                <w:rFonts w:ascii="Arial" w:hAnsi="Arial" w:cs="Arial"/>
                <w:sz w:val="18"/>
                <w:szCs w:val="18"/>
              </w:rPr>
              <w:t>plochy smíšené obytné</w:t>
            </w:r>
          </w:p>
        </w:tc>
      </w:tr>
    </w:tbl>
    <w:p w:rsidR="005E7954" w:rsidRPr="00F763DB" w:rsidRDefault="005E7954" w:rsidP="0019769C">
      <w:pPr>
        <w:spacing w:line="240" w:lineRule="auto"/>
        <w:rPr>
          <w:rFonts w:ascii="Arial" w:hAnsi="Arial" w:cs="Arial"/>
        </w:rPr>
      </w:pPr>
    </w:p>
    <w:p w:rsidR="005E7954" w:rsidRPr="00F763DB" w:rsidRDefault="005E7954" w:rsidP="001D5672">
      <w:pPr>
        <w:tabs>
          <w:tab w:val="num" w:pos="426"/>
        </w:tabs>
        <w:spacing w:line="240" w:lineRule="auto"/>
        <w:ind w:left="426" w:hanging="142"/>
        <w:rPr>
          <w:rFonts w:ascii="Arial" w:hAnsi="Arial" w:cs="Arial"/>
        </w:rPr>
      </w:pPr>
      <w:r w:rsidRPr="00F763DB">
        <w:rPr>
          <w:rFonts w:ascii="Arial" w:hAnsi="Arial" w:cs="Arial"/>
        </w:rPr>
        <w:t>- Územní studie prověří plochu Z12 z hlediska jejího postupného rozvoje, prověří vnitřní organizaci, způsob a postup zástavby.</w:t>
      </w:r>
    </w:p>
    <w:p w:rsidR="005E7954" w:rsidRPr="00F763DB" w:rsidRDefault="005E7954" w:rsidP="001D5672">
      <w:pPr>
        <w:tabs>
          <w:tab w:val="num" w:pos="426"/>
        </w:tabs>
        <w:spacing w:line="240" w:lineRule="auto"/>
        <w:ind w:left="426" w:hanging="142"/>
        <w:rPr>
          <w:rFonts w:ascii="Arial" w:hAnsi="Arial" w:cs="Arial"/>
        </w:rPr>
      </w:pPr>
      <w:r w:rsidRPr="00F763DB">
        <w:rPr>
          <w:rFonts w:ascii="Arial" w:hAnsi="Arial" w:cs="Arial"/>
        </w:rPr>
        <w:t>- Prověřit umístění, hmotové uspořádání, podlažnost objektů, odtokové poměry, napojení na technickou infrastrukturu a vytvoření ploch zeleně, včetně vnějšího ozelenění ve vazbě na zastavěné plochy a území obce Kovalovice.</w:t>
      </w:r>
    </w:p>
    <w:p w:rsidR="005E7954" w:rsidRPr="000D7813" w:rsidRDefault="005E7954" w:rsidP="000D7813">
      <w:pPr>
        <w:tabs>
          <w:tab w:val="num" w:pos="426"/>
        </w:tabs>
        <w:spacing w:line="240" w:lineRule="auto"/>
        <w:ind w:left="426" w:hanging="142"/>
        <w:rPr>
          <w:rFonts w:ascii="Arial" w:hAnsi="Arial" w:cs="Arial"/>
          <w:color w:val="0000FF"/>
        </w:rPr>
      </w:pPr>
      <w:r w:rsidRPr="000D7813">
        <w:rPr>
          <w:rFonts w:ascii="Arial" w:hAnsi="Arial" w:cs="Arial"/>
          <w:color w:val="0000FF"/>
        </w:rPr>
        <w:t xml:space="preserve">- </w:t>
      </w:r>
      <w:r w:rsidR="00E76C8A" w:rsidRPr="000D7813">
        <w:rPr>
          <w:rFonts w:ascii="Arial" w:hAnsi="Arial" w:cs="Arial"/>
          <w:color w:val="0000FF"/>
        </w:rPr>
        <w:t>Lhůta pro pořízení a vložení dat o této územní studii do evidence územně plánovací činnosti je stanovena na 5 let od nabytí účinnosti územního plánu</w:t>
      </w:r>
      <w:r w:rsidR="000D7813" w:rsidRPr="000D7813">
        <w:rPr>
          <w:rFonts w:ascii="Arial" w:hAnsi="Arial" w:cs="Arial"/>
          <w:color w:val="0000FF"/>
        </w:rPr>
        <w:t>.</w:t>
      </w:r>
    </w:p>
    <w:p w:rsidR="005E7954" w:rsidRPr="00F763DB" w:rsidRDefault="005E7954" w:rsidP="00235374">
      <w:pPr>
        <w:tabs>
          <w:tab w:val="num" w:pos="426"/>
        </w:tabs>
        <w:spacing w:line="240" w:lineRule="auto"/>
        <w:rPr>
          <w:rFonts w:ascii="Arial" w:hAnsi="Arial" w:cs="Arial"/>
        </w:rPr>
      </w:pPr>
    </w:p>
    <w:p w:rsidR="005E7954" w:rsidRPr="00FB5297" w:rsidRDefault="005E7954" w:rsidP="00D012DE">
      <w:pPr>
        <w:tabs>
          <w:tab w:val="num" w:pos="426"/>
        </w:tabs>
        <w:spacing w:line="240" w:lineRule="auto"/>
        <w:rPr>
          <w:rFonts w:ascii="Arial" w:hAnsi="Arial" w:cs="Arial"/>
          <w:color w:val="1D00F0"/>
        </w:rPr>
      </w:pPr>
    </w:p>
    <w:p w:rsidR="005E7954" w:rsidRPr="00FB5297" w:rsidRDefault="005E7954" w:rsidP="003C0FCE">
      <w:pPr>
        <w:spacing w:line="240" w:lineRule="auto"/>
        <w:rPr>
          <w:rFonts w:ascii="Arial" w:hAnsi="Arial" w:cs="Arial"/>
          <w:color w:val="1D00F0"/>
        </w:rPr>
      </w:pPr>
      <w:r w:rsidRPr="00FB5297">
        <w:rPr>
          <w:rFonts w:ascii="Arial" w:hAnsi="Arial" w:cs="Arial"/>
          <w:color w:val="1D00F0"/>
        </w:rPr>
        <w:t>Rozsah územní studie ÚS č. 3:</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7"/>
        <w:gridCol w:w="1640"/>
        <w:gridCol w:w="1094"/>
        <w:gridCol w:w="4561"/>
      </w:tblGrid>
      <w:tr w:rsidR="00FB5297" w:rsidRPr="00FB5297">
        <w:trPr>
          <w:trHeight w:val="459"/>
          <w:tblHeader/>
        </w:trPr>
        <w:tc>
          <w:tcPr>
            <w:tcW w:w="1777" w:type="dxa"/>
            <w:shd w:val="clear" w:color="auto" w:fill="C0C0C0"/>
          </w:tcPr>
          <w:p w:rsidR="005E7954" w:rsidRPr="00FB5297" w:rsidRDefault="005E7954" w:rsidP="00224927">
            <w:pPr>
              <w:spacing w:line="240" w:lineRule="auto"/>
              <w:ind w:firstLine="0"/>
              <w:rPr>
                <w:rFonts w:ascii="Arial" w:hAnsi="Arial" w:cs="Arial"/>
                <w:b/>
                <w:bCs/>
                <w:color w:val="1D00F0"/>
                <w:sz w:val="18"/>
                <w:szCs w:val="18"/>
              </w:rPr>
            </w:pPr>
            <w:r w:rsidRPr="00FB5297">
              <w:rPr>
                <w:rFonts w:ascii="Arial" w:hAnsi="Arial" w:cs="Arial"/>
                <w:b/>
                <w:bCs/>
                <w:color w:val="1D00F0"/>
                <w:sz w:val="18"/>
                <w:szCs w:val="18"/>
              </w:rPr>
              <w:t>rozvojové území</w:t>
            </w:r>
          </w:p>
        </w:tc>
        <w:tc>
          <w:tcPr>
            <w:tcW w:w="1640" w:type="dxa"/>
            <w:shd w:val="clear" w:color="auto" w:fill="C0C0C0"/>
          </w:tcPr>
          <w:p w:rsidR="005E7954" w:rsidRPr="00FB5297" w:rsidRDefault="005E7954" w:rsidP="00224927">
            <w:pPr>
              <w:spacing w:line="240" w:lineRule="auto"/>
              <w:ind w:firstLine="0"/>
              <w:rPr>
                <w:rFonts w:ascii="Arial" w:hAnsi="Arial" w:cs="Arial"/>
                <w:b/>
                <w:bCs/>
                <w:color w:val="1D00F0"/>
                <w:sz w:val="18"/>
                <w:szCs w:val="18"/>
              </w:rPr>
            </w:pPr>
            <w:r w:rsidRPr="00FB5297">
              <w:rPr>
                <w:rFonts w:ascii="Arial" w:hAnsi="Arial" w:cs="Arial"/>
                <w:b/>
                <w:bCs/>
                <w:color w:val="1D00F0"/>
                <w:sz w:val="18"/>
                <w:szCs w:val="18"/>
              </w:rPr>
              <w:t>katastrální území</w:t>
            </w:r>
          </w:p>
        </w:tc>
        <w:tc>
          <w:tcPr>
            <w:tcW w:w="1094" w:type="dxa"/>
            <w:shd w:val="clear" w:color="auto" w:fill="C0C0C0"/>
          </w:tcPr>
          <w:p w:rsidR="005E7954" w:rsidRPr="00FB5297" w:rsidRDefault="005E7954" w:rsidP="00224927">
            <w:pPr>
              <w:spacing w:line="240" w:lineRule="auto"/>
              <w:ind w:firstLine="0"/>
              <w:jc w:val="center"/>
              <w:rPr>
                <w:rFonts w:ascii="Arial" w:hAnsi="Arial" w:cs="Arial"/>
                <w:b/>
                <w:bCs/>
                <w:color w:val="1D00F0"/>
                <w:sz w:val="18"/>
                <w:szCs w:val="18"/>
              </w:rPr>
            </w:pPr>
            <w:r w:rsidRPr="00FB5297">
              <w:rPr>
                <w:rFonts w:ascii="Arial" w:hAnsi="Arial" w:cs="Arial"/>
                <w:b/>
                <w:bCs/>
                <w:color w:val="1D00F0"/>
                <w:sz w:val="18"/>
                <w:szCs w:val="18"/>
              </w:rPr>
              <w:t>rozvojové lokality</w:t>
            </w:r>
          </w:p>
        </w:tc>
        <w:tc>
          <w:tcPr>
            <w:tcW w:w="4561" w:type="dxa"/>
            <w:shd w:val="clear" w:color="auto" w:fill="C0C0C0"/>
          </w:tcPr>
          <w:p w:rsidR="005E7954" w:rsidRPr="00FB5297" w:rsidRDefault="005E7954" w:rsidP="00224927">
            <w:pPr>
              <w:spacing w:line="240" w:lineRule="auto"/>
              <w:rPr>
                <w:rFonts w:ascii="Arial" w:hAnsi="Arial" w:cs="Arial"/>
                <w:b/>
                <w:bCs/>
                <w:color w:val="1D00F0"/>
                <w:sz w:val="18"/>
                <w:szCs w:val="18"/>
              </w:rPr>
            </w:pPr>
            <w:r w:rsidRPr="00FB5297">
              <w:rPr>
                <w:rFonts w:ascii="Arial" w:hAnsi="Arial" w:cs="Arial"/>
                <w:b/>
                <w:bCs/>
                <w:color w:val="1D00F0"/>
                <w:sz w:val="18"/>
                <w:szCs w:val="18"/>
              </w:rPr>
              <w:t>způsob využití území</w:t>
            </w:r>
          </w:p>
        </w:tc>
      </w:tr>
      <w:tr w:rsidR="005E7954" w:rsidRPr="00FB5297">
        <w:trPr>
          <w:trHeight w:val="219"/>
        </w:trPr>
        <w:tc>
          <w:tcPr>
            <w:tcW w:w="1777" w:type="dxa"/>
          </w:tcPr>
          <w:p w:rsidR="005E7954" w:rsidRPr="00FB5297" w:rsidRDefault="005E7954" w:rsidP="00224927">
            <w:pPr>
              <w:spacing w:line="240" w:lineRule="auto"/>
              <w:ind w:firstLine="0"/>
              <w:jc w:val="left"/>
              <w:rPr>
                <w:rFonts w:ascii="Arial" w:hAnsi="Arial" w:cs="Arial"/>
                <w:color w:val="1D00F0"/>
                <w:sz w:val="18"/>
                <w:szCs w:val="18"/>
              </w:rPr>
            </w:pPr>
            <w:r w:rsidRPr="00FB5297">
              <w:rPr>
                <w:rFonts w:ascii="Arial" w:hAnsi="Arial" w:cs="Arial"/>
                <w:color w:val="1D00F0"/>
                <w:sz w:val="18"/>
                <w:szCs w:val="18"/>
              </w:rPr>
              <w:t>východní část, lokalita Jezviny</w:t>
            </w:r>
          </w:p>
        </w:tc>
        <w:tc>
          <w:tcPr>
            <w:tcW w:w="1640" w:type="dxa"/>
            <w:vAlign w:val="center"/>
          </w:tcPr>
          <w:p w:rsidR="005E7954" w:rsidRPr="00FB5297" w:rsidRDefault="005E7954" w:rsidP="00224927">
            <w:pPr>
              <w:spacing w:line="240" w:lineRule="auto"/>
              <w:ind w:firstLine="0"/>
              <w:jc w:val="left"/>
              <w:rPr>
                <w:rFonts w:ascii="Arial" w:hAnsi="Arial" w:cs="Arial"/>
                <w:color w:val="1D00F0"/>
                <w:sz w:val="18"/>
                <w:szCs w:val="18"/>
              </w:rPr>
            </w:pPr>
            <w:r w:rsidRPr="00FB5297">
              <w:rPr>
                <w:rFonts w:ascii="Arial" w:hAnsi="Arial" w:cs="Arial"/>
                <w:color w:val="1D00F0"/>
                <w:sz w:val="18"/>
                <w:szCs w:val="18"/>
              </w:rPr>
              <w:t>Viničné Šumice</w:t>
            </w:r>
          </w:p>
        </w:tc>
        <w:tc>
          <w:tcPr>
            <w:tcW w:w="1094" w:type="dxa"/>
          </w:tcPr>
          <w:p w:rsidR="005E7954" w:rsidRPr="00FB5297" w:rsidRDefault="005E7954" w:rsidP="00224927">
            <w:pPr>
              <w:spacing w:line="240" w:lineRule="auto"/>
              <w:ind w:firstLine="0"/>
              <w:jc w:val="center"/>
              <w:rPr>
                <w:rFonts w:ascii="Arial" w:hAnsi="Arial" w:cs="Arial"/>
                <w:b/>
                <w:bCs/>
                <w:color w:val="1D00F0"/>
                <w:sz w:val="18"/>
                <w:szCs w:val="18"/>
              </w:rPr>
            </w:pPr>
            <w:r w:rsidRPr="00FB5297">
              <w:rPr>
                <w:rFonts w:ascii="Arial" w:hAnsi="Arial" w:cs="Arial"/>
                <w:b/>
                <w:bCs/>
                <w:color w:val="1D00F0"/>
                <w:sz w:val="18"/>
                <w:szCs w:val="18"/>
              </w:rPr>
              <w:t>VD / Z44</w:t>
            </w:r>
          </w:p>
          <w:p w:rsidR="005E7954" w:rsidRPr="00FB5297" w:rsidRDefault="005E7954" w:rsidP="00224927">
            <w:pPr>
              <w:spacing w:line="240" w:lineRule="auto"/>
              <w:ind w:firstLine="0"/>
              <w:jc w:val="center"/>
              <w:rPr>
                <w:rFonts w:ascii="Arial" w:hAnsi="Arial" w:cs="Arial"/>
                <w:b/>
                <w:bCs/>
                <w:color w:val="1D00F0"/>
                <w:sz w:val="18"/>
                <w:szCs w:val="18"/>
              </w:rPr>
            </w:pPr>
            <w:r w:rsidRPr="00FB5297">
              <w:rPr>
                <w:rFonts w:ascii="Arial" w:hAnsi="Arial" w:cs="Arial"/>
                <w:b/>
                <w:bCs/>
                <w:color w:val="1D00F0"/>
                <w:sz w:val="18"/>
                <w:szCs w:val="18"/>
              </w:rPr>
              <w:t>NSz/K22</w:t>
            </w:r>
          </w:p>
        </w:tc>
        <w:tc>
          <w:tcPr>
            <w:tcW w:w="4561" w:type="dxa"/>
          </w:tcPr>
          <w:p w:rsidR="005E7954" w:rsidRPr="00FB5297" w:rsidRDefault="005E7954" w:rsidP="00224927">
            <w:pPr>
              <w:spacing w:line="240" w:lineRule="auto"/>
              <w:rPr>
                <w:rFonts w:ascii="Arial" w:hAnsi="Arial" w:cs="Arial"/>
                <w:color w:val="1D00F0"/>
                <w:sz w:val="18"/>
                <w:szCs w:val="18"/>
              </w:rPr>
            </w:pPr>
            <w:r w:rsidRPr="00FB5297">
              <w:rPr>
                <w:rFonts w:ascii="Arial" w:hAnsi="Arial" w:cs="Arial"/>
                <w:color w:val="1D00F0"/>
                <w:sz w:val="18"/>
                <w:szCs w:val="18"/>
              </w:rPr>
              <w:t>plochy drobné zemědělské výroby</w:t>
            </w:r>
          </w:p>
          <w:p w:rsidR="005E7954" w:rsidRPr="00FB5297" w:rsidRDefault="005E7954" w:rsidP="00224927">
            <w:pPr>
              <w:spacing w:line="240" w:lineRule="auto"/>
              <w:rPr>
                <w:rFonts w:ascii="Arial" w:hAnsi="Arial" w:cs="Arial"/>
                <w:color w:val="1D00F0"/>
                <w:sz w:val="18"/>
                <w:szCs w:val="18"/>
              </w:rPr>
            </w:pPr>
            <w:r w:rsidRPr="00FB5297">
              <w:rPr>
                <w:rFonts w:ascii="Arial" w:hAnsi="Arial" w:cs="Arial"/>
                <w:color w:val="1D00F0"/>
                <w:sz w:val="18"/>
                <w:szCs w:val="18"/>
              </w:rPr>
              <w:t>plochy smíšené nezastavěného území - zemědělské</w:t>
            </w:r>
          </w:p>
        </w:tc>
      </w:tr>
    </w:tbl>
    <w:p w:rsidR="005E7954" w:rsidRPr="00FB5297" w:rsidRDefault="005E7954" w:rsidP="003C0FCE">
      <w:pPr>
        <w:spacing w:line="240" w:lineRule="auto"/>
        <w:rPr>
          <w:rFonts w:ascii="Arial" w:hAnsi="Arial" w:cs="Arial"/>
          <w:color w:val="1D00F0"/>
        </w:rPr>
      </w:pPr>
    </w:p>
    <w:p w:rsidR="005E7954" w:rsidRPr="00FB5297" w:rsidRDefault="005E7954" w:rsidP="003C0FCE">
      <w:pPr>
        <w:tabs>
          <w:tab w:val="num" w:pos="426"/>
        </w:tabs>
        <w:spacing w:line="240" w:lineRule="auto"/>
        <w:ind w:left="426" w:hanging="142"/>
        <w:rPr>
          <w:rFonts w:ascii="Arial" w:hAnsi="Arial" w:cs="Arial"/>
          <w:color w:val="1D00F0"/>
        </w:rPr>
      </w:pPr>
      <w:r w:rsidRPr="00FB5297">
        <w:rPr>
          <w:rFonts w:ascii="Arial" w:hAnsi="Arial" w:cs="Arial"/>
          <w:color w:val="1D00F0"/>
        </w:rPr>
        <w:t>- Územní studie pro plochu Z44 a plochu K22 prověří možnost využití této lokality. Rozsah plochy bude upřesněn v dalším stupni projednání ÚP – řízení o územním plánu - § 52 stavebního zákona. Bude provedeno:</w:t>
      </w:r>
    </w:p>
    <w:p w:rsidR="005E7954" w:rsidRPr="00FB5297" w:rsidRDefault="005E7954" w:rsidP="003C0FCE">
      <w:pPr>
        <w:pStyle w:val="Odstavecseseznamem"/>
        <w:numPr>
          <w:ilvl w:val="0"/>
          <w:numId w:val="30"/>
        </w:numPr>
        <w:tabs>
          <w:tab w:val="num" w:pos="426"/>
        </w:tabs>
        <w:spacing w:line="240" w:lineRule="auto"/>
        <w:rPr>
          <w:rFonts w:ascii="Arial" w:hAnsi="Arial" w:cs="Arial"/>
          <w:color w:val="1D00F0"/>
        </w:rPr>
      </w:pPr>
      <w:r w:rsidRPr="00FB5297">
        <w:rPr>
          <w:rFonts w:ascii="Arial" w:hAnsi="Arial" w:cs="Arial"/>
          <w:color w:val="1D00F0"/>
        </w:rPr>
        <w:t>detailní posouzení lokality</w:t>
      </w:r>
      <w:r w:rsidR="000D7813">
        <w:rPr>
          <w:rFonts w:ascii="Arial" w:hAnsi="Arial" w:cs="Arial"/>
          <w:color w:val="1D00F0"/>
        </w:rPr>
        <w:t>,</w:t>
      </w:r>
    </w:p>
    <w:p w:rsidR="005E7954" w:rsidRPr="00FB5297" w:rsidRDefault="005E7954" w:rsidP="003C0FCE">
      <w:pPr>
        <w:pStyle w:val="Odstavecseseznamem"/>
        <w:numPr>
          <w:ilvl w:val="0"/>
          <w:numId w:val="30"/>
        </w:numPr>
        <w:tabs>
          <w:tab w:val="num" w:pos="426"/>
        </w:tabs>
        <w:spacing w:line="240" w:lineRule="auto"/>
        <w:rPr>
          <w:rFonts w:ascii="Arial" w:hAnsi="Arial" w:cs="Arial"/>
          <w:color w:val="1D00F0"/>
        </w:rPr>
      </w:pPr>
      <w:r w:rsidRPr="00FB5297">
        <w:rPr>
          <w:rFonts w:ascii="Arial" w:hAnsi="Arial" w:cs="Arial"/>
          <w:color w:val="1D00F0"/>
        </w:rPr>
        <w:t>budou řešeny zakresleny pohledy umístění v</w:t>
      </w:r>
      <w:r w:rsidR="000D7813">
        <w:rPr>
          <w:rFonts w:ascii="Arial" w:hAnsi="Arial" w:cs="Arial"/>
          <w:color w:val="1D00F0"/>
        </w:rPr>
        <w:t> </w:t>
      </w:r>
      <w:r w:rsidRPr="00FB5297">
        <w:rPr>
          <w:rFonts w:ascii="Arial" w:hAnsi="Arial" w:cs="Arial"/>
          <w:color w:val="1D00F0"/>
        </w:rPr>
        <w:t>krajině</w:t>
      </w:r>
      <w:r w:rsidR="000D7813">
        <w:rPr>
          <w:rFonts w:ascii="Arial" w:hAnsi="Arial" w:cs="Arial"/>
          <w:color w:val="1D00F0"/>
        </w:rPr>
        <w:t>,</w:t>
      </w:r>
    </w:p>
    <w:p w:rsidR="005E7954" w:rsidRPr="00FB5297" w:rsidRDefault="005E7954" w:rsidP="003C0FCE">
      <w:pPr>
        <w:pStyle w:val="Odstavecseseznamem"/>
        <w:numPr>
          <w:ilvl w:val="0"/>
          <w:numId w:val="30"/>
        </w:numPr>
        <w:tabs>
          <w:tab w:val="num" w:pos="426"/>
        </w:tabs>
        <w:spacing w:line="240" w:lineRule="auto"/>
        <w:rPr>
          <w:rFonts w:ascii="Arial" w:hAnsi="Arial" w:cs="Arial"/>
          <w:color w:val="1D00F0"/>
        </w:rPr>
      </w:pPr>
      <w:r w:rsidRPr="00FB5297">
        <w:rPr>
          <w:rFonts w:ascii="Arial" w:hAnsi="Arial" w:cs="Arial"/>
          <w:color w:val="1D00F0"/>
        </w:rPr>
        <w:t>bude řešena průchodnost krajiny a přístupnost lokality, včetně dopravního napojení lokality</w:t>
      </w:r>
      <w:r w:rsidR="000D7813">
        <w:rPr>
          <w:rFonts w:ascii="Arial" w:hAnsi="Arial" w:cs="Arial"/>
          <w:color w:val="1D00F0"/>
        </w:rPr>
        <w:t>,</w:t>
      </w:r>
    </w:p>
    <w:p w:rsidR="005E7954" w:rsidRPr="00FB5297" w:rsidRDefault="005E7954" w:rsidP="003C0FCE">
      <w:pPr>
        <w:pStyle w:val="Odstavecseseznamem"/>
        <w:numPr>
          <w:ilvl w:val="0"/>
          <w:numId w:val="30"/>
        </w:numPr>
        <w:tabs>
          <w:tab w:val="num" w:pos="426"/>
        </w:tabs>
        <w:spacing w:line="240" w:lineRule="auto"/>
        <w:rPr>
          <w:rFonts w:ascii="Arial" w:hAnsi="Arial" w:cs="Arial"/>
          <w:color w:val="1D00F0"/>
        </w:rPr>
      </w:pPr>
      <w:r w:rsidRPr="00FB5297">
        <w:rPr>
          <w:rFonts w:ascii="Arial" w:hAnsi="Arial" w:cs="Arial"/>
          <w:color w:val="1D00F0"/>
        </w:rPr>
        <w:t>uvedený regulativ zastavitelnosti plochy Z44 je nutno pokládat jako maximální celkovou přípustnou plochu zastavitelnosti této plochy ve formě vstupního údaje pro zpracování územní studie</w:t>
      </w:r>
      <w:r w:rsidR="000D7813">
        <w:rPr>
          <w:rFonts w:ascii="Arial" w:hAnsi="Arial" w:cs="Arial"/>
          <w:color w:val="1D00F0"/>
        </w:rPr>
        <w:t>,</w:t>
      </w:r>
      <w:r w:rsidRPr="00FB5297">
        <w:rPr>
          <w:rFonts w:ascii="Arial" w:hAnsi="Arial" w:cs="Arial"/>
          <w:color w:val="1D00F0"/>
        </w:rPr>
        <w:t xml:space="preserve"> </w:t>
      </w:r>
    </w:p>
    <w:p w:rsidR="005E7954" w:rsidRPr="00FB5297" w:rsidRDefault="005E7954" w:rsidP="003C0FCE">
      <w:pPr>
        <w:pStyle w:val="Odstavecseseznamem"/>
        <w:numPr>
          <w:ilvl w:val="0"/>
          <w:numId w:val="30"/>
        </w:numPr>
        <w:tabs>
          <w:tab w:val="num" w:pos="426"/>
        </w:tabs>
        <w:spacing w:line="240" w:lineRule="auto"/>
        <w:rPr>
          <w:rFonts w:ascii="Arial" w:hAnsi="Arial" w:cs="Arial"/>
          <w:color w:val="1D00F0"/>
        </w:rPr>
      </w:pPr>
      <w:r w:rsidRPr="00FB5297">
        <w:rPr>
          <w:rFonts w:ascii="Arial" w:hAnsi="Arial" w:cs="Arial"/>
          <w:color w:val="1D00F0"/>
        </w:rPr>
        <w:t>studie bude respektovat podmínku, že do plochy K22 nelze umisťovat žádné stavby</w:t>
      </w:r>
      <w:r w:rsidR="000D7813">
        <w:rPr>
          <w:rFonts w:ascii="Arial" w:hAnsi="Arial" w:cs="Arial"/>
          <w:color w:val="1D00F0"/>
        </w:rPr>
        <w:t>,</w:t>
      </w:r>
      <w:r w:rsidRPr="00FB5297">
        <w:rPr>
          <w:rFonts w:ascii="Arial" w:hAnsi="Arial" w:cs="Arial"/>
          <w:color w:val="1D00F0"/>
        </w:rPr>
        <w:t xml:space="preserve"> </w:t>
      </w:r>
    </w:p>
    <w:p w:rsidR="005E7954" w:rsidRPr="00FB5297" w:rsidRDefault="005E7954" w:rsidP="003C0FCE">
      <w:pPr>
        <w:pStyle w:val="Odstavecseseznamem"/>
        <w:numPr>
          <w:ilvl w:val="0"/>
          <w:numId w:val="30"/>
        </w:numPr>
        <w:tabs>
          <w:tab w:val="num" w:pos="426"/>
        </w:tabs>
        <w:spacing w:line="240" w:lineRule="auto"/>
        <w:rPr>
          <w:rFonts w:ascii="Arial" w:hAnsi="Arial" w:cs="Arial"/>
          <w:color w:val="1D00F0"/>
        </w:rPr>
      </w:pPr>
      <w:r w:rsidRPr="00FB5297">
        <w:rPr>
          <w:rFonts w:ascii="Arial" w:hAnsi="Arial" w:cs="Arial"/>
          <w:color w:val="1D00F0"/>
        </w:rPr>
        <w:t>součástí ÚS bude i řešení likvidace odpadních vod, které eliminuje riziko kontaminace pozemků v</w:t>
      </w:r>
      <w:r w:rsidR="007533AD">
        <w:rPr>
          <w:rFonts w:ascii="Arial" w:hAnsi="Arial" w:cs="Arial"/>
          <w:color w:val="1D00F0"/>
        </w:rPr>
        <w:t> </w:t>
      </w:r>
      <w:r w:rsidRPr="00FB5297">
        <w:rPr>
          <w:rFonts w:ascii="Arial" w:hAnsi="Arial" w:cs="Arial"/>
          <w:color w:val="1D00F0"/>
        </w:rPr>
        <w:t>území</w:t>
      </w:r>
      <w:r w:rsidR="007533AD">
        <w:rPr>
          <w:rFonts w:ascii="Arial" w:hAnsi="Arial" w:cs="Arial"/>
          <w:color w:val="1D00F0"/>
        </w:rPr>
        <w:t xml:space="preserve"> a riziko kontaminace studní</w:t>
      </w:r>
      <w:r w:rsidR="000D7813">
        <w:rPr>
          <w:rFonts w:ascii="Arial" w:hAnsi="Arial" w:cs="Arial"/>
          <w:color w:val="1D00F0"/>
        </w:rPr>
        <w:t>,</w:t>
      </w:r>
    </w:p>
    <w:p w:rsidR="005E7954" w:rsidRPr="00FB5297" w:rsidRDefault="005E7954" w:rsidP="003C0FCE">
      <w:pPr>
        <w:pStyle w:val="Odstavecseseznamem"/>
        <w:numPr>
          <w:ilvl w:val="0"/>
          <w:numId w:val="30"/>
        </w:numPr>
        <w:tabs>
          <w:tab w:val="num" w:pos="426"/>
        </w:tabs>
        <w:spacing w:line="240" w:lineRule="auto"/>
        <w:rPr>
          <w:rFonts w:ascii="Arial" w:hAnsi="Arial" w:cs="Arial"/>
          <w:color w:val="1D00F0"/>
        </w:rPr>
      </w:pPr>
      <w:r w:rsidRPr="00FB5297">
        <w:rPr>
          <w:rFonts w:ascii="Arial" w:hAnsi="Arial" w:cs="Arial"/>
          <w:color w:val="1D00F0"/>
        </w:rPr>
        <w:t>součástí ÚS bude zapracování podkladu ohledně lokalizace melioračních systémů, pokud je ta</w:t>
      </w:r>
      <w:r w:rsidR="000D7813">
        <w:rPr>
          <w:rFonts w:ascii="Arial" w:hAnsi="Arial" w:cs="Arial"/>
          <w:color w:val="1D00F0"/>
        </w:rPr>
        <w:t>kový podklad reálně k dispozici,</w:t>
      </w:r>
    </w:p>
    <w:p w:rsidR="005E7954" w:rsidRPr="00FB5297" w:rsidRDefault="005E7954" w:rsidP="001D5672">
      <w:pPr>
        <w:pStyle w:val="Odstavecseseznamem"/>
        <w:numPr>
          <w:ilvl w:val="0"/>
          <w:numId w:val="30"/>
        </w:numPr>
        <w:tabs>
          <w:tab w:val="num" w:pos="426"/>
        </w:tabs>
        <w:spacing w:line="240" w:lineRule="auto"/>
        <w:rPr>
          <w:rFonts w:ascii="Arial" w:hAnsi="Arial" w:cs="Arial"/>
          <w:color w:val="1D00F0"/>
        </w:rPr>
      </w:pPr>
      <w:r w:rsidRPr="00FB5297">
        <w:rPr>
          <w:rFonts w:ascii="Arial" w:hAnsi="Arial" w:cs="Arial"/>
          <w:color w:val="1D00F0"/>
        </w:rPr>
        <w:t xml:space="preserve">lhůta pro pořízení a vložení dat o této územní studii do evidence územně plánovací činnosti je stanovena na </w:t>
      </w:r>
      <w:r w:rsidR="00E76C8A">
        <w:rPr>
          <w:rFonts w:ascii="Arial" w:hAnsi="Arial" w:cs="Arial"/>
          <w:color w:val="1D00F0"/>
        </w:rPr>
        <w:t>4 roky</w:t>
      </w:r>
      <w:r w:rsidRPr="00FB5297">
        <w:rPr>
          <w:rFonts w:ascii="Arial" w:hAnsi="Arial" w:cs="Arial"/>
          <w:color w:val="1D00F0"/>
        </w:rPr>
        <w:t xml:space="preserve"> od nabytí účinnosti územního plánu.</w:t>
      </w:r>
    </w:p>
    <w:p w:rsidR="005E7954" w:rsidRPr="00F763DB" w:rsidRDefault="005E7954" w:rsidP="003C0FCE">
      <w:pPr>
        <w:tabs>
          <w:tab w:val="num" w:pos="426"/>
        </w:tabs>
        <w:spacing w:line="240" w:lineRule="auto"/>
        <w:rPr>
          <w:rFonts w:ascii="Arial" w:hAnsi="Arial" w:cs="Arial"/>
        </w:rPr>
      </w:pPr>
    </w:p>
    <w:p w:rsidR="005E7954" w:rsidRPr="00F763DB" w:rsidRDefault="005E7954" w:rsidP="00235374">
      <w:pPr>
        <w:spacing w:line="240" w:lineRule="auto"/>
        <w:ind w:firstLine="0"/>
        <w:rPr>
          <w:rFonts w:ascii="Arial" w:hAnsi="Arial" w:cs="Arial"/>
        </w:rPr>
      </w:pPr>
    </w:p>
    <w:p w:rsidR="005E7954" w:rsidRPr="00F763DB" w:rsidRDefault="005E7954" w:rsidP="0019769C">
      <w:pPr>
        <w:spacing w:line="240" w:lineRule="auto"/>
        <w:rPr>
          <w:rFonts w:ascii="Arial" w:hAnsi="Arial" w:cs="Arial"/>
          <w:strike/>
          <w:color w:val="FF0000"/>
        </w:rPr>
      </w:pPr>
      <w:r w:rsidRPr="00F763DB">
        <w:rPr>
          <w:rFonts w:ascii="Arial" w:hAnsi="Arial" w:cs="Arial"/>
          <w:strike/>
          <w:color w:val="FF0000"/>
        </w:rPr>
        <w:t>Rozsah územní studie ÚS č. 3:</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7"/>
        <w:gridCol w:w="1640"/>
        <w:gridCol w:w="1094"/>
        <w:gridCol w:w="4561"/>
      </w:tblGrid>
      <w:tr w:rsidR="005E7954" w:rsidRPr="00F763DB">
        <w:trPr>
          <w:trHeight w:val="459"/>
          <w:tblHeader/>
        </w:trPr>
        <w:tc>
          <w:tcPr>
            <w:tcW w:w="1777" w:type="dxa"/>
            <w:shd w:val="clear" w:color="auto" w:fill="C0C0C0"/>
          </w:tcPr>
          <w:p w:rsidR="005E7954" w:rsidRPr="00F763DB" w:rsidRDefault="005E7954" w:rsidP="00111C34">
            <w:pPr>
              <w:spacing w:line="240" w:lineRule="auto"/>
              <w:ind w:firstLine="0"/>
              <w:rPr>
                <w:rFonts w:ascii="Arial" w:hAnsi="Arial" w:cs="Arial"/>
                <w:b/>
                <w:bCs/>
                <w:strike/>
                <w:color w:val="FF0000"/>
                <w:sz w:val="18"/>
                <w:szCs w:val="18"/>
              </w:rPr>
            </w:pPr>
            <w:r w:rsidRPr="00F763DB">
              <w:rPr>
                <w:rFonts w:ascii="Arial" w:hAnsi="Arial" w:cs="Arial"/>
                <w:b/>
                <w:bCs/>
                <w:strike/>
                <w:color w:val="FF0000"/>
                <w:sz w:val="18"/>
                <w:szCs w:val="18"/>
              </w:rPr>
              <w:t>rozvojové území</w:t>
            </w:r>
          </w:p>
        </w:tc>
        <w:tc>
          <w:tcPr>
            <w:tcW w:w="1640" w:type="dxa"/>
            <w:shd w:val="clear" w:color="auto" w:fill="C0C0C0"/>
          </w:tcPr>
          <w:p w:rsidR="005E7954" w:rsidRPr="00F763DB" w:rsidRDefault="005E7954" w:rsidP="00111C34">
            <w:pPr>
              <w:spacing w:line="240" w:lineRule="auto"/>
              <w:ind w:firstLine="0"/>
              <w:rPr>
                <w:rFonts w:ascii="Arial" w:hAnsi="Arial" w:cs="Arial"/>
                <w:b/>
                <w:bCs/>
                <w:strike/>
                <w:color w:val="FF0000"/>
                <w:sz w:val="18"/>
                <w:szCs w:val="18"/>
              </w:rPr>
            </w:pPr>
            <w:r w:rsidRPr="00F763DB">
              <w:rPr>
                <w:rFonts w:ascii="Arial" w:hAnsi="Arial" w:cs="Arial"/>
                <w:b/>
                <w:bCs/>
                <w:strike/>
                <w:color w:val="FF0000"/>
                <w:sz w:val="18"/>
                <w:szCs w:val="18"/>
              </w:rPr>
              <w:t>katastrální území</w:t>
            </w:r>
          </w:p>
        </w:tc>
        <w:tc>
          <w:tcPr>
            <w:tcW w:w="1094" w:type="dxa"/>
            <w:shd w:val="clear" w:color="auto" w:fill="C0C0C0"/>
          </w:tcPr>
          <w:p w:rsidR="005E7954" w:rsidRPr="00F763DB" w:rsidRDefault="005E7954" w:rsidP="00111C34">
            <w:pPr>
              <w:spacing w:line="240" w:lineRule="auto"/>
              <w:ind w:firstLine="0"/>
              <w:jc w:val="center"/>
              <w:rPr>
                <w:rFonts w:ascii="Arial" w:hAnsi="Arial" w:cs="Arial"/>
                <w:b/>
                <w:bCs/>
                <w:strike/>
                <w:color w:val="FF0000"/>
                <w:sz w:val="18"/>
                <w:szCs w:val="18"/>
              </w:rPr>
            </w:pPr>
            <w:r w:rsidRPr="00F763DB">
              <w:rPr>
                <w:rFonts w:ascii="Arial" w:hAnsi="Arial" w:cs="Arial"/>
                <w:b/>
                <w:bCs/>
                <w:strike/>
                <w:color w:val="FF0000"/>
                <w:sz w:val="18"/>
                <w:szCs w:val="18"/>
              </w:rPr>
              <w:t>rozvojové lokality</w:t>
            </w:r>
          </w:p>
        </w:tc>
        <w:tc>
          <w:tcPr>
            <w:tcW w:w="4561" w:type="dxa"/>
            <w:shd w:val="clear" w:color="auto" w:fill="C0C0C0"/>
          </w:tcPr>
          <w:p w:rsidR="005E7954" w:rsidRPr="00F763DB" w:rsidRDefault="005E7954" w:rsidP="00111C34">
            <w:pPr>
              <w:spacing w:line="240" w:lineRule="auto"/>
              <w:rPr>
                <w:rFonts w:ascii="Arial" w:hAnsi="Arial" w:cs="Arial"/>
                <w:b/>
                <w:bCs/>
                <w:strike/>
                <w:color w:val="FF0000"/>
                <w:sz w:val="18"/>
                <w:szCs w:val="18"/>
              </w:rPr>
            </w:pPr>
            <w:r w:rsidRPr="00F763DB">
              <w:rPr>
                <w:rFonts w:ascii="Arial" w:hAnsi="Arial" w:cs="Arial"/>
                <w:b/>
                <w:bCs/>
                <w:strike/>
                <w:color w:val="FF0000"/>
                <w:sz w:val="18"/>
                <w:szCs w:val="18"/>
              </w:rPr>
              <w:t>způsob využití území</w:t>
            </w:r>
          </w:p>
        </w:tc>
      </w:tr>
      <w:tr w:rsidR="005E7954" w:rsidRPr="00F763DB">
        <w:trPr>
          <w:trHeight w:val="219"/>
        </w:trPr>
        <w:tc>
          <w:tcPr>
            <w:tcW w:w="1777" w:type="dxa"/>
          </w:tcPr>
          <w:p w:rsidR="005E7954" w:rsidRPr="00F763DB" w:rsidRDefault="005E7954" w:rsidP="00111C34">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lastRenderedPageBreak/>
              <w:t>střední část</w:t>
            </w:r>
          </w:p>
        </w:tc>
        <w:tc>
          <w:tcPr>
            <w:tcW w:w="1640" w:type="dxa"/>
          </w:tcPr>
          <w:p w:rsidR="005E7954" w:rsidRPr="00F763DB" w:rsidRDefault="005E7954" w:rsidP="00111C34">
            <w:pPr>
              <w:spacing w:line="240" w:lineRule="auto"/>
              <w:ind w:firstLine="0"/>
              <w:rPr>
                <w:rFonts w:ascii="Arial" w:hAnsi="Arial" w:cs="Arial"/>
                <w:strike/>
                <w:color w:val="FF0000"/>
                <w:sz w:val="18"/>
                <w:szCs w:val="18"/>
              </w:rPr>
            </w:pPr>
            <w:r w:rsidRPr="00F763DB">
              <w:rPr>
                <w:rFonts w:ascii="Arial" w:hAnsi="Arial" w:cs="Arial"/>
                <w:strike/>
                <w:color w:val="FF0000"/>
                <w:sz w:val="18"/>
                <w:szCs w:val="18"/>
              </w:rPr>
              <w:t>Viničné Šumice</w:t>
            </w:r>
          </w:p>
        </w:tc>
        <w:tc>
          <w:tcPr>
            <w:tcW w:w="1094" w:type="dxa"/>
          </w:tcPr>
          <w:p w:rsidR="005E7954" w:rsidRPr="00F763DB" w:rsidRDefault="005E7954" w:rsidP="00111C34">
            <w:pPr>
              <w:spacing w:line="240" w:lineRule="auto"/>
              <w:ind w:firstLine="0"/>
              <w:jc w:val="center"/>
              <w:rPr>
                <w:rFonts w:ascii="Arial" w:hAnsi="Arial" w:cs="Arial"/>
                <w:b/>
                <w:bCs/>
                <w:strike/>
                <w:color w:val="FF0000"/>
                <w:sz w:val="18"/>
                <w:szCs w:val="18"/>
              </w:rPr>
            </w:pPr>
            <w:r w:rsidRPr="00F763DB">
              <w:rPr>
                <w:rFonts w:ascii="Arial" w:hAnsi="Arial" w:cs="Arial"/>
                <w:b/>
                <w:bCs/>
                <w:strike/>
                <w:color w:val="FF0000"/>
                <w:sz w:val="18"/>
                <w:szCs w:val="18"/>
              </w:rPr>
              <w:t>SO / Z13</w:t>
            </w:r>
          </w:p>
        </w:tc>
        <w:tc>
          <w:tcPr>
            <w:tcW w:w="4561" w:type="dxa"/>
          </w:tcPr>
          <w:p w:rsidR="005E7954" w:rsidRPr="00F763DB" w:rsidRDefault="005E7954" w:rsidP="00111C34">
            <w:pPr>
              <w:spacing w:line="240" w:lineRule="auto"/>
              <w:rPr>
                <w:rFonts w:ascii="Arial" w:hAnsi="Arial" w:cs="Arial"/>
                <w:strike/>
                <w:color w:val="FF0000"/>
                <w:sz w:val="18"/>
                <w:szCs w:val="18"/>
              </w:rPr>
            </w:pPr>
            <w:r w:rsidRPr="00F763DB">
              <w:rPr>
                <w:rFonts w:ascii="Arial" w:hAnsi="Arial" w:cs="Arial"/>
                <w:strike/>
                <w:color w:val="FF0000"/>
                <w:sz w:val="18"/>
                <w:szCs w:val="18"/>
              </w:rPr>
              <w:t>plochy smíšené obytné</w:t>
            </w:r>
          </w:p>
        </w:tc>
      </w:tr>
      <w:tr w:rsidR="005E7954" w:rsidRPr="00F763DB">
        <w:trPr>
          <w:trHeight w:val="219"/>
        </w:trPr>
        <w:tc>
          <w:tcPr>
            <w:tcW w:w="1777" w:type="dxa"/>
          </w:tcPr>
          <w:p w:rsidR="005E7954" w:rsidRPr="00F763DB" w:rsidRDefault="005E7954" w:rsidP="00111C34">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střední část</w:t>
            </w:r>
          </w:p>
        </w:tc>
        <w:tc>
          <w:tcPr>
            <w:tcW w:w="1640" w:type="dxa"/>
          </w:tcPr>
          <w:p w:rsidR="005E7954" w:rsidRPr="00F763DB" w:rsidRDefault="005E7954" w:rsidP="00111C34">
            <w:pPr>
              <w:spacing w:line="240" w:lineRule="auto"/>
              <w:ind w:firstLine="0"/>
              <w:rPr>
                <w:rFonts w:ascii="Arial" w:hAnsi="Arial" w:cs="Arial"/>
                <w:strike/>
                <w:color w:val="FF0000"/>
                <w:sz w:val="18"/>
                <w:szCs w:val="18"/>
              </w:rPr>
            </w:pPr>
            <w:r w:rsidRPr="00F763DB">
              <w:rPr>
                <w:rFonts w:ascii="Arial" w:hAnsi="Arial" w:cs="Arial"/>
                <w:strike/>
                <w:color w:val="FF0000"/>
                <w:sz w:val="18"/>
                <w:szCs w:val="18"/>
              </w:rPr>
              <w:t>Viničné Šumice</w:t>
            </w:r>
          </w:p>
        </w:tc>
        <w:tc>
          <w:tcPr>
            <w:tcW w:w="1094" w:type="dxa"/>
          </w:tcPr>
          <w:p w:rsidR="005E7954" w:rsidRPr="00F763DB" w:rsidRDefault="005E7954" w:rsidP="00111C34">
            <w:pPr>
              <w:spacing w:line="240" w:lineRule="auto"/>
              <w:ind w:firstLine="0"/>
              <w:jc w:val="center"/>
              <w:rPr>
                <w:rFonts w:ascii="Arial" w:hAnsi="Arial" w:cs="Arial"/>
                <w:b/>
                <w:bCs/>
                <w:strike/>
                <w:color w:val="FF0000"/>
                <w:sz w:val="18"/>
                <w:szCs w:val="18"/>
              </w:rPr>
            </w:pPr>
            <w:r w:rsidRPr="00F763DB">
              <w:rPr>
                <w:rFonts w:ascii="Arial" w:hAnsi="Arial" w:cs="Arial"/>
                <w:b/>
                <w:bCs/>
                <w:strike/>
                <w:color w:val="FF0000"/>
                <w:sz w:val="18"/>
                <w:szCs w:val="18"/>
              </w:rPr>
              <w:t>SO / Z14</w:t>
            </w:r>
          </w:p>
        </w:tc>
        <w:tc>
          <w:tcPr>
            <w:tcW w:w="4561" w:type="dxa"/>
          </w:tcPr>
          <w:p w:rsidR="005E7954" w:rsidRPr="00F763DB" w:rsidRDefault="005E7954" w:rsidP="00111C34">
            <w:pPr>
              <w:spacing w:line="240" w:lineRule="auto"/>
              <w:rPr>
                <w:rFonts w:ascii="Arial" w:hAnsi="Arial" w:cs="Arial"/>
                <w:strike/>
                <w:color w:val="FF0000"/>
                <w:sz w:val="18"/>
                <w:szCs w:val="18"/>
              </w:rPr>
            </w:pPr>
            <w:r w:rsidRPr="00F763DB">
              <w:rPr>
                <w:rFonts w:ascii="Arial" w:hAnsi="Arial" w:cs="Arial"/>
                <w:strike/>
                <w:color w:val="FF0000"/>
                <w:sz w:val="18"/>
                <w:szCs w:val="18"/>
              </w:rPr>
              <w:t>plochy smíšené obytné</w:t>
            </w:r>
          </w:p>
        </w:tc>
      </w:tr>
    </w:tbl>
    <w:p w:rsidR="005E7954" w:rsidRPr="00F763DB" w:rsidRDefault="005E7954" w:rsidP="006E5E90">
      <w:pPr>
        <w:tabs>
          <w:tab w:val="num" w:pos="785"/>
        </w:tabs>
        <w:suppressAutoHyphens/>
        <w:spacing w:line="240" w:lineRule="auto"/>
        <w:ind w:left="700" w:firstLine="0"/>
        <w:rPr>
          <w:rFonts w:ascii="Arial" w:hAnsi="Arial" w:cs="Arial"/>
        </w:rPr>
      </w:pPr>
    </w:p>
    <w:p w:rsidR="005E7954" w:rsidRPr="00FB5297" w:rsidRDefault="005E7954" w:rsidP="001D5672">
      <w:pPr>
        <w:tabs>
          <w:tab w:val="num" w:pos="785"/>
        </w:tabs>
        <w:suppressAutoHyphens/>
        <w:spacing w:line="240" w:lineRule="auto"/>
        <w:ind w:left="700" w:firstLine="0"/>
        <w:rPr>
          <w:rFonts w:ascii="Arial" w:hAnsi="Arial" w:cs="Arial"/>
          <w:strike/>
          <w:color w:val="1D00F0"/>
        </w:rPr>
      </w:pPr>
    </w:p>
    <w:p w:rsidR="005E7954" w:rsidRPr="00FB5297" w:rsidRDefault="005E7954" w:rsidP="00193B2D">
      <w:pPr>
        <w:numPr>
          <w:ilvl w:val="0"/>
          <w:numId w:val="17"/>
        </w:numPr>
        <w:tabs>
          <w:tab w:val="num" w:pos="785"/>
        </w:tabs>
        <w:suppressAutoHyphens/>
        <w:spacing w:line="240" w:lineRule="auto"/>
        <w:ind w:left="700" w:hanging="425"/>
        <w:rPr>
          <w:rFonts w:ascii="Arial" w:hAnsi="Arial" w:cs="Arial"/>
          <w:strike/>
          <w:color w:val="1D00F0"/>
        </w:rPr>
      </w:pPr>
      <w:r w:rsidRPr="00FB5297">
        <w:rPr>
          <w:rFonts w:ascii="Arial" w:hAnsi="Arial" w:cs="Arial"/>
          <w:strike/>
          <w:color w:val="1D00F0"/>
        </w:rPr>
        <w:t>U vymezených ploch jednotlivě prověřit rozsah, způsob a intenzitu zástavby, obsluhu území dopravní a technickou infrastrukturou, řešit umístění veřejného občanského vybavení a ploch veřejných prostranství dle potřeby, řešit umístění veřejné zeleně.</w:t>
      </w:r>
    </w:p>
    <w:p w:rsidR="005E7954" w:rsidRPr="00FB5297" w:rsidRDefault="005E7954" w:rsidP="001D5672">
      <w:pPr>
        <w:pStyle w:val="Odstavecseseznamem"/>
        <w:numPr>
          <w:ilvl w:val="0"/>
          <w:numId w:val="17"/>
        </w:numPr>
        <w:tabs>
          <w:tab w:val="num" w:pos="426"/>
        </w:tabs>
        <w:spacing w:line="240" w:lineRule="auto"/>
        <w:rPr>
          <w:rFonts w:ascii="Arial" w:hAnsi="Arial" w:cs="Arial"/>
          <w:strike/>
          <w:color w:val="1D00F0"/>
        </w:rPr>
      </w:pPr>
      <w:r w:rsidRPr="00FB5297">
        <w:rPr>
          <w:rFonts w:ascii="Arial" w:hAnsi="Arial" w:cs="Arial"/>
          <w:strike/>
          <w:color w:val="1D00F0"/>
        </w:rPr>
        <w:t xml:space="preserve">- Lhůta pořízení územních studií, jejich schválení pořizovatelem a vložení dat o těchto studií do evidence územně plánovací činnosti: do r. 2022. </w:t>
      </w:r>
    </w:p>
    <w:p w:rsidR="005E7954" w:rsidRPr="00F763DB" w:rsidRDefault="005E7954" w:rsidP="006E3D88">
      <w:pPr>
        <w:tabs>
          <w:tab w:val="num" w:pos="785"/>
        </w:tabs>
        <w:suppressAutoHyphens/>
        <w:spacing w:line="240" w:lineRule="auto"/>
        <w:ind w:firstLine="0"/>
        <w:rPr>
          <w:rFonts w:ascii="Arial" w:hAnsi="Arial" w:cs="Arial"/>
          <w:highlight w:val="yellow"/>
        </w:rPr>
      </w:pPr>
    </w:p>
    <w:p w:rsidR="005E7954" w:rsidRPr="00F763DB" w:rsidRDefault="005E7954" w:rsidP="006E3D88">
      <w:pPr>
        <w:pStyle w:val="Nadpis3"/>
        <w:rPr>
          <w:rFonts w:ascii="Arial" w:hAnsi="Arial" w:cs="Arial"/>
        </w:rPr>
      </w:pPr>
      <w:bookmarkStart w:id="108" w:name="_Toc335899051"/>
      <w:bookmarkStart w:id="109" w:name="_Toc339378949"/>
      <w:bookmarkStart w:id="110" w:name="_Toc475609491"/>
      <w:r w:rsidRPr="00F763DB">
        <w:rPr>
          <w:rFonts w:ascii="Arial" w:hAnsi="Arial" w:cs="Arial"/>
        </w:rPr>
        <w:t>STANOVENÍ POŘADÍ ZMĚN V ÚZEMÍ (ETAPIZACE)</w:t>
      </w:r>
      <w:bookmarkEnd w:id="108"/>
      <w:bookmarkEnd w:id="109"/>
      <w:bookmarkEnd w:id="110"/>
    </w:p>
    <w:p w:rsidR="005E7954" w:rsidRPr="00F763DB" w:rsidRDefault="005E7954" w:rsidP="006E5E90">
      <w:pPr>
        <w:spacing w:line="240" w:lineRule="auto"/>
        <w:rPr>
          <w:rFonts w:ascii="Arial" w:hAnsi="Arial" w:cs="Arial"/>
        </w:rPr>
      </w:pPr>
      <w:r w:rsidRPr="00F763DB">
        <w:rPr>
          <w:rFonts w:ascii="Arial" w:hAnsi="Arial" w:cs="Arial"/>
        </w:rPr>
        <w:t xml:space="preserve">Územní plán stanovuje etapizaci. </w:t>
      </w:r>
    </w:p>
    <w:p w:rsidR="005E7954" w:rsidRPr="00F763DB" w:rsidRDefault="005E7954" w:rsidP="006E5E90">
      <w:pPr>
        <w:spacing w:line="240" w:lineRule="auto"/>
        <w:rPr>
          <w:rFonts w:ascii="Arial" w:hAnsi="Arial" w:cs="Arial"/>
          <w:b/>
          <w:bCs/>
        </w:rPr>
      </w:pPr>
    </w:p>
    <w:p w:rsidR="005E7954" w:rsidRPr="00F763DB" w:rsidRDefault="005E7954" w:rsidP="006E5E90">
      <w:pPr>
        <w:spacing w:line="240" w:lineRule="auto"/>
        <w:rPr>
          <w:rFonts w:ascii="Arial" w:hAnsi="Arial" w:cs="Arial"/>
        </w:rPr>
      </w:pPr>
      <w:r w:rsidRPr="00F763DB">
        <w:rPr>
          <w:rFonts w:ascii="Arial" w:hAnsi="Arial" w:cs="Arial"/>
          <w:b/>
          <w:bCs/>
        </w:rPr>
        <w:t>1. etapa</w:t>
      </w:r>
      <w:r w:rsidRPr="00F763DB">
        <w:rPr>
          <w:rFonts w:ascii="Arial" w:hAnsi="Arial" w:cs="Arial"/>
        </w:rPr>
        <w:t>: V první etapě budou využity veškeré plochy pro bydlení kombinované (</w:t>
      </w:r>
      <w:r w:rsidRPr="00F763DB">
        <w:rPr>
          <w:rFonts w:ascii="Arial" w:hAnsi="Arial" w:cs="Arial"/>
          <w:b/>
          <w:bCs/>
        </w:rPr>
        <w:t>BK</w:t>
      </w:r>
      <w:r w:rsidRPr="00F763DB">
        <w:rPr>
          <w:rFonts w:ascii="Arial" w:hAnsi="Arial" w:cs="Arial"/>
        </w:rPr>
        <w:t>) a plochy smíšené obytné (</w:t>
      </w:r>
      <w:r w:rsidRPr="00F763DB">
        <w:rPr>
          <w:rFonts w:ascii="Arial" w:hAnsi="Arial" w:cs="Arial"/>
          <w:b/>
          <w:bCs/>
        </w:rPr>
        <w:t>SO</w:t>
      </w:r>
      <w:r w:rsidRPr="00F763DB">
        <w:rPr>
          <w:rFonts w:ascii="Arial" w:hAnsi="Arial" w:cs="Arial"/>
        </w:rPr>
        <w:t>) s výjimkou plochy (</w:t>
      </w:r>
      <w:r w:rsidRPr="00F763DB">
        <w:rPr>
          <w:rFonts w:ascii="Arial" w:hAnsi="Arial" w:cs="Arial"/>
          <w:b/>
          <w:bCs/>
        </w:rPr>
        <w:t>SO/Z9</w:t>
      </w:r>
      <w:r w:rsidRPr="00F763DB">
        <w:rPr>
          <w:rFonts w:ascii="Arial" w:hAnsi="Arial" w:cs="Arial"/>
        </w:rPr>
        <w:t xml:space="preserve">). </w:t>
      </w:r>
    </w:p>
    <w:p w:rsidR="005E7954" w:rsidRPr="00F763DB" w:rsidRDefault="005E7954" w:rsidP="006E5E90">
      <w:pPr>
        <w:spacing w:line="240" w:lineRule="auto"/>
        <w:rPr>
          <w:rFonts w:ascii="Arial" w:hAnsi="Arial" w:cs="Arial"/>
        </w:rPr>
      </w:pPr>
    </w:p>
    <w:p w:rsidR="005E7954" w:rsidRPr="00F763DB" w:rsidRDefault="005E7954" w:rsidP="008949A0">
      <w:pPr>
        <w:spacing w:line="240" w:lineRule="auto"/>
        <w:rPr>
          <w:rFonts w:ascii="Arial" w:hAnsi="Arial" w:cs="Arial"/>
        </w:rPr>
      </w:pPr>
      <w:r w:rsidRPr="00F763DB">
        <w:rPr>
          <w:rFonts w:ascii="Arial" w:hAnsi="Arial" w:cs="Arial"/>
          <w:b/>
          <w:bCs/>
        </w:rPr>
        <w:t>2. etapa</w:t>
      </w:r>
      <w:r w:rsidRPr="00F763DB">
        <w:rPr>
          <w:rFonts w:ascii="Arial" w:hAnsi="Arial" w:cs="Arial"/>
        </w:rPr>
        <w:t>: Do druhé etapy výstavby je zařazena plocha smíšená obytná (</w:t>
      </w:r>
      <w:r w:rsidRPr="00F763DB">
        <w:rPr>
          <w:rFonts w:ascii="Arial" w:hAnsi="Arial" w:cs="Arial"/>
          <w:b/>
          <w:bCs/>
        </w:rPr>
        <w:t>SO/Z9</w:t>
      </w:r>
      <w:r w:rsidRPr="00F763DB">
        <w:rPr>
          <w:rFonts w:ascii="Arial" w:hAnsi="Arial" w:cs="Arial"/>
        </w:rPr>
        <w:t xml:space="preserve">). Výstavba v zastavitelné ploše je přípustná nejdříve po využití alespoň </w:t>
      </w:r>
      <w:r w:rsidRPr="00F763DB">
        <w:rPr>
          <w:rFonts w:ascii="Arial" w:hAnsi="Arial" w:cs="Arial"/>
          <w:b/>
          <w:bCs/>
        </w:rPr>
        <w:t>70%</w:t>
      </w:r>
      <w:r w:rsidRPr="00F763DB">
        <w:rPr>
          <w:rFonts w:ascii="Arial" w:hAnsi="Arial" w:cs="Arial"/>
        </w:rPr>
        <w:t xml:space="preserve"> zastavitelných ploch z 1. etapy výstavby. Zástavba v druhé etapě bude řešena nejprve v návaznosti na zastavěné území obce Pozořice. </w:t>
      </w:r>
    </w:p>
    <w:p w:rsidR="005E7954" w:rsidRPr="00F763DB" w:rsidRDefault="005E7954" w:rsidP="006E5E90">
      <w:pPr>
        <w:spacing w:line="240" w:lineRule="auto"/>
        <w:rPr>
          <w:rFonts w:ascii="Arial" w:hAnsi="Arial" w:cs="Arial"/>
        </w:rPr>
      </w:pPr>
    </w:p>
    <w:p w:rsidR="005E7954" w:rsidRPr="00F763DB" w:rsidRDefault="005E7954" w:rsidP="00AE7848">
      <w:pPr>
        <w:spacing w:line="240" w:lineRule="auto"/>
        <w:ind w:firstLine="0"/>
        <w:rPr>
          <w:rFonts w:ascii="Arial" w:hAnsi="Arial" w:cs="Arial"/>
          <w:highlight w:val="yellow"/>
        </w:rPr>
      </w:pPr>
    </w:p>
    <w:p w:rsidR="005E7954" w:rsidRPr="00F763DB" w:rsidRDefault="005E7954" w:rsidP="00AE7848">
      <w:pPr>
        <w:spacing w:line="240" w:lineRule="auto"/>
        <w:ind w:firstLine="0"/>
        <w:rPr>
          <w:rFonts w:ascii="Arial" w:hAnsi="Arial" w:cs="Arial"/>
          <w:highlight w:val="yellow"/>
        </w:rPr>
      </w:pPr>
    </w:p>
    <w:p w:rsidR="005E7954" w:rsidRPr="00F763DB" w:rsidRDefault="005E7954" w:rsidP="00B77C4F">
      <w:pPr>
        <w:pStyle w:val="Nadpis2"/>
        <w:tabs>
          <w:tab w:val="clear" w:pos="862"/>
          <w:tab w:val="num" w:pos="720"/>
          <w:tab w:val="left" w:pos="851"/>
        </w:tabs>
        <w:spacing w:before="0" w:after="120" w:line="240" w:lineRule="auto"/>
        <w:ind w:left="0"/>
        <w:rPr>
          <w:rFonts w:ascii="Arial" w:hAnsi="Arial" w:cs="Arial"/>
        </w:rPr>
      </w:pPr>
      <w:bookmarkStart w:id="111" w:name="_Toc335898999"/>
      <w:bookmarkStart w:id="112" w:name="_Toc339378896"/>
      <w:bookmarkStart w:id="113" w:name="_Toc41896017"/>
      <w:bookmarkStart w:id="114" w:name="_Toc475609492"/>
      <w:r w:rsidRPr="00F763DB">
        <w:rPr>
          <w:rFonts w:ascii="Arial" w:hAnsi="Arial" w:cs="Arial"/>
        </w:rPr>
        <w:t>VYMEZENÍ SYSTÉMU SÍDELNÍ ZELENĚ</w:t>
      </w:r>
      <w:bookmarkEnd w:id="111"/>
      <w:bookmarkEnd w:id="112"/>
      <w:bookmarkEnd w:id="114"/>
    </w:p>
    <w:p w:rsidR="005E7954" w:rsidRPr="00F763DB" w:rsidRDefault="005E7954" w:rsidP="00B77C4F">
      <w:pPr>
        <w:pStyle w:val="as-odrazky1"/>
        <w:spacing w:before="0"/>
        <w:ind w:firstLine="0"/>
        <w:rPr>
          <w:snapToGrid w:val="0"/>
        </w:rPr>
      </w:pPr>
      <w:r w:rsidRPr="00F763DB">
        <w:rPr>
          <w:snapToGrid w:val="0"/>
        </w:rPr>
        <w:t xml:space="preserve">Stabilizované plochy sídelní zeleně uvnitř zastavěného území a v návaznosti jsou respektovány a vymezeny jako </w:t>
      </w:r>
      <w:r w:rsidRPr="00F763DB">
        <w:rPr>
          <w:b/>
          <w:bCs/>
          <w:snapToGrid w:val="0"/>
        </w:rPr>
        <w:t>plochy sídelní zeleně – Z</w:t>
      </w:r>
      <w:r w:rsidRPr="00F763DB">
        <w:rPr>
          <w:snapToGrid w:val="0"/>
        </w:rPr>
        <w:t>.</w:t>
      </w:r>
    </w:p>
    <w:p w:rsidR="005E7954" w:rsidRPr="00F763DB" w:rsidRDefault="005E7954" w:rsidP="00193B2D">
      <w:pPr>
        <w:numPr>
          <w:ilvl w:val="0"/>
          <w:numId w:val="16"/>
        </w:numPr>
        <w:tabs>
          <w:tab w:val="clear" w:pos="720"/>
          <w:tab w:val="num" w:pos="426"/>
        </w:tabs>
        <w:spacing w:after="60" w:line="240" w:lineRule="auto"/>
        <w:ind w:left="426" w:hanging="426"/>
        <w:rPr>
          <w:rFonts w:ascii="Arial" w:hAnsi="Arial" w:cs="Arial"/>
          <w:b/>
          <w:bCs/>
        </w:rPr>
      </w:pPr>
      <w:r w:rsidRPr="00F763DB">
        <w:rPr>
          <w:rFonts w:ascii="Arial" w:hAnsi="Arial" w:cs="Arial"/>
          <w:b/>
          <w:bCs/>
        </w:rPr>
        <w:t>zeleň soukromá a vyhražená – ZS</w:t>
      </w:r>
    </w:p>
    <w:p w:rsidR="005E7954" w:rsidRPr="00F763DB" w:rsidRDefault="005E7954" w:rsidP="00B77C4F">
      <w:pPr>
        <w:spacing w:after="60" w:line="240" w:lineRule="auto"/>
        <w:rPr>
          <w:rFonts w:ascii="Arial" w:hAnsi="Arial" w:cs="Arial"/>
        </w:rPr>
      </w:pPr>
      <w:r w:rsidRPr="00F763DB">
        <w:rPr>
          <w:rFonts w:ascii="Arial" w:hAnsi="Arial" w:cs="Arial"/>
        </w:rPr>
        <w:t>Jsou vymezeny 3 návrhové plochy zeleně soukromé a vyhražené: (</w:t>
      </w:r>
      <w:r w:rsidRPr="00F763DB">
        <w:rPr>
          <w:rFonts w:ascii="Arial" w:hAnsi="Arial" w:cs="Arial"/>
          <w:b/>
          <w:bCs/>
        </w:rPr>
        <w:t>ZS/Z37</w:t>
      </w:r>
      <w:r w:rsidRPr="00F763DB">
        <w:rPr>
          <w:rFonts w:ascii="Arial" w:hAnsi="Arial" w:cs="Arial"/>
        </w:rPr>
        <w:t xml:space="preserve">, </w:t>
      </w:r>
      <w:r w:rsidRPr="00F763DB">
        <w:rPr>
          <w:rFonts w:ascii="Arial" w:hAnsi="Arial" w:cs="Arial"/>
          <w:b/>
          <w:bCs/>
        </w:rPr>
        <w:t>ZS/Z38</w:t>
      </w:r>
      <w:r w:rsidRPr="00F763DB">
        <w:rPr>
          <w:rFonts w:ascii="Arial" w:hAnsi="Arial" w:cs="Arial"/>
        </w:rPr>
        <w:t xml:space="preserve">, </w:t>
      </w:r>
      <w:r w:rsidRPr="00F763DB">
        <w:rPr>
          <w:rFonts w:ascii="Arial" w:hAnsi="Arial" w:cs="Arial"/>
          <w:b/>
          <w:bCs/>
        </w:rPr>
        <w:t>ZS/Z39</w:t>
      </w:r>
      <w:r w:rsidRPr="00F763DB">
        <w:rPr>
          <w:rFonts w:ascii="Arial" w:hAnsi="Arial" w:cs="Arial"/>
        </w:rPr>
        <w:t xml:space="preserve">). </w:t>
      </w:r>
    </w:p>
    <w:p w:rsidR="005E7954" w:rsidRPr="00F763DB" w:rsidRDefault="005E7954" w:rsidP="00B77C4F">
      <w:pPr>
        <w:spacing w:after="60" w:line="240" w:lineRule="auto"/>
        <w:rPr>
          <w:rFonts w:ascii="Arial" w:hAnsi="Arial" w:cs="Arial"/>
        </w:rPr>
      </w:pPr>
    </w:p>
    <w:p w:rsidR="005E7954" w:rsidRPr="00F763DB" w:rsidRDefault="005E7954" w:rsidP="00B77C4F">
      <w:pPr>
        <w:spacing w:after="60" w:line="240" w:lineRule="auto"/>
        <w:rPr>
          <w:rFonts w:ascii="Arial" w:hAnsi="Arial" w:cs="Arial"/>
        </w:rPr>
      </w:pPr>
    </w:p>
    <w:p w:rsidR="005E7954" w:rsidRDefault="005E7954" w:rsidP="00CE4F18">
      <w:pPr>
        <w:pStyle w:val="Nadpis1"/>
        <w:rPr>
          <w:rFonts w:ascii="Arial" w:hAnsi="Arial" w:cs="Arial"/>
          <w:caps w:val="0"/>
          <w:lang w:val="cs-CZ"/>
        </w:rPr>
      </w:pPr>
      <w:bookmarkStart w:id="115" w:name="_Toc165291501"/>
      <w:bookmarkStart w:id="116" w:name="_Toc165291660"/>
      <w:bookmarkStart w:id="117" w:name="_Toc165291889"/>
      <w:bookmarkStart w:id="118" w:name="_Toc165292264"/>
      <w:bookmarkStart w:id="119" w:name="_Toc335899000"/>
      <w:bookmarkStart w:id="120" w:name="_Toc339378897"/>
      <w:bookmarkStart w:id="121" w:name="_Toc475609493"/>
      <w:bookmarkEnd w:id="113"/>
      <w:r w:rsidRPr="00F763DB">
        <w:rPr>
          <w:rFonts w:ascii="Arial" w:hAnsi="Arial" w:cs="Arial"/>
          <w:caps w:val="0"/>
          <w:lang w:val="cs-CZ"/>
        </w:rPr>
        <w:t>KONCEPCE VEŘEJNÉ INFRASTRUKTURY VČETNĚ PODMÍNEK PRO JEJÍ UMÍSŤOVÁNÍ</w:t>
      </w:r>
      <w:bookmarkEnd w:id="115"/>
      <w:bookmarkEnd w:id="116"/>
      <w:bookmarkEnd w:id="117"/>
      <w:bookmarkEnd w:id="118"/>
      <w:bookmarkEnd w:id="119"/>
      <w:bookmarkEnd w:id="120"/>
      <w:bookmarkEnd w:id="121"/>
    </w:p>
    <w:p w:rsidR="005E7954" w:rsidRPr="00F763DB" w:rsidRDefault="005E7954" w:rsidP="00B77C4F">
      <w:pPr>
        <w:pStyle w:val="Nadpis2"/>
        <w:tabs>
          <w:tab w:val="clear" w:pos="862"/>
          <w:tab w:val="num" w:pos="720"/>
          <w:tab w:val="left" w:pos="851"/>
        </w:tabs>
        <w:spacing w:before="0" w:after="120" w:line="240" w:lineRule="auto"/>
        <w:ind w:left="0"/>
        <w:rPr>
          <w:rFonts w:ascii="Arial" w:hAnsi="Arial" w:cs="Arial"/>
        </w:rPr>
      </w:pPr>
      <w:bookmarkStart w:id="122" w:name="_Toc335899001"/>
      <w:bookmarkStart w:id="123" w:name="_Toc339378898"/>
      <w:bookmarkStart w:id="124" w:name="_Toc475609494"/>
      <w:r w:rsidRPr="00F763DB">
        <w:rPr>
          <w:rFonts w:ascii="Arial" w:hAnsi="Arial" w:cs="Arial"/>
        </w:rPr>
        <w:t>KONCEPCE DOPRAVNÍ INFRASTRUKTURY</w:t>
      </w:r>
      <w:bookmarkEnd w:id="122"/>
      <w:bookmarkEnd w:id="123"/>
      <w:bookmarkEnd w:id="124"/>
    </w:p>
    <w:p w:rsidR="005E7954" w:rsidRPr="00F763DB" w:rsidRDefault="005E7954" w:rsidP="00B77C4F">
      <w:pPr>
        <w:pStyle w:val="Nadpis3"/>
        <w:spacing w:line="240" w:lineRule="auto"/>
        <w:rPr>
          <w:rFonts w:ascii="Arial" w:hAnsi="Arial" w:cs="Arial"/>
        </w:rPr>
      </w:pPr>
      <w:bookmarkStart w:id="125" w:name="_Toc124645862"/>
      <w:bookmarkStart w:id="126" w:name="_Toc129667377"/>
      <w:bookmarkStart w:id="127" w:name="_Toc335899002"/>
      <w:bookmarkStart w:id="128" w:name="_Toc339378899"/>
      <w:bookmarkStart w:id="129" w:name="_Ref410654833"/>
      <w:bookmarkStart w:id="130" w:name="_Ref410654838"/>
      <w:bookmarkStart w:id="131" w:name="_Toc87242032"/>
      <w:bookmarkStart w:id="132" w:name="_Toc165291504"/>
      <w:bookmarkStart w:id="133" w:name="_Toc165291663"/>
      <w:bookmarkStart w:id="134" w:name="_Toc165291892"/>
      <w:bookmarkStart w:id="135" w:name="_Toc165292267"/>
      <w:bookmarkStart w:id="136" w:name="_Toc475609495"/>
      <w:r w:rsidRPr="00F763DB">
        <w:rPr>
          <w:rFonts w:ascii="Arial" w:hAnsi="Arial" w:cs="Arial"/>
        </w:rPr>
        <w:t>SILNIČNÍ DOPRAVA</w:t>
      </w:r>
      <w:bookmarkEnd w:id="125"/>
      <w:bookmarkEnd w:id="126"/>
      <w:bookmarkEnd w:id="127"/>
      <w:bookmarkEnd w:id="128"/>
      <w:bookmarkEnd w:id="129"/>
      <w:bookmarkEnd w:id="130"/>
      <w:bookmarkEnd w:id="136"/>
    </w:p>
    <w:p w:rsidR="005E7954" w:rsidRPr="00F763DB" w:rsidRDefault="005E7954" w:rsidP="00B77C4F">
      <w:pPr>
        <w:spacing w:line="240" w:lineRule="auto"/>
        <w:rPr>
          <w:rFonts w:ascii="Arial" w:hAnsi="Arial" w:cs="Arial"/>
        </w:rPr>
      </w:pPr>
      <w:bookmarkStart w:id="137" w:name="_Toc124645863"/>
      <w:bookmarkStart w:id="138" w:name="_Toc129667378"/>
      <w:r w:rsidRPr="00F763DB">
        <w:rPr>
          <w:rFonts w:ascii="Arial" w:hAnsi="Arial" w:cs="Arial"/>
        </w:rPr>
        <w:t xml:space="preserve">Koncepce dopravní infrastruktury zachovává stávající dopravní skelet. </w:t>
      </w:r>
    </w:p>
    <w:p w:rsidR="005E7954" w:rsidRPr="00F763DB" w:rsidRDefault="005E7954" w:rsidP="00E7070D">
      <w:pPr>
        <w:spacing w:line="240" w:lineRule="auto"/>
        <w:rPr>
          <w:rFonts w:ascii="Arial" w:hAnsi="Arial" w:cs="Arial"/>
        </w:rPr>
      </w:pPr>
      <w:r w:rsidRPr="00F763DB">
        <w:rPr>
          <w:rFonts w:ascii="Arial" w:hAnsi="Arial" w:cs="Arial"/>
        </w:rPr>
        <w:t xml:space="preserve">Územní plán dále vymezuje plochy dopravní infrastruktury pro účelové komunikace </w:t>
      </w:r>
      <w:r w:rsidRPr="00F763DB">
        <w:rPr>
          <w:rFonts w:ascii="Arial" w:hAnsi="Arial" w:cs="Arial"/>
          <w:b/>
          <w:bCs/>
        </w:rPr>
        <w:t>(DU/K3</w:t>
      </w:r>
      <w:r w:rsidRPr="00F763DB">
        <w:rPr>
          <w:rFonts w:ascii="Arial" w:hAnsi="Arial" w:cs="Arial"/>
        </w:rPr>
        <w:t xml:space="preserve">, </w:t>
      </w:r>
      <w:r w:rsidRPr="00F763DB">
        <w:rPr>
          <w:rFonts w:ascii="Arial" w:hAnsi="Arial" w:cs="Arial"/>
          <w:b/>
          <w:bCs/>
        </w:rPr>
        <w:t>DU/K4</w:t>
      </w:r>
      <w:r w:rsidRPr="00F763DB">
        <w:rPr>
          <w:rFonts w:ascii="Arial" w:hAnsi="Arial" w:cs="Arial"/>
        </w:rPr>
        <w:t xml:space="preserve">, </w:t>
      </w:r>
      <w:r w:rsidRPr="00F763DB">
        <w:rPr>
          <w:rFonts w:ascii="Arial" w:hAnsi="Arial" w:cs="Arial"/>
          <w:b/>
          <w:bCs/>
        </w:rPr>
        <w:t>DU/K5</w:t>
      </w:r>
      <w:r w:rsidRPr="00F763DB">
        <w:rPr>
          <w:rFonts w:ascii="Arial" w:hAnsi="Arial" w:cs="Arial"/>
        </w:rPr>
        <w:t>). Stávající plochy jsou respektovány.</w:t>
      </w:r>
    </w:p>
    <w:p w:rsidR="005E7954" w:rsidRPr="00F763DB" w:rsidRDefault="005E7954" w:rsidP="00AE7848">
      <w:pPr>
        <w:pStyle w:val="Nadpis4"/>
        <w:rPr>
          <w:rFonts w:ascii="Arial" w:hAnsi="Arial" w:cs="Arial"/>
        </w:rPr>
      </w:pPr>
      <w:r w:rsidRPr="00F763DB">
        <w:rPr>
          <w:rFonts w:ascii="Arial" w:hAnsi="Arial" w:cs="Arial"/>
        </w:rPr>
        <w:t>Silnice:</w:t>
      </w:r>
    </w:p>
    <w:p w:rsidR="005E7954" w:rsidRPr="00F763DB" w:rsidRDefault="005E7954" w:rsidP="00B77C4F">
      <w:pPr>
        <w:spacing w:line="240" w:lineRule="auto"/>
        <w:rPr>
          <w:rFonts w:ascii="Arial" w:hAnsi="Arial" w:cs="Arial"/>
        </w:rPr>
      </w:pPr>
      <w:r w:rsidRPr="00F763DB">
        <w:rPr>
          <w:rFonts w:ascii="Arial" w:hAnsi="Arial" w:cs="Arial"/>
        </w:rPr>
        <w:t>Silnice III/3834 Rousínov – Viničné Šumice – Pozořice a III/3838 Viničné Šumice - Kovalovice jsou v území stabilizovány a jsou vymezeny jako dopravní infrastruktury – silniční (DS). Nové plochy DS nejsou navrženy.</w:t>
      </w:r>
    </w:p>
    <w:p w:rsidR="005E7954" w:rsidRPr="00F763DB" w:rsidRDefault="005E7954" w:rsidP="00AE7848">
      <w:pPr>
        <w:pStyle w:val="Nadpis4"/>
        <w:rPr>
          <w:rFonts w:ascii="Arial" w:hAnsi="Arial" w:cs="Arial"/>
        </w:rPr>
      </w:pPr>
      <w:r w:rsidRPr="00F763DB">
        <w:rPr>
          <w:rFonts w:ascii="Arial" w:hAnsi="Arial" w:cs="Arial"/>
        </w:rPr>
        <w:t>Místní komunikace:</w:t>
      </w:r>
    </w:p>
    <w:p w:rsidR="005E7954" w:rsidRPr="00F763DB" w:rsidRDefault="005E7954" w:rsidP="00B77C4F">
      <w:pPr>
        <w:spacing w:line="240" w:lineRule="auto"/>
        <w:rPr>
          <w:rFonts w:ascii="Arial" w:hAnsi="Arial" w:cs="Arial"/>
        </w:rPr>
      </w:pPr>
      <w:r w:rsidRPr="00F763DB">
        <w:rPr>
          <w:rFonts w:ascii="Arial" w:hAnsi="Arial" w:cs="Arial"/>
        </w:rPr>
        <w:t>Místní komunikace jsou součástí stávajících a navržených ploch veřejných prostranství (U).</w:t>
      </w:r>
    </w:p>
    <w:p w:rsidR="005E7954" w:rsidRPr="00F763DB" w:rsidRDefault="005E7954" w:rsidP="00B77C4F">
      <w:pPr>
        <w:spacing w:line="240" w:lineRule="auto"/>
        <w:rPr>
          <w:rFonts w:ascii="Arial" w:hAnsi="Arial" w:cs="Arial"/>
        </w:rPr>
      </w:pPr>
    </w:p>
    <w:p w:rsidR="005E7954" w:rsidRPr="00F763DB" w:rsidRDefault="005E7954" w:rsidP="00B77C4F">
      <w:pPr>
        <w:pStyle w:val="Nadpis3"/>
        <w:spacing w:line="240" w:lineRule="auto"/>
        <w:rPr>
          <w:rFonts w:ascii="Arial" w:hAnsi="Arial" w:cs="Arial"/>
        </w:rPr>
      </w:pPr>
      <w:bookmarkStart w:id="139" w:name="_Toc335899003"/>
      <w:bookmarkStart w:id="140" w:name="_Toc339378900"/>
      <w:bookmarkStart w:id="141" w:name="_Toc475609496"/>
      <w:r w:rsidRPr="00F763DB">
        <w:rPr>
          <w:rFonts w:ascii="Arial" w:hAnsi="Arial" w:cs="Arial"/>
        </w:rPr>
        <w:t>NEMOTOROVÁ DOPRAVA</w:t>
      </w:r>
      <w:bookmarkEnd w:id="137"/>
      <w:bookmarkEnd w:id="138"/>
      <w:r w:rsidRPr="00F763DB">
        <w:rPr>
          <w:rFonts w:ascii="Arial" w:hAnsi="Arial" w:cs="Arial"/>
        </w:rPr>
        <w:t>, ÚČELOVÉ KOMUNIKACE</w:t>
      </w:r>
      <w:bookmarkEnd w:id="139"/>
      <w:bookmarkEnd w:id="140"/>
      <w:bookmarkEnd w:id="141"/>
    </w:p>
    <w:p w:rsidR="005E7954" w:rsidRPr="00F763DB" w:rsidRDefault="005E7954" w:rsidP="00AE7848">
      <w:pPr>
        <w:pStyle w:val="Nadpis4"/>
        <w:rPr>
          <w:rFonts w:ascii="Arial" w:hAnsi="Arial" w:cs="Arial"/>
        </w:rPr>
      </w:pPr>
      <w:bookmarkStart w:id="142" w:name="_Toc124645864"/>
      <w:bookmarkStart w:id="143" w:name="_Toc129667379"/>
      <w:r w:rsidRPr="00F763DB">
        <w:rPr>
          <w:rFonts w:ascii="Arial" w:hAnsi="Arial" w:cs="Arial"/>
        </w:rPr>
        <w:t>Účelové komunikace:</w:t>
      </w:r>
    </w:p>
    <w:p w:rsidR="005E7954" w:rsidRPr="00F763DB" w:rsidRDefault="005E7954" w:rsidP="00B77C4F">
      <w:pPr>
        <w:spacing w:line="240" w:lineRule="auto"/>
        <w:rPr>
          <w:rFonts w:ascii="Arial" w:hAnsi="Arial" w:cs="Arial"/>
        </w:rPr>
      </w:pPr>
      <w:bookmarkStart w:id="144" w:name="_Toc335899004"/>
      <w:bookmarkStart w:id="145" w:name="_Toc285638959"/>
      <w:r w:rsidRPr="00F763DB">
        <w:rPr>
          <w:rFonts w:ascii="Arial" w:hAnsi="Arial" w:cs="Arial"/>
        </w:rPr>
        <w:t>Pro zemědělskou dopravu, přístup na pozemky a prostupnost území jsou určeny plochy dopravní infrastruktury – účelové komunikace – DU. Síť účelových komunikací je v území stabilizována.</w:t>
      </w:r>
      <w:bookmarkEnd w:id="144"/>
    </w:p>
    <w:bookmarkEnd w:id="145"/>
    <w:p w:rsidR="005E7954" w:rsidRPr="00F763DB" w:rsidRDefault="005E7954" w:rsidP="00B77C4F">
      <w:pPr>
        <w:spacing w:line="240" w:lineRule="auto"/>
        <w:rPr>
          <w:rFonts w:ascii="Arial" w:hAnsi="Arial" w:cs="Arial"/>
        </w:rPr>
      </w:pPr>
      <w:r w:rsidRPr="00F763DB">
        <w:rPr>
          <w:rFonts w:ascii="Arial" w:hAnsi="Arial" w:cs="Arial"/>
        </w:rPr>
        <w:t xml:space="preserve">V území jsou navrženy nové účelové komunikace. Viz. kap. </w:t>
      </w:r>
      <w:r w:rsidR="00086DCA">
        <w:fldChar w:fldCharType="begin"/>
      </w:r>
      <w:r w:rsidR="00086DCA">
        <w:instrText xml:space="preserve"> REF _Ref410654833 \r \h  \* MERGEFORMAT </w:instrText>
      </w:r>
      <w:r w:rsidR="00086DCA">
        <w:fldChar w:fldCharType="separate"/>
      </w:r>
      <w:r w:rsidRPr="00F763DB">
        <w:rPr>
          <w:rFonts w:ascii="Arial" w:hAnsi="Arial" w:cs="Arial"/>
        </w:rPr>
        <w:t>C.1.1</w:t>
      </w:r>
      <w:r w:rsidR="00086DCA">
        <w:fldChar w:fldCharType="end"/>
      </w:r>
      <w:r w:rsidRPr="00F763DB">
        <w:rPr>
          <w:rFonts w:ascii="Arial" w:hAnsi="Arial" w:cs="Arial"/>
        </w:rPr>
        <w:t xml:space="preserve"> </w:t>
      </w:r>
      <w:r w:rsidR="00086DCA">
        <w:fldChar w:fldCharType="begin"/>
      </w:r>
      <w:r w:rsidR="00086DCA">
        <w:instrText xml:space="preserve"> REF _Ref410654838 \h  \* MERGEFORMAT </w:instrText>
      </w:r>
      <w:r w:rsidR="00086DCA">
        <w:fldChar w:fldCharType="separate"/>
      </w:r>
      <w:r w:rsidRPr="00F763DB">
        <w:rPr>
          <w:rFonts w:ascii="Arial" w:hAnsi="Arial" w:cs="Arial"/>
        </w:rPr>
        <w:t>SILNIČNÍ DOPRAVA</w:t>
      </w:r>
      <w:r w:rsidR="00086DCA">
        <w:fldChar w:fldCharType="end"/>
      </w:r>
    </w:p>
    <w:p w:rsidR="005E7954" w:rsidRPr="00F763DB" w:rsidRDefault="005E7954" w:rsidP="00B77C4F">
      <w:pPr>
        <w:spacing w:line="240" w:lineRule="auto"/>
        <w:rPr>
          <w:rFonts w:ascii="Arial" w:hAnsi="Arial" w:cs="Arial"/>
        </w:rPr>
      </w:pPr>
    </w:p>
    <w:p w:rsidR="005E7954" w:rsidRPr="00F763DB" w:rsidRDefault="005E7954" w:rsidP="00E7070D">
      <w:pPr>
        <w:pStyle w:val="Nadpis3"/>
        <w:rPr>
          <w:rFonts w:ascii="Arial" w:hAnsi="Arial" w:cs="Arial"/>
        </w:rPr>
      </w:pPr>
      <w:bookmarkStart w:id="146" w:name="_Toc486223475"/>
      <w:bookmarkStart w:id="147" w:name="_Toc124645868"/>
      <w:bookmarkStart w:id="148" w:name="_Toc129667383"/>
      <w:bookmarkStart w:id="149" w:name="_Toc335899006"/>
      <w:bookmarkStart w:id="150" w:name="_Toc339378901"/>
      <w:bookmarkStart w:id="151" w:name="_Toc475609497"/>
      <w:bookmarkEnd w:id="142"/>
      <w:bookmarkEnd w:id="143"/>
      <w:r w:rsidRPr="00F763DB">
        <w:rPr>
          <w:rFonts w:ascii="Arial" w:hAnsi="Arial" w:cs="Arial"/>
        </w:rPr>
        <w:t>DOPRAVA</w:t>
      </w:r>
      <w:bookmarkEnd w:id="146"/>
      <w:bookmarkEnd w:id="147"/>
      <w:bookmarkEnd w:id="148"/>
      <w:r w:rsidRPr="00F763DB">
        <w:rPr>
          <w:rFonts w:ascii="Arial" w:hAnsi="Arial" w:cs="Arial"/>
        </w:rPr>
        <w:t xml:space="preserve"> V KLIDU</w:t>
      </w:r>
      <w:bookmarkEnd w:id="149"/>
      <w:bookmarkEnd w:id="150"/>
      <w:bookmarkEnd w:id="151"/>
    </w:p>
    <w:p w:rsidR="005E7954" w:rsidRPr="00F763DB" w:rsidRDefault="005E7954" w:rsidP="00193B2D">
      <w:pPr>
        <w:pStyle w:val="Zkladntextodsazen"/>
        <w:numPr>
          <w:ilvl w:val="0"/>
          <w:numId w:val="21"/>
        </w:numPr>
        <w:suppressAutoHyphens/>
        <w:spacing w:after="0" w:line="240" w:lineRule="auto"/>
        <w:rPr>
          <w:rFonts w:ascii="Arial" w:hAnsi="Arial" w:cs="Arial"/>
        </w:rPr>
      </w:pPr>
      <w:r w:rsidRPr="00F763DB">
        <w:rPr>
          <w:rFonts w:ascii="Arial" w:hAnsi="Arial" w:cs="Arial"/>
        </w:rPr>
        <w:t>Jsou vymezena stávající parkoviště, je navržena plocha pro umístění parkoviště u vodní nádrže Kovalovice.</w:t>
      </w:r>
    </w:p>
    <w:p w:rsidR="005E7954" w:rsidRDefault="005E7954" w:rsidP="00193B2D">
      <w:pPr>
        <w:pStyle w:val="Zkladntextodsazen"/>
        <w:numPr>
          <w:ilvl w:val="0"/>
          <w:numId w:val="21"/>
        </w:numPr>
        <w:suppressAutoHyphens/>
        <w:spacing w:after="0" w:line="240" w:lineRule="auto"/>
        <w:rPr>
          <w:rFonts w:ascii="Arial" w:hAnsi="Arial" w:cs="Arial"/>
        </w:rPr>
      </w:pPr>
      <w:r w:rsidRPr="00F763DB">
        <w:rPr>
          <w:rFonts w:ascii="Arial" w:hAnsi="Arial" w:cs="Arial"/>
        </w:rPr>
        <w:t>Plochy pro parkování a odstavení vozidel řešit v případě potřeby v rámci ploch dopravní infrastruktury a ploch veřejných prostranství.</w:t>
      </w:r>
    </w:p>
    <w:p w:rsidR="00805E78" w:rsidRPr="00F763DB" w:rsidRDefault="00805E78" w:rsidP="00805E78">
      <w:pPr>
        <w:pStyle w:val="Zkladntextodsazen"/>
        <w:suppressAutoHyphens/>
        <w:spacing w:after="0" w:line="240" w:lineRule="auto"/>
        <w:ind w:left="720" w:firstLine="0"/>
        <w:rPr>
          <w:rFonts w:ascii="Arial" w:hAnsi="Arial" w:cs="Arial"/>
        </w:rPr>
      </w:pPr>
    </w:p>
    <w:p w:rsidR="005E7954" w:rsidRPr="00F763DB" w:rsidRDefault="005E7954" w:rsidP="00B77C4F">
      <w:pPr>
        <w:pStyle w:val="Nadpis3"/>
        <w:spacing w:line="240" w:lineRule="auto"/>
        <w:rPr>
          <w:rFonts w:ascii="Arial" w:hAnsi="Arial" w:cs="Arial"/>
        </w:rPr>
      </w:pPr>
      <w:bookmarkStart w:id="152" w:name="_Toc124645869"/>
      <w:bookmarkStart w:id="153" w:name="_Toc129667384"/>
      <w:bookmarkStart w:id="154" w:name="_Toc335899007"/>
      <w:bookmarkStart w:id="155" w:name="_Toc339378902"/>
      <w:bookmarkStart w:id="156" w:name="_Toc475609498"/>
      <w:r w:rsidRPr="00F763DB">
        <w:rPr>
          <w:rFonts w:ascii="Arial" w:hAnsi="Arial" w:cs="Arial"/>
        </w:rPr>
        <w:t>DOPRAVNÍ ZAŘÍZENÍ</w:t>
      </w:r>
      <w:bookmarkEnd w:id="152"/>
      <w:bookmarkEnd w:id="153"/>
      <w:bookmarkEnd w:id="154"/>
      <w:bookmarkEnd w:id="155"/>
      <w:bookmarkEnd w:id="156"/>
    </w:p>
    <w:p w:rsidR="005E7954" w:rsidRDefault="005E7954" w:rsidP="004B3514">
      <w:pPr>
        <w:spacing w:line="240" w:lineRule="auto"/>
        <w:rPr>
          <w:rFonts w:ascii="Arial" w:hAnsi="Arial" w:cs="Arial"/>
        </w:rPr>
      </w:pPr>
      <w:r w:rsidRPr="00F763DB">
        <w:rPr>
          <w:rFonts w:ascii="Arial" w:hAnsi="Arial" w:cs="Arial"/>
        </w:rPr>
        <w:t>Na katastru obce se nenachází.</w:t>
      </w:r>
    </w:p>
    <w:p w:rsidR="00805E78" w:rsidRDefault="00805E78" w:rsidP="004B3514">
      <w:pPr>
        <w:spacing w:line="240" w:lineRule="auto"/>
        <w:rPr>
          <w:rFonts w:ascii="Arial" w:hAnsi="Arial" w:cs="Arial"/>
        </w:rPr>
      </w:pPr>
    </w:p>
    <w:p w:rsidR="00805E78" w:rsidRDefault="00805E78" w:rsidP="004B3514">
      <w:pPr>
        <w:spacing w:line="240" w:lineRule="auto"/>
        <w:rPr>
          <w:rFonts w:ascii="Arial" w:hAnsi="Arial" w:cs="Arial"/>
        </w:rPr>
      </w:pPr>
    </w:p>
    <w:p w:rsidR="00805E78" w:rsidRDefault="00805E78" w:rsidP="004B3514">
      <w:pPr>
        <w:spacing w:line="240" w:lineRule="auto"/>
        <w:rPr>
          <w:rFonts w:ascii="Arial" w:hAnsi="Arial" w:cs="Arial"/>
        </w:rPr>
      </w:pPr>
    </w:p>
    <w:p w:rsidR="00805E78" w:rsidRDefault="00805E78" w:rsidP="004B3514">
      <w:pPr>
        <w:spacing w:line="240" w:lineRule="auto"/>
        <w:rPr>
          <w:rFonts w:ascii="Arial" w:hAnsi="Arial" w:cs="Arial"/>
        </w:rPr>
      </w:pPr>
    </w:p>
    <w:p w:rsidR="00805E78" w:rsidRPr="00F763DB" w:rsidRDefault="00805E78" w:rsidP="004B3514">
      <w:pPr>
        <w:spacing w:line="240" w:lineRule="auto"/>
        <w:rPr>
          <w:rFonts w:ascii="Arial" w:hAnsi="Arial" w:cs="Arial"/>
        </w:rPr>
      </w:pPr>
    </w:p>
    <w:p w:rsidR="005E7954" w:rsidRPr="00F763DB" w:rsidRDefault="005E7954" w:rsidP="00E7070D">
      <w:pPr>
        <w:pStyle w:val="Nadpis2"/>
        <w:rPr>
          <w:rFonts w:ascii="Arial" w:hAnsi="Arial" w:cs="Arial"/>
        </w:rPr>
      </w:pPr>
      <w:bookmarkStart w:id="157" w:name="_Toc285638967"/>
      <w:bookmarkStart w:id="158" w:name="_Toc335899008"/>
      <w:bookmarkStart w:id="159" w:name="_Toc339378903"/>
      <w:bookmarkStart w:id="160" w:name="_Toc133808493"/>
      <w:bookmarkStart w:id="161" w:name="_Toc165291528"/>
      <w:bookmarkStart w:id="162" w:name="_Toc165291680"/>
      <w:bookmarkStart w:id="163" w:name="_Toc165291909"/>
      <w:bookmarkStart w:id="164" w:name="_Toc165292284"/>
      <w:bookmarkStart w:id="165" w:name="_Toc475609499"/>
      <w:bookmarkEnd w:id="131"/>
      <w:bookmarkEnd w:id="132"/>
      <w:bookmarkEnd w:id="133"/>
      <w:bookmarkEnd w:id="134"/>
      <w:bookmarkEnd w:id="135"/>
      <w:r w:rsidRPr="00F763DB">
        <w:rPr>
          <w:rFonts w:ascii="Arial" w:hAnsi="Arial" w:cs="Arial"/>
        </w:rPr>
        <w:t>KONCEPCE TECHNICKÉ INFRASTRUKTURY</w:t>
      </w:r>
      <w:bookmarkEnd w:id="157"/>
      <w:bookmarkEnd w:id="158"/>
      <w:bookmarkEnd w:id="159"/>
      <w:bookmarkEnd w:id="165"/>
    </w:p>
    <w:p w:rsidR="005E7954" w:rsidRPr="00F763DB" w:rsidRDefault="005E7954" w:rsidP="00B77C4F">
      <w:pPr>
        <w:spacing w:line="240" w:lineRule="auto"/>
        <w:ind w:left="425"/>
        <w:rPr>
          <w:rFonts w:ascii="Arial" w:hAnsi="Arial" w:cs="Arial"/>
          <w:highlight w:val="cyan"/>
        </w:rPr>
      </w:pPr>
      <w:bookmarkStart w:id="166" w:name="_Toc165291516"/>
      <w:bookmarkStart w:id="167" w:name="_Toc165291675"/>
      <w:bookmarkStart w:id="168" w:name="_Toc165291904"/>
      <w:bookmarkStart w:id="169" w:name="_Toc165292279"/>
    </w:p>
    <w:p w:rsidR="005E7954" w:rsidRPr="00F763DB" w:rsidRDefault="005E7954" w:rsidP="00E7070D">
      <w:pPr>
        <w:pStyle w:val="Nadpis3"/>
        <w:rPr>
          <w:rFonts w:ascii="Arial" w:hAnsi="Arial" w:cs="Arial"/>
        </w:rPr>
      </w:pPr>
      <w:bookmarkStart w:id="170" w:name="_Toc165291517"/>
      <w:bookmarkStart w:id="171" w:name="_Toc165291676"/>
      <w:bookmarkStart w:id="172" w:name="_Toc165291905"/>
      <w:bookmarkStart w:id="173" w:name="_Toc165292280"/>
      <w:bookmarkStart w:id="174" w:name="_Toc285638969"/>
      <w:bookmarkStart w:id="175" w:name="_Toc335899009"/>
      <w:bookmarkStart w:id="176" w:name="_Toc339378904"/>
      <w:bookmarkStart w:id="177" w:name="_Toc475609500"/>
      <w:bookmarkEnd w:id="166"/>
      <w:bookmarkEnd w:id="167"/>
      <w:bookmarkEnd w:id="168"/>
      <w:bookmarkEnd w:id="169"/>
      <w:r w:rsidRPr="00F763DB">
        <w:rPr>
          <w:rFonts w:ascii="Arial" w:hAnsi="Arial" w:cs="Arial"/>
        </w:rPr>
        <w:t>VODNÍHO HOSPODÁŘSTVÍ</w:t>
      </w:r>
      <w:bookmarkEnd w:id="170"/>
      <w:bookmarkEnd w:id="171"/>
      <w:bookmarkEnd w:id="172"/>
      <w:bookmarkEnd w:id="173"/>
      <w:bookmarkEnd w:id="174"/>
      <w:bookmarkEnd w:id="175"/>
      <w:bookmarkEnd w:id="176"/>
      <w:bookmarkEnd w:id="177"/>
    </w:p>
    <w:p w:rsidR="005E7954" w:rsidRPr="00F763DB" w:rsidRDefault="005E7954" w:rsidP="00CF3629">
      <w:pPr>
        <w:pStyle w:val="Nadpis4"/>
        <w:rPr>
          <w:rFonts w:ascii="Arial" w:hAnsi="Arial" w:cs="Arial"/>
        </w:rPr>
      </w:pPr>
      <w:bookmarkStart w:id="178" w:name="_Toc486223481"/>
      <w:bookmarkStart w:id="179" w:name="_Toc165291518"/>
      <w:bookmarkStart w:id="180" w:name="_Toc166212619"/>
      <w:r w:rsidRPr="00F763DB">
        <w:rPr>
          <w:rFonts w:ascii="Arial" w:hAnsi="Arial" w:cs="Arial"/>
        </w:rPr>
        <w:t>Zásobování vodou</w:t>
      </w:r>
      <w:bookmarkEnd w:id="178"/>
      <w:bookmarkEnd w:id="179"/>
    </w:p>
    <w:bookmarkEnd w:id="180"/>
    <w:p w:rsidR="005E7954" w:rsidRPr="00F763DB" w:rsidRDefault="005E7954" w:rsidP="00B77C4F">
      <w:pPr>
        <w:widowControl w:val="0"/>
        <w:tabs>
          <w:tab w:val="left" w:pos="426"/>
        </w:tabs>
        <w:spacing w:line="240" w:lineRule="auto"/>
        <w:rPr>
          <w:rFonts w:ascii="Arial" w:hAnsi="Arial" w:cs="Arial"/>
        </w:rPr>
      </w:pPr>
      <w:r w:rsidRPr="00F763DB">
        <w:rPr>
          <w:rFonts w:ascii="Arial" w:hAnsi="Arial" w:cs="Arial"/>
        </w:rPr>
        <w:t>Koncepce zásobování vodou je v řešeném území stabilizována. Obec bude i nadále zásobována ze skupinového vodovodu Pozořice.</w:t>
      </w:r>
    </w:p>
    <w:p w:rsidR="005E7954" w:rsidRPr="00F763DB" w:rsidRDefault="005E7954" w:rsidP="00B77C4F">
      <w:pPr>
        <w:widowControl w:val="0"/>
        <w:tabs>
          <w:tab w:val="left" w:pos="426"/>
        </w:tabs>
        <w:spacing w:line="240" w:lineRule="auto"/>
        <w:rPr>
          <w:rFonts w:ascii="Arial" w:hAnsi="Arial" w:cs="Arial"/>
          <w:b/>
          <w:bCs/>
        </w:rPr>
      </w:pPr>
      <w:r w:rsidRPr="00F763DB">
        <w:rPr>
          <w:rFonts w:ascii="Arial" w:hAnsi="Arial" w:cs="Arial"/>
          <w:b/>
          <w:bCs/>
        </w:rPr>
        <w:t>Koncepce rozvoje:</w:t>
      </w:r>
    </w:p>
    <w:p w:rsidR="005E7954" w:rsidRPr="00F763DB" w:rsidRDefault="005E7954" w:rsidP="00193B2D">
      <w:pPr>
        <w:numPr>
          <w:ilvl w:val="0"/>
          <w:numId w:val="22"/>
        </w:numPr>
        <w:suppressAutoHyphens/>
        <w:spacing w:line="240" w:lineRule="auto"/>
        <w:rPr>
          <w:rFonts w:ascii="Arial" w:hAnsi="Arial" w:cs="Arial"/>
        </w:rPr>
      </w:pPr>
      <w:r w:rsidRPr="00F763DB">
        <w:rPr>
          <w:rFonts w:ascii="Arial" w:hAnsi="Arial" w:cs="Arial"/>
        </w:rPr>
        <w:t>rozvody v zastavěném a zastavitelném území budou řešeny v rámci veřejných prostranství a ploch pro dopravu vodovodními řady s dostatečnou kapacitou pro převod požární vody</w:t>
      </w:r>
    </w:p>
    <w:p w:rsidR="005E7954" w:rsidRPr="00F763DB" w:rsidRDefault="005E7954" w:rsidP="00193B2D">
      <w:pPr>
        <w:numPr>
          <w:ilvl w:val="0"/>
          <w:numId w:val="22"/>
        </w:numPr>
        <w:suppressAutoHyphens/>
        <w:spacing w:line="240" w:lineRule="auto"/>
        <w:rPr>
          <w:rFonts w:ascii="Arial" w:hAnsi="Arial" w:cs="Arial"/>
        </w:rPr>
      </w:pPr>
      <w:r w:rsidRPr="00F763DB">
        <w:rPr>
          <w:rFonts w:ascii="Arial" w:hAnsi="Arial" w:cs="Arial"/>
        </w:rPr>
        <w:t>v rámci veřejných prostranství a ploch pro dopravu budou stávající vodovodní řady v maximální možné míře zaokruhovány</w:t>
      </w:r>
    </w:p>
    <w:p w:rsidR="005E7954" w:rsidRPr="00F763DB" w:rsidRDefault="005E7954" w:rsidP="00CF3629">
      <w:pPr>
        <w:pStyle w:val="Nadpis4"/>
        <w:rPr>
          <w:rFonts w:ascii="Arial" w:hAnsi="Arial" w:cs="Arial"/>
        </w:rPr>
      </w:pPr>
      <w:bookmarkStart w:id="181" w:name="_Toc166212620"/>
      <w:r w:rsidRPr="00F763DB">
        <w:rPr>
          <w:rFonts w:ascii="Arial" w:hAnsi="Arial" w:cs="Arial"/>
        </w:rPr>
        <w:t>Odkanalizování</w:t>
      </w:r>
      <w:bookmarkEnd w:id="181"/>
    </w:p>
    <w:p w:rsidR="005E7954" w:rsidRPr="00F763DB" w:rsidRDefault="005E7954" w:rsidP="00B77C4F">
      <w:pPr>
        <w:widowControl w:val="0"/>
        <w:tabs>
          <w:tab w:val="left" w:pos="426"/>
        </w:tabs>
        <w:spacing w:line="240" w:lineRule="auto"/>
        <w:rPr>
          <w:rFonts w:ascii="Arial" w:hAnsi="Arial" w:cs="Arial"/>
        </w:rPr>
      </w:pPr>
      <w:r w:rsidRPr="00F763DB">
        <w:rPr>
          <w:rFonts w:ascii="Arial" w:hAnsi="Arial" w:cs="Arial"/>
        </w:rPr>
        <w:t>Koncepce odkanalizování je v řešeném území stabilizovaná. Je vybudovaná splašková kanalizace, likvidace odpadních vod je řešena na ÚČOV Brno - Modřice.</w:t>
      </w:r>
    </w:p>
    <w:p w:rsidR="005E7954" w:rsidRPr="00F763DB" w:rsidRDefault="005E7954" w:rsidP="00B77C4F">
      <w:pPr>
        <w:widowControl w:val="0"/>
        <w:tabs>
          <w:tab w:val="left" w:pos="426"/>
        </w:tabs>
        <w:spacing w:line="240" w:lineRule="auto"/>
        <w:rPr>
          <w:rFonts w:ascii="Arial" w:hAnsi="Arial" w:cs="Arial"/>
          <w:b/>
          <w:bCs/>
        </w:rPr>
      </w:pPr>
      <w:r w:rsidRPr="00F763DB">
        <w:rPr>
          <w:rFonts w:ascii="Arial" w:hAnsi="Arial" w:cs="Arial"/>
          <w:b/>
          <w:bCs/>
        </w:rPr>
        <w:t>Koncepce rozvoje:</w:t>
      </w:r>
    </w:p>
    <w:p w:rsidR="005E7954" w:rsidRPr="00F763DB" w:rsidRDefault="005E7954" w:rsidP="00193B2D">
      <w:pPr>
        <w:numPr>
          <w:ilvl w:val="0"/>
          <w:numId w:val="22"/>
        </w:numPr>
        <w:suppressAutoHyphens/>
        <w:spacing w:line="240" w:lineRule="auto"/>
        <w:rPr>
          <w:rFonts w:ascii="Arial" w:hAnsi="Arial" w:cs="Arial"/>
        </w:rPr>
      </w:pPr>
      <w:r w:rsidRPr="00F763DB">
        <w:rPr>
          <w:rFonts w:ascii="Arial" w:hAnsi="Arial" w:cs="Arial"/>
        </w:rPr>
        <w:t>napojení rozvojových lokalit bude řešeno v rámci veřejných prostranství a ploch pro dopravu</w:t>
      </w:r>
    </w:p>
    <w:p w:rsidR="005E7954" w:rsidRPr="00F763DB" w:rsidRDefault="005E7954" w:rsidP="00193B2D">
      <w:pPr>
        <w:numPr>
          <w:ilvl w:val="0"/>
          <w:numId w:val="22"/>
        </w:numPr>
        <w:suppressAutoHyphens/>
        <w:spacing w:line="240" w:lineRule="auto"/>
        <w:rPr>
          <w:rFonts w:ascii="Arial" w:hAnsi="Arial" w:cs="Arial"/>
        </w:rPr>
      </w:pPr>
      <w:r w:rsidRPr="00F763DB">
        <w:rPr>
          <w:rFonts w:ascii="Arial" w:hAnsi="Arial" w:cs="Arial"/>
        </w:rPr>
        <w:t>odloučené lokality budou řešeny lokálně – žumpy</w:t>
      </w:r>
    </w:p>
    <w:p w:rsidR="005E7954" w:rsidRPr="00F763DB" w:rsidRDefault="005E7954" w:rsidP="00193B2D">
      <w:pPr>
        <w:numPr>
          <w:ilvl w:val="0"/>
          <w:numId w:val="22"/>
        </w:numPr>
        <w:suppressAutoHyphens/>
        <w:spacing w:line="240" w:lineRule="auto"/>
        <w:rPr>
          <w:rFonts w:ascii="Arial" w:hAnsi="Arial" w:cs="Arial"/>
        </w:rPr>
      </w:pPr>
      <w:r w:rsidRPr="00F763DB">
        <w:rPr>
          <w:rFonts w:ascii="Arial" w:hAnsi="Arial" w:cs="Arial"/>
        </w:rPr>
        <w:t>pro odkanalizování lokalit Z20, Z21, Z41 a Z42 je navržena čerpací stanice odpadních vod</w:t>
      </w:r>
    </w:p>
    <w:p w:rsidR="005E7954" w:rsidRPr="00F763DB" w:rsidRDefault="005E7954" w:rsidP="00193B2D">
      <w:pPr>
        <w:numPr>
          <w:ilvl w:val="0"/>
          <w:numId w:val="22"/>
        </w:numPr>
        <w:suppressAutoHyphens/>
        <w:spacing w:line="240" w:lineRule="auto"/>
        <w:rPr>
          <w:rFonts w:ascii="Arial" w:hAnsi="Arial" w:cs="Arial"/>
        </w:rPr>
      </w:pPr>
      <w:r w:rsidRPr="00F763DB">
        <w:rPr>
          <w:rFonts w:ascii="Arial" w:hAnsi="Arial" w:cs="Arial"/>
        </w:rPr>
        <w:t>dešťové vody budou odváděny stávajícím systémem – dešťovou kanalizací, povrchovým odtokem</w:t>
      </w:r>
    </w:p>
    <w:p w:rsidR="005E7954" w:rsidRPr="00F763DB" w:rsidRDefault="005E7954" w:rsidP="00193B2D">
      <w:pPr>
        <w:numPr>
          <w:ilvl w:val="0"/>
          <w:numId w:val="22"/>
        </w:numPr>
        <w:suppressAutoHyphens/>
        <w:spacing w:line="240" w:lineRule="auto"/>
        <w:rPr>
          <w:rFonts w:ascii="Arial" w:hAnsi="Arial" w:cs="Arial"/>
        </w:rPr>
      </w:pPr>
      <w:r w:rsidRPr="00F763DB">
        <w:rPr>
          <w:rFonts w:ascii="Arial" w:hAnsi="Arial" w:cs="Arial"/>
        </w:rPr>
        <w:t>u zastavitelných ploch řešit hospodaření s dešťovou vodou (HDV) - v maximální míře dešťové vody do vsaku, kumulovat na pozemku</w:t>
      </w:r>
    </w:p>
    <w:p w:rsidR="005E7954" w:rsidRPr="00F763DB" w:rsidRDefault="005E7954" w:rsidP="00B77C4F">
      <w:pPr>
        <w:spacing w:line="240" w:lineRule="auto"/>
        <w:ind w:left="360"/>
        <w:rPr>
          <w:rFonts w:ascii="Arial" w:hAnsi="Arial" w:cs="Arial"/>
          <w:highlight w:val="cyan"/>
        </w:rPr>
      </w:pPr>
    </w:p>
    <w:p w:rsidR="005E7954" w:rsidRPr="00F763DB" w:rsidRDefault="005E7954" w:rsidP="00CF3629">
      <w:pPr>
        <w:pStyle w:val="Nadpis3"/>
        <w:rPr>
          <w:rFonts w:ascii="Arial" w:hAnsi="Arial" w:cs="Arial"/>
        </w:rPr>
      </w:pPr>
      <w:bookmarkStart w:id="182" w:name="_Toc276488623"/>
      <w:bookmarkStart w:id="183" w:name="_Toc285638970"/>
      <w:bookmarkStart w:id="184" w:name="_Toc335899010"/>
      <w:bookmarkStart w:id="185" w:name="_Toc339378905"/>
      <w:bookmarkStart w:id="186" w:name="_Toc475609501"/>
      <w:r w:rsidRPr="00F763DB">
        <w:rPr>
          <w:rFonts w:ascii="Arial" w:hAnsi="Arial" w:cs="Arial"/>
        </w:rPr>
        <w:t>ENERGETIK</w:t>
      </w:r>
      <w:bookmarkEnd w:id="182"/>
      <w:r w:rsidRPr="00F763DB">
        <w:rPr>
          <w:rFonts w:ascii="Arial" w:hAnsi="Arial" w:cs="Arial"/>
        </w:rPr>
        <w:t>A</w:t>
      </w:r>
      <w:bookmarkEnd w:id="183"/>
      <w:bookmarkEnd w:id="184"/>
      <w:bookmarkEnd w:id="185"/>
      <w:bookmarkEnd w:id="186"/>
    </w:p>
    <w:p w:rsidR="005E7954" w:rsidRPr="00F763DB" w:rsidRDefault="005E7954" w:rsidP="00CF3629">
      <w:pPr>
        <w:pStyle w:val="Nadpis4"/>
        <w:rPr>
          <w:rFonts w:ascii="Arial" w:hAnsi="Arial" w:cs="Arial"/>
        </w:rPr>
      </w:pPr>
      <w:bookmarkStart w:id="187" w:name="_Toc486223484"/>
      <w:bookmarkStart w:id="188" w:name="_Toc165291522"/>
      <w:r w:rsidRPr="00F763DB">
        <w:rPr>
          <w:rFonts w:ascii="Arial" w:hAnsi="Arial" w:cs="Arial"/>
        </w:rPr>
        <w:t>Zásobování elektrickou energií</w:t>
      </w:r>
      <w:bookmarkEnd w:id="187"/>
      <w:bookmarkEnd w:id="188"/>
    </w:p>
    <w:p w:rsidR="005E7954" w:rsidRPr="00F763DB" w:rsidRDefault="005E7954" w:rsidP="00B77C4F">
      <w:pPr>
        <w:widowControl w:val="0"/>
        <w:tabs>
          <w:tab w:val="left" w:pos="426"/>
        </w:tabs>
        <w:spacing w:line="240" w:lineRule="auto"/>
        <w:rPr>
          <w:rFonts w:ascii="Arial" w:hAnsi="Arial" w:cs="Arial"/>
        </w:rPr>
      </w:pPr>
      <w:r w:rsidRPr="00F763DB">
        <w:rPr>
          <w:rFonts w:ascii="Arial" w:hAnsi="Arial" w:cs="Arial"/>
        </w:rPr>
        <w:t>Zásobování el. energií je v řešeném území stabilizováno. Obec bude i nadále připojena na rozvodnu 110/22 kV Rousínov.</w:t>
      </w:r>
    </w:p>
    <w:p w:rsidR="005E7954" w:rsidRPr="00F763DB" w:rsidRDefault="005E7954" w:rsidP="00B77C4F">
      <w:pPr>
        <w:widowControl w:val="0"/>
        <w:tabs>
          <w:tab w:val="left" w:pos="426"/>
        </w:tabs>
        <w:spacing w:line="240" w:lineRule="auto"/>
        <w:rPr>
          <w:rFonts w:ascii="Arial" w:hAnsi="Arial" w:cs="Arial"/>
          <w:b/>
          <w:bCs/>
        </w:rPr>
      </w:pPr>
      <w:r w:rsidRPr="00F763DB">
        <w:rPr>
          <w:rFonts w:ascii="Arial" w:hAnsi="Arial" w:cs="Arial"/>
          <w:b/>
          <w:bCs/>
        </w:rPr>
        <w:t>Koncepce rozvoje:</w:t>
      </w:r>
    </w:p>
    <w:p w:rsidR="005E7954" w:rsidRPr="00F763DB" w:rsidRDefault="005E7954" w:rsidP="00193B2D">
      <w:pPr>
        <w:numPr>
          <w:ilvl w:val="0"/>
          <w:numId w:val="22"/>
        </w:numPr>
        <w:suppressAutoHyphens/>
        <w:spacing w:line="240" w:lineRule="auto"/>
        <w:rPr>
          <w:rFonts w:ascii="Arial" w:hAnsi="Arial" w:cs="Arial"/>
        </w:rPr>
      </w:pPr>
      <w:r w:rsidRPr="00F763DB">
        <w:rPr>
          <w:rFonts w:ascii="Arial" w:hAnsi="Arial" w:cs="Arial"/>
        </w:rPr>
        <w:t>pro zajištění výhledových potřeb dodávky bude využito výkonu stávajících trafostanic, v případě nutnosti je možno stávající trafa vyměnit za výkonnější, pokud je to technicky možné, příp. doplnit v plochách, které technickou infrastrukturu připouštějí</w:t>
      </w:r>
    </w:p>
    <w:p w:rsidR="005E7954" w:rsidRPr="00F763DB" w:rsidRDefault="005E7954" w:rsidP="00193B2D">
      <w:pPr>
        <w:numPr>
          <w:ilvl w:val="0"/>
          <w:numId w:val="22"/>
        </w:numPr>
        <w:suppressAutoHyphens/>
        <w:spacing w:line="240" w:lineRule="auto"/>
        <w:rPr>
          <w:rFonts w:ascii="Arial" w:hAnsi="Arial" w:cs="Arial"/>
        </w:rPr>
      </w:pPr>
      <w:bookmarkStart w:id="189" w:name="_Toc166212624"/>
      <w:r w:rsidRPr="00F763DB">
        <w:rPr>
          <w:rFonts w:ascii="Arial" w:hAnsi="Arial" w:cs="Arial"/>
        </w:rPr>
        <w:t>síť nízkého napětí bude rozšířena a zahuštěna, pro zastavitelné plochy, novými vývody v rámci veřejných prostranství a ploch pro dopravu</w:t>
      </w:r>
    </w:p>
    <w:p w:rsidR="005E7954" w:rsidRPr="00F763DB" w:rsidRDefault="005E7954" w:rsidP="00CF3629">
      <w:pPr>
        <w:pStyle w:val="Nadpis4"/>
        <w:rPr>
          <w:rFonts w:ascii="Arial" w:hAnsi="Arial" w:cs="Arial"/>
        </w:rPr>
      </w:pPr>
      <w:r w:rsidRPr="00F763DB">
        <w:rPr>
          <w:rFonts w:ascii="Arial" w:hAnsi="Arial" w:cs="Arial"/>
        </w:rPr>
        <w:t>Zásobování plynem</w:t>
      </w:r>
      <w:bookmarkEnd w:id="189"/>
    </w:p>
    <w:p w:rsidR="005E7954" w:rsidRPr="00F763DB" w:rsidRDefault="005E7954" w:rsidP="00B77C4F">
      <w:pPr>
        <w:widowControl w:val="0"/>
        <w:tabs>
          <w:tab w:val="left" w:pos="426"/>
        </w:tabs>
        <w:spacing w:line="240" w:lineRule="auto"/>
        <w:rPr>
          <w:rFonts w:ascii="Arial" w:hAnsi="Arial" w:cs="Arial"/>
        </w:rPr>
      </w:pPr>
      <w:r w:rsidRPr="00F763DB">
        <w:rPr>
          <w:rFonts w:ascii="Arial" w:hAnsi="Arial" w:cs="Arial"/>
        </w:rPr>
        <w:t>Dodávku zemního plynu bude v řešeném území zajišťovat stávající VTL regulační stanice (mimo řešené území) odkud je zemní plyn přiveden středotlakým potrubím. Vlastní obec je pak zásobována NTL rozvody.</w:t>
      </w:r>
    </w:p>
    <w:p w:rsidR="005E7954" w:rsidRPr="00F763DB" w:rsidRDefault="005E7954" w:rsidP="00B77C4F">
      <w:pPr>
        <w:widowControl w:val="0"/>
        <w:tabs>
          <w:tab w:val="left" w:pos="426"/>
        </w:tabs>
        <w:spacing w:line="240" w:lineRule="auto"/>
        <w:rPr>
          <w:rFonts w:ascii="Arial" w:hAnsi="Arial" w:cs="Arial"/>
          <w:b/>
          <w:bCs/>
        </w:rPr>
      </w:pPr>
      <w:r w:rsidRPr="00F763DB">
        <w:rPr>
          <w:rFonts w:ascii="Arial" w:hAnsi="Arial" w:cs="Arial"/>
          <w:b/>
          <w:bCs/>
        </w:rPr>
        <w:lastRenderedPageBreak/>
        <w:t>Koncepce rozvoje:</w:t>
      </w:r>
    </w:p>
    <w:p w:rsidR="005E7954" w:rsidRPr="00F763DB" w:rsidRDefault="005E7954" w:rsidP="00193B2D">
      <w:pPr>
        <w:numPr>
          <w:ilvl w:val="0"/>
          <w:numId w:val="22"/>
        </w:numPr>
        <w:spacing w:line="240" w:lineRule="auto"/>
        <w:rPr>
          <w:rFonts w:ascii="Arial" w:hAnsi="Arial" w:cs="Arial"/>
        </w:rPr>
      </w:pPr>
      <w:r w:rsidRPr="00F763DB">
        <w:rPr>
          <w:rFonts w:ascii="Arial" w:hAnsi="Arial" w:cs="Arial"/>
        </w:rPr>
        <w:t>rozvojové lokality budou napojeny do stávajícího systému sítě plynovodů v rámci veřejných prostranství a ploch pro dopravu</w:t>
      </w:r>
    </w:p>
    <w:p w:rsidR="005E7954" w:rsidRPr="00F763DB" w:rsidRDefault="005E7954" w:rsidP="00CF3629">
      <w:pPr>
        <w:pStyle w:val="Nadpis4"/>
        <w:rPr>
          <w:rFonts w:ascii="Arial" w:hAnsi="Arial" w:cs="Arial"/>
        </w:rPr>
      </w:pPr>
      <w:r w:rsidRPr="00F763DB">
        <w:rPr>
          <w:rFonts w:ascii="Arial" w:hAnsi="Arial" w:cs="Arial"/>
        </w:rPr>
        <w:t>Zásobování teplem</w:t>
      </w:r>
    </w:p>
    <w:p w:rsidR="005E7954" w:rsidRPr="00F763DB" w:rsidRDefault="005E7954" w:rsidP="00B77C4F">
      <w:pPr>
        <w:spacing w:line="240" w:lineRule="auto"/>
        <w:rPr>
          <w:rFonts w:ascii="Arial" w:hAnsi="Arial" w:cs="Arial"/>
        </w:rPr>
      </w:pPr>
      <w:r w:rsidRPr="00F763DB">
        <w:rPr>
          <w:rFonts w:ascii="Arial" w:hAnsi="Arial" w:cs="Arial"/>
        </w:rPr>
        <w:t>Zásobování teplem ve Viničních Šumicích je stabilizováno – zemní plyn.</w:t>
      </w:r>
    </w:p>
    <w:p w:rsidR="005E7954" w:rsidRPr="00F763DB" w:rsidRDefault="005E7954" w:rsidP="00B77C4F">
      <w:pPr>
        <w:widowControl w:val="0"/>
        <w:tabs>
          <w:tab w:val="left" w:pos="426"/>
        </w:tabs>
        <w:spacing w:line="240" w:lineRule="auto"/>
        <w:rPr>
          <w:rFonts w:ascii="Arial" w:hAnsi="Arial" w:cs="Arial"/>
          <w:b/>
          <w:bCs/>
        </w:rPr>
      </w:pPr>
      <w:r w:rsidRPr="00F763DB">
        <w:rPr>
          <w:rFonts w:ascii="Arial" w:hAnsi="Arial" w:cs="Arial"/>
          <w:b/>
          <w:bCs/>
        </w:rPr>
        <w:t>Koncepce rozvoje:</w:t>
      </w:r>
    </w:p>
    <w:p w:rsidR="005E7954" w:rsidRPr="00F763DB" w:rsidRDefault="005E7954" w:rsidP="00193B2D">
      <w:pPr>
        <w:numPr>
          <w:ilvl w:val="0"/>
          <w:numId w:val="22"/>
        </w:numPr>
        <w:suppressAutoHyphens/>
        <w:spacing w:line="240" w:lineRule="auto"/>
        <w:rPr>
          <w:rFonts w:ascii="Arial" w:hAnsi="Arial" w:cs="Arial"/>
        </w:rPr>
      </w:pPr>
      <w:r w:rsidRPr="00F763DB">
        <w:rPr>
          <w:rFonts w:ascii="Arial" w:hAnsi="Arial" w:cs="Arial"/>
        </w:rPr>
        <w:t>lokálně lze využívat alternativní a obnovitelné zdroje energie</w:t>
      </w:r>
    </w:p>
    <w:p w:rsidR="005E7954" w:rsidRPr="00F763DB" w:rsidRDefault="005E7954" w:rsidP="00B77C4F">
      <w:pPr>
        <w:suppressAutoHyphens/>
        <w:spacing w:line="240" w:lineRule="auto"/>
        <w:rPr>
          <w:rFonts w:ascii="Arial" w:hAnsi="Arial" w:cs="Arial"/>
        </w:rPr>
      </w:pPr>
    </w:p>
    <w:p w:rsidR="005E7954" w:rsidRPr="00F763DB" w:rsidRDefault="005E7954" w:rsidP="00CF3629">
      <w:pPr>
        <w:pStyle w:val="Nadpis3"/>
        <w:rPr>
          <w:rFonts w:ascii="Arial" w:hAnsi="Arial" w:cs="Arial"/>
        </w:rPr>
      </w:pPr>
      <w:bookmarkStart w:id="190" w:name="_Toc285638971"/>
      <w:bookmarkStart w:id="191" w:name="_Toc335899011"/>
      <w:bookmarkStart w:id="192" w:name="_Toc339378906"/>
      <w:bookmarkStart w:id="193" w:name="_Toc475609502"/>
      <w:r w:rsidRPr="00F763DB">
        <w:rPr>
          <w:rFonts w:ascii="Arial" w:hAnsi="Arial" w:cs="Arial"/>
        </w:rPr>
        <w:t>TELEKOMUNIKACE, RADIOKOMUNIKACE</w:t>
      </w:r>
      <w:bookmarkEnd w:id="190"/>
      <w:bookmarkEnd w:id="191"/>
      <w:bookmarkEnd w:id="192"/>
      <w:bookmarkEnd w:id="193"/>
    </w:p>
    <w:p w:rsidR="005E7954" w:rsidRPr="00F763DB" w:rsidRDefault="005E7954" w:rsidP="00F80796">
      <w:pPr>
        <w:pStyle w:val="Nadpis4"/>
        <w:rPr>
          <w:rFonts w:ascii="Arial" w:hAnsi="Arial" w:cs="Arial"/>
        </w:rPr>
      </w:pPr>
      <w:bookmarkStart w:id="194" w:name="_Toc165291526"/>
      <w:r w:rsidRPr="00F763DB">
        <w:rPr>
          <w:rFonts w:ascii="Arial" w:hAnsi="Arial" w:cs="Arial"/>
        </w:rPr>
        <w:t>Pošta a telekomunikace</w:t>
      </w:r>
      <w:bookmarkEnd w:id="194"/>
    </w:p>
    <w:p w:rsidR="005E7954" w:rsidRPr="00F763DB" w:rsidRDefault="005E7954" w:rsidP="00B77C4F">
      <w:pPr>
        <w:spacing w:line="240" w:lineRule="auto"/>
        <w:rPr>
          <w:rFonts w:ascii="Arial" w:hAnsi="Arial" w:cs="Arial"/>
        </w:rPr>
      </w:pPr>
      <w:r w:rsidRPr="00F763DB">
        <w:rPr>
          <w:rFonts w:ascii="Arial" w:hAnsi="Arial" w:cs="Arial"/>
        </w:rPr>
        <w:t>Území je stabilizováno, nejsou nároky na nové plochy.</w:t>
      </w:r>
    </w:p>
    <w:p w:rsidR="005E7954" w:rsidRPr="00F763DB" w:rsidRDefault="005E7954" w:rsidP="00B77C4F">
      <w:pPr>
        <w:widowControl w:val="0"/>
        <w:tabs>
          <w:tab w:val="left" w:pos="426"/>
        </w:tabs>
        <w:spacing w:line="240" w:lineRule="auto"/>
        <w:rPr>
          <w:rFonts w:ascii="Arial" w:hAnsi="Arial" w:cs="Arial"/>
          <w:b/>
          <w:bCs/>
        </w:rPr>
      </w:pPr>
      <w:r w:rsidRPr="00F763DB">
        <w:rPr>
          <w:rFonts w:ascii="Arial" w:hAnsi="Arial" w:cs="Arial"/>
          <w:b/>
          <w:bCs/>
        </w:rPr>
        <w:t>Koncepce rozvoje:</w:t>
      </w:r>
    </w:p>
    <w:p w:rsidR="005E7954" w:rsidRPr="00F763DB" w:rsidRDefault="005E7954" w:rsidP="00193B2D">
      <w:pPr>
        <w:numPr>
          <w:ilvl w:val="0"/>
          <w:numId w:val="22"/>
        </w:numPr>
        <w:suppressAutoHyphens/>
        <w:spacing w:line="240" w:lineRule="auto"/>
        <w:rPr>
          <w:rFonts w:ascii="Arial" w:hAnsi="Arial" w:cs="Arial"/>
        </w:rPr>
      </w:pPr>
      <w:r w:rsidRPr="00F763DB">
        <w:rPr>
          <w:rFonts w:ascii="Arial" w:hAnsi="Arial" w:cs="Arial"/>
        </w:rPr>
        <w:t>v rámci veřejných ploch a ploch pro dopravu realizovat pro zastavitelné plochy kabelovou síť v návaznosti na stávající síť,</w:t>
      </w:r>
    </w:p>
    <w:p w:rsidR="005E7954" w:rsidRPr="00F763DB" w:rsidRDefault="005E7954" w:rsidP="00193B2D">
      <w:pPr>
        <w:numPr>
          <w:ilvl w:val="0"/>
          <w:numId w:val="23"/>
        </w:numPr>
        <w:suppressAutoHyphens/>
        <w:spacing w:line="240" w:lineRule="auto"/>
        <w:rPr>
          <w:rFonts w:ascii="Arial" w:hAnsi="Arial" w:cs="Arial"/>
        </w:rPr>
      </w:pPr>
      <w:r w:rsidRPr="00F763DB">
        <w:rPr>
          <w:rFonts w:ascii="Arial" w:hAnsi="Arial" w:cs="Arial"/>
        </w:rPr>
        <w:t xml:space="preserve">výstavba mobilních operátorů se připouští v celém řešeném území v případě dalšího rozvoje navrhnout společný objekt. </w:t>
      </w:r>
    </w:p>
    <w:p w:rsidR="005E7954" w:rsidRPr="00F763DB" w:rsidRDefault="005E7954" w:rsidP="00F80796">
      <w:pPr>
        <w:pStyle w:val="Nadpis4"/>
        <w:rPr>
          <w:rFonts w:ascii="Arial" w:hAnsi="Arial" w:cs="Arial"/>
        </w:rPr>
      </w:pPr>
      <w:r w:rsidRPr="00F763DB">
        <w:rPr>
          <w:rFonts w:ascii="Arial" w:hAnsi="Arial" w:cs="Arial"/>
        </w:rPr>
        <w:t>Radiokomunikace</w:t>
      </w:r>
    </w:p>
    <w:p w:rsidR="005E7954" w:rsidRPr="00F763DB" w:rsidRDefault="005E7954" w:rsidP="00E7070D">
      <w:pPr>
        <w:widowControl w:val="0"/>
        <w:spacing w:line="240" w:lineRule="auto"/>
        <w:rPr>
          <w:rFonts w:ascii="Arial" w:hAnsi="Arial" w:cs="Arial"/>
          <w:snapToGrid w:val="0"/>
        </w:rPr>
      </w:pPr>
      <w:r w:rsidRPr="00F763DB">
        <w:rPr>
          <w:rFonts w:ascii="Arial" w:hAnsi="Arial" w:cs="Arial"/>
          <w:snapToGrid w:val="0"/>
        </w:rPr>
        <w:t>Radiokomunikace jsou stabilizované.</w:t>
      </w:r>
    </w:p>
    <w:p w:rsidR="005E7954" w:rsidRPr="00F763DB" w:rsidRDefault="005E7954" w:rsidP="00E7070D">
      <w:pPr>
        <w:pStyle w:val="Nadpis2"/>
        <w:rPr>
          <w:rFonts w:ascii="Arial" w:hAnsi="Arial" w:cs="Arial"/>
        </w:rPr>
      </w:pPr>
      <w:bookmarkStart w:id="195" w:name="_Toc335899012"/>
      <w:bookmarkStart w:id="196" w:name="_Toc339378907"/>
      <w:bookmarkStart w:id="197" w:name="_Toc475609503"/>
      <w:r w:rsidRPr="00F763DB">
        <w:rPr>
          <w:rFonts w:ascii="Arial" w:hAnsi="Arial" w:cs="Arial"/>
        </w:rPr>
        <w:t>KONCEPCE NAKLÁDÁNÍ S ODPADY</w:t>
      </w:r>
      <w:bookmarkEnd w:id="160"/>
      <w:bookmarkEnd w:id="195"/>
      <w:bookmarkEnd w:id="196"/>
      <w:bookmarkEnd w:id="197"/>
    </w:p>
    <w:p w:rsidR="005E7954" w:rsidRPr="00F763DB" w:rsidRDefault="005E7954" w:rsidP="00E7070D">
      <w:pPr>
        <w:spacing w:line="240" w:lineRule="auto"/>
        <w:rPr>
          <w:rFonts w:ascii="Arial" w:hAnsi="Arial" w:cs="Arial"/>
        </w:rPr>
      </w:pPr>
      <w:r w:rsidRPr="00F763DB">
        <w:rPr>
          <w:rFonts w:ascii="Arial" w:hAnsi="Arial" w:cs="Arial"/>
        </w:rPr>
        <w:t>Koncepce nakládání s odpady je stabilizována a nemění se. Komunální odpad je tříděn, recyklovatelné složky budou dále shromažďovány ve sběrném dvoře, v rámci návrhové plochy (</w:t>
      </w:r>
      <w:r w:rsidRPr="00F763DB">
        <w:rPr>
          <w:rFonts w:ascii="Arial" w:hAnsi="Arial" w:cs="Arial"/>
          <w:b/>
          <w:bCs/>
        </w:rPr>
        <w:t>TO/Z43</w:t>
      </w:r>
      <w:r w:rsidRPr="00F763DB">
        <w:rPr>
          <w:rFonts w:ascii="Arial" w:hAnsi="Arial" w:cs="Arial"/>
        </w:rPr>
        <w:t>).</w:t>
      </w:r>
    </w:p>
    <w:p w:rsidR="005E7954" w:rsidRPr="00F763DB" w:rsidRDefault="005E7954" w:rsidP="00E7070D">
      <w:pPr>
        <w:pStyle w:val="Nadpis2"/>
        <w:rPr>
          <w:rFonts w:ascii="Arial" w:hAnsi="Arial" w:cs="Arial"/>
        </w:rPr>
      </w:pPr>
      <w:bookmarkStart w:id="198" w:name="_Toc335899013"/>
      <w:bookmarkStart w:id="199" w:name="_Toc339378908"/>
      <w:bookmarkStart w:id="200" w:name="_Toc102993538"/>
      <w:bookmarkStart w:id="201" w:name="_Toc104806322"/>
      <w:bookmarkStart w:id="202" w:name="_Toc130113126"/>
      <w:bookmarkStart w:id="203" w:name="_Toc130113216"/>
      <w:bookmarkStart w:id="204" w:name="_Toc475609504"/>
      <w:bookmarkEnd w:id="161"/>
      <w:bookmarkEnd w:id="162"/>
      <w:bookmarkEnd w:id="163"/>
      <w:bookmarkEnd w:id="164"/>
      <w:r w:rsidRPr="00F763DB">
        <w:rPr>
          <w:rFonts w:ascii="Arial" w:hAnsi="Arial" w:cs="Arial"/>
        </w:rPr>
        <w:t>KONCEPCE ROZVOJE OBČANSKÉHO VYBAVENÍ</w:t>
      </w:r>
      <w:bookmarkEnd w:id="198"/>
      <w:bookmarkEnd w:id="199"/>
      <w:bookmarkEnd w:id="204"/>
    </w:p>
    <w:p w:rsidR="005E7954" w:rsidRPr="00F763DB" w:rsidRDefault="005E7954" w:rsidP="00E7070D">
      <w:pPr>
        <w:pStyle w:val="Zkladntext"/>
        <w:rPr>
          <w:rFonts w:ascii="Arial" w:hAnsi="Arial" w:cs="Arial"/>
          <w:sz w:val="20"/>
          <w:szCs w:val="20"/>
        </w:rPr>
      </w:pPr>
      <w:r w:rsidRPr="00F763DB">
        <w:rPr>
          <w:rFonts w:ascii="Arial" w:hAnsi="Arial" w:cs="Arial"/>
          <w:sz w:val="20"/>
          <w:szCs w:val="20"/>
        </w:rPr>
        <w:t xml:space="preserve">Základní občanské vybavení je v dostačujícím rozsahu. Jsou vymezeny plochy občanského vybavení – veřejná infrastruktura – (OV), plochy pro občanské vybavení komerční zařízení malá a střední (OM) a plochy pro tělovýchovná a sportovní zařízení (OS). </w:t>
      </w:r>
    </w:p>
    <w:p w:rsidR="005E7954" w:rsidRPr="00F763DB" w:rsidRDefault="005E7954" w:rsidP="00E7070D">
      <w:pPr>
        <w:pStyle w:val="Zkladntext"/>
        <w:rPr>
          <w:rFonts w:ascii="Arial" w:hAnsi="Arial" w:cs="Arial"/>
          <w:sz w:val="20"/>
          <w:szCs w:val="20"/>
        </w:rPr>
      </w:pPr>
      <w:r w:rsidRPr="00F763DB">
        <w:rPr>
          <w:rFonts w:ascii="Arial" w:hAnsi="Arial" w:cs="Arial"/>
          <w:sz w:val="20"/>
          <w:szCs w:val="20"/>
        </w:rPr>
        <w:t xml:space="preserve">V rámci ploch veřejné infrastruktury (OV), </w:t>
      </w:r>
      <w:r w:rsidR="00590A75" w:rsidRPr="00590A75">
        <w:rPr>
          <w:rFonts w:ascii="Arial" w:hAnsi="Arial" w:cs="Arial"/>
          <w:color w:val="0000FF"/>
          <w:sz w:val="20"/>
          <w:szCs w:val="20"/>
        </w:rPr>
        <w:t>je vymezena návrhová plocha</w:t>
      </w:r>
      <w:r w:rsidR="00590A75">
        <w:rPr>
          <w:rFonts w:ascii="Arial" w:hAnsi="Arial" w:cs="Arial"/>
          <w:sz w:val="20"/>
          <w:szCs w:val="20"/>
        </w:rPr>
        <w:t xml:space="preserve"> </w:t>
      </w:r>
      <w:r w:rsidRPr="00590A75">
        <w:rPr>
          <w:rFonts w:ascii="Arial" w:hAnsi="Arial" w:cs="Arial"/>
          <w:strike/>
          <w:color w:val="0000FF"/>
          <w:sz w:val="20"/>
          <w:szCs w:val="20"/>
        </w:rPr>
        <w:t>jsou vymezeny návrhové plochy</w:t>
      </w:r>
      <w:r w:rsidRPr="00F763DB">
        <w:rPr>
          <w:rFonts w:ascii="Arial" w:hAnsi="Arial" w:cs="Arial"/>
          <w:sz w:val="20"/>
          <w:szCs w:val="20"/>
        </w:rPr>
        <w:t xml:space="preserve"> (</w:t>
      </w:r>
      <w:r w:rsidRPr="00F763DB">
        <w:rPr>
          <w:rFonts w:ascii="Arial" w:hAnsi="Arial" w:cs="Arial"/>
          <w:b/>
          <w:bCs/>
          <w:sz w:val="20"/>
          <w:szCs w:val="20"/>
        </w:rPr>
        <w:t>OV/Z4</w:t>
      </w:r>
      <w:r w:rsidRPr="00F763DB">
        <w:rPr>
          <w:rFonts w:ascii="Arial" w:hAnsi="Arial" w:cs="Arial"/>
          <w:sz w:val="20"/>
          <w:szCs w:val="20"/>
        </w:rPr>
        <w:t xml:space="preserve"> </w:t>
      </w:r>
      <w:r w:rsidRPr="00590A75">
        <w:rPr>
          <w:rFonts w:ascii="Arial" w:hAnsi="Arial" w:cs="Arial"/>
          <w:strike/>
          <w:color w:val="0000FF"/>
          <w:sz w:val="20"/>
          <w:szCs w:val="20"/>
        </w:rPr>
        <w:t>a </w:t>
      </w:r>
      <w:r w:rsidRPr="00590A75">
        <w:rPr>
          <w:rFonts w:ascii="Arial" w:hAnsi="Arial" w:cs="Arial"/>
          <w:b/>
          <w:bCs/>
          <w:strike/>
          <w:color w:val="0000FF"/>
          <w:sz w:val="20"/>
          <w:szCs w:val="20"/>
        </w:rPr>
        <w:t>OV/Z11.1</w:t>
      </w:r>
      <w:r w:rsidRPr="00F763DB">
        <w:rPr>
          <w:rFonts w:ascii="Arial" w:hAnsi="Arial" w:cs="Arial"/>
          <w:sz w:val="20"/>
          <w:szCs w:val="20"/>
        </w:rPr>
        <w:t xml:space="preserve">). </w:t>
      </w:r>
    </w:p>
    <w:p w:rsidR="005E7954" w:rsidRPr="00F763DB" w:rsidRDefault="005E7954" w:rsidP="00295072">
      <w:pPr>
        <w:pStyle w:val="Zkladntext"/>
        <w:rPr>
          <w:rFonts w:ascii="Arial" w:hAnsi="Arial" w:cs="Arial"/>
          <w:sz w:val="20"/>
          <w:szCs w:val="20"/>
        </w:rPr>
      </w:pPr>
      <w:r w:rsidRPr="00F763DB">
        <w:rPr>
          <w:rFonts w:ascii="Arial" w:hAnsi="Arial" w:cs="Arial"/>
          <w:sz w:val="20"/>
          <w:szCs w:val="20"/>
        </w:rPr>
        <w:t>V rámci ploch pro komerční zařízení malá a střední (OM), jsou vymezeny návrhové plochy (</w:t>
      </w:r>
      <w:r w:rsidRPr="00F763DB">
        <w:rPr>
          <w:rFonts w:ascii="Arial" w:hAnsi="Arial" w:cs="Arial"/>
          <w:b/>
          <w:bCs/>
          <w:sz w:val="20"/>
          <w:szCs w:val="20"/>
        </w:rPr>
        <w:t>OM/Z5</w:t>
      </w:r>
      <w:r w:rsidRPr="00F763DB">
        <w:rPr>
          <w:rFonts w:ascii="Arial" w:hAnsi="Arial" w:cs="Arial"/>
          <w:sz w:val="20"/>
          <w:szCs w:val="20"/>
        </w:rPr>
        <w:t xml:space="preserve"> a </w:t>
      </w:r>
      <w:r w:rsidRPr="00F763DB">
        <w:rPr>
          <w:rFonts w:ascii="Arial" w:hAnsi="Arial" w:cs="Arial"/>
          <w:b/>
          <w:bCs/>
          <w:sz w:val="20"/>
          <w:szCs w:val="20"/>
        </w:rPr>
        <w:t>OM/P6</w:t>
      </w:r>
      <w:r w:rsidRPr="00F763DB">
        <w:rPr>
          <w:rFonts w:ascii="Arial" w:hAnsi="Arial" w:cs="Arial"/>
          <w:sz w:val="20"/>
          <w:szCs w:val="20"/>
        </w:rPr>
        <w:t xml:space="preserve">). </w:t>
      </w:r>
    </w:p>
    <w:p w:rsidR="005E7954" w:rsidRPr="00F763DB" w:rsidRDefault="005E7954" w:rsidP="00E7070D">
      <w:pPr>
        <w:pStyle w:val="Zkladntext"/>
        <w:rPr>
          <w:rFonts w:ascii="Arial" w:hAnsi="Arial" w:cs="Arial"/>
          <w:sz w:val="20"/>
          <w:szCs w:val="20"/>
        </w:rPr>
      </w:pPr>
      <w:r w:rsidRPr="00F763DB">
        <w:rPr>
          <w:rFonts w:ascii="Arial" w:hAnsi="Arial" w:cs="Arial"/>
          <w:sz w:val="20"/>
          <w:szCs w:val="20"/>
        </w:rPr>
        <w:t>V rámci ploch pro tělovýchovná a sportovní zařízení (OS) jsou stávající plochy doplněny o návrhové plochy (</w:t>
      </w:r>
      <w:r w:rsidRPr="00F763DB">
        <w:rPr>
          <w:rFonts w:ascii="Arial" w:hAnsi="Arial" w:cs="Arial"/>
          <w:b/>
          <w:bCs/>
          <w:sz w:val="20"/>
          <w:szCs w:val="20"/>
        </w:rPr>
        <w:t>OS/Z3</w:t>
      </w:r>
      <w:r w:rsidRPr="00F763DB">
        <w:rPr>
          <w:rFonts w:ascii="Arial" w:hAnsi="Arial" w:cs="Arial"/>
          <w:sz w:val="20"/>
          <w:szCs w:val="20"/>
        </w:rPr>
        <w:t xml:space="preserve">, </w:t>
      </w:r>
      <w:r w:rsidRPr="00F763DB">
        <w:rPr>
          <w:rFonts w:ascii="Arial" w:hAnsi="Arial" w:cs="Arial"/>
          <w:b/>
          <w:bCs/>
          <w:sz w:val="20"/>
          <w:szCs w:val="20"/>
        </w:rPr>
        <w:t>OS/Z6</w:t>
      </w:r>
      <w:r w:rsidRPr="00F763DB">
        <w:rPr>
          <w:rFonts w:ascii="Arial" w:hAnsi="Arial" w:cs="Arial"/>
          <w:sz w:val="20"/>
          <w:szCs w:val="20"/>
        </w:rPr>
        <w:t xml:space="preserve">, </w:t>
      </w:r>
      <w:r w:rsidRPr="00F763DB">
        <w:rPr>
          <w:rFonts w:ascii="Arial" w:hAnsi="Arial" w:cs="Arial"/>
          <w:b/>
          <w:bCs/>
          <w:sz w:val="20"/>
          <w:szCs w:val="20"/>
        </w:rPr>
        <w:t>OS/Z7</w:t>
      </w:r>
      <w:r w:rsidRPr="00F763DB">
        <w:rPr>
          <w:rFonts w:ascii="Arial" w:hAnsi="Arial" w:cs="Arial"/>
          <w:sz w:val="20"/>
          <w:szCs w:val="20"/>
        </w:rPr>
        <w:t xml:space="preserve">, </w:t>
      </w:r>
      <w:r w:rsidRPr="00F763DB">
        <w:rPr>
          <w:rFonts w:ascii="Arial" w:hAnsi="Arial" w:cs="Arial"/>
          <w:b/>
          <w:bCs/>
          <w:sz w:val="20"/>
          <w:szCs w:val="20"/>
        </w:rPr>
        <w:t>OS/Z8</w:t>
      </w:r>
      <w:r w:rsidRPr="00F763DB">
        <w:rPr>
          <w:rFonts w:ascii="Arial" w:hAnsi="Arial" w:cs="Arial"/>
          <w:sz w:val="20"/>
          <w:szCs w:val="20"/>
        </w:rPr>
        <w:t>).</w:t>
      </w:r>
    </w:p>
    <w:p w:rsidR="005E7954" w:rsidRPr="00F763DB" w:rsidRDefault="005E7954" w:rsidP="00E7070D">
      <w:pPr>
        <w:pStyle w:val="Nadpis2"/>
        <w:rPr>
          <w:rFonts w:ascii="Arial" w:hAnsi="Arial" w:cs="Arial"/>
        </w:rPr>
      </w:pPr>
      <w:bookmarkStart w:id="205" w:name="_Toc335899014"/>
      <w:bookmarkStart w:id="206" w:name="_Toc339378909"/>
      <w:bookmarkStart w:id="207" w:name="_Toc165291529"/>
      <w:bookmarkStart w:id="208" w:name="_Toc165291681"/>
      <w:bookmarkStart w:id="209" w:name="_Toc165291910"/>
      <w:bookmarkStart w:id="210" w:name="_Toc165292285"/>
      <w:bookmarkStart w:id="211" w:name="_Toc475609505"/>
      <w:r w:rsidRPr="00F763DB">
        <w:rPr>
          <w:rFonts w:ascii="Arial" w:hAnsi="Arial" w:cs="Arial"/>
        </w:rPr>
        <w:t>KONCEPCE ROZVOJE VEŘEJNÝCH PROSTRANSTVÍ</w:t>
      </w:r>
      <w:bookmarkEnd w:id="205"/>
      <w:bookmarkEnd w:id="206"/>
      <w:bookmarkEnd w:id="211"/>
    </w:p>
    <w:bookmarkEnd w:id="207"/>
    <w:bookmarkEnd w:id="208"/>
    <w:bookmarkEnd w:id="209"/>
    <w:bookmarkEnd w:id="210"/>
    <w:p w:rsidR="005E7954" w:rsidRPr="00F763DB" w:rsidRDefault="005E7954" w:rsidP="00B77C4F">
      <w:pPr>
        <w:spacing w:line="240" w:lineRule="auto"/>
        <w:rPr>
          <w:rFonts w:ascii="Arial" w:hAnsi="Arial" w:cs="Arial"/>
        </w:rPr>
      </w:pPr>
      <w:r w:rsidRPr="00F763DB">
        <w:rPr>
          <w:rFonts w:ascii="Arial" w:hAnsi="Arial" w:cs="Arial"/>
        </w:rPr>
        <w:t xml:space="preserve">Návrh koncepce </w:t>
      </w:r>
      <w:r w:rsidRPr="00F763DB">
        <w:rPr>
          <w:rFonts w:ascii="Arial" w:hAnsi="Arial" w:cs="Arial"/>
          <w:snapToGrid w:val="0"/>
        </w:rPr>
        <w:t xml:space="preserve">veřejných prostranství </w:t>
      </w:r>
      <w:r w:rsidRPr="00F763DB">
        <w:rPr>
          <w:rFonts w:ascii="Arial" w:hAnsi="Arial" w:cs="Arial"/>
        </w:rPr>
        <w:t>jsou vyznačeny v grafické části dokumentace ve výkrese č. I. 2 Hlavní výkres.</w:t>
      </w:r>
    </w:p>
    <w:p w:rsidR="005E7954" w:rsidRPr="00F763DB" w:rsidRDefault="005E7954" w:rsidP="00B77C4F">
      <w:pPr>
        <w:spacing w:line="240" w:lineRule="auto"/>
        <w:rPr>
          <w:rFonts w:ascii="Arial" w:hAnsi="Arial" w:cs="Arial"/>
        </w:rPr>
      </w:pPr>
      <w:r w:rsidRPr="00F763DB">
        <w:rPr>
          <w:rFonts w:ascii="Arial" w:hAnsi="Arial" w:cs="Arial"/>
        </w:rPr>
        <w:t>Koncepce rozvoje veřejných prostranství souvisí s celkovým rozvojem sídla a to především s dopravní obsluhou navržených lokalit. Stávající plochy veřejných prostranství jsou respektovány. Navrženy jsou plochy veřejných prostr</w:t>
      </w:r>
      <w:bookmarkStart w:id="212" w:name="_Toc165291530"/>
      <w:bookmarkStart w:id="213" w:name="_Toc165291682"/>
      <w:bookmarkStart w:id="214" w:name="_Toc165291911"/>
      <w:bookmarkStart w:id="215" w:name="_Toc165292286"/>
      <w:r w:rsidRPr="00F763DB">
        <w:rPr>
          <w:rFonts w:ascii="Arial" w:hAnsi="Arial" w:cs="Arial"/>
        </w:rPr>
        <w:t>anství v rámci ploch zastavitelných: (</w:t>
      </w:r>
      <w:r w:rsidRPr="00F763DB">
        <w:rPr>
          <w:rFonts w:ascii="Arial" w:hAnsi="Arial" w:cs="Arial"/>
          <w:b/>
          <w:bCs/>
        </w:rPr>
        <w:t>U/Z9.2</w:t>
      </w:r>
      <w:r w:rsidRPr="00F763DB">
        <w:rPr>
          <w:rFonts w:ascii="Arial" w:hAnsi="Arial" w:cs="Arial"/>
        </w:rPr>
        <w:t xml:space="preserve">, </w:t>
      </w:r>
      <w:r w:rsidRPr="00F763DB">
        <w:rPr>
          <w:rFonts w:ascii="Arial" w:hAnsi="Arial" w:cs="Arial"/>
          <w:b/>
          <w:bCs/>
        </w:rPr>
        <w:t>U/Z19</w:t>
      </w:r>
      <w:r w:rsidRPr="00F763DB">
        <w:rPr>
          <w:rFonts w:ascii="Arial" w:hAnsi="Arial" w:cs="Arial"/>
        </w:rPr>
        <w:t xml:space="preserve">, </w:t>
      </w:r>
      <w:r w:rsidRPr="00F763DB">
        <w:rPr>
          <w:rFonts w:ascii="Arial" w:hAnsi="Arial" w:cs="Arial"/>
          <w:b/>
          <w:bCs/>
        </w:rPr>
        <w:t>U/Z22</w:t>
      </w:r>
      <w:r w:rsidRPr="00F763DB">
        <w:rPr>
          <w:rFonts w:ascii="Arial" w:hAnsi="Arial" w:cs="Arial"/>
        </w:rPr>
        <w:t xml:space="preserve">, </w:t>
      </w:r>
      <w:r w:rsidRPr="00F763DB">
        <w:rPr>
          <w:rFonts w:ascii="Arial" w:hAnsi="Arial" w:cs="Arial"/>
          <w:b/>
          <w:bCs/>
        </w:rPr>
        <w:t>U/Z32</w:t>
      </w:r>
      <w:r w:rsidRPr="00F763DB">
        <w:rPr>
          <w:rFonts w:ascii="Arial" w:hAnsi="Arial" w:cs="Arial"/>
        </w:rPr>
        <w:t xml:space="preserve">, </w:t>
      </w:r>
      <w:r w:rsidRPr="00F763DB">
        <w:rPr>
          <w:rFonts w:ascii="Arial" w:hAnsi="Arial" w:cs="Arial"/>
          <w:b/>
          <w:bCs/>
        </w:rPr>
        <w:t>U/Z33</w:t>
      </w:r>
      <w:r w:rsidRPr="00F763DB">
        <w:rPr>
          <w:rFonts w:ascii="Arial" w:hAnsi="Arial" w:cs="Arial"/>
        </w:rPr>
        <w:t xml:space="preserve">, </w:t>
      </w:r>
      <w:r w:rsidRPr="00F763DB">
        <w:rPr>
          <w:rFonts w:ascii="Arial" w:hAnsi="Arial" w:cs="Arial"/>
          <w:b/>
          <w:bCs/>
        </w:rPr>
        <w:t>U/Z34</w:t>
      </w:r>
      <w:r w:rsidRPr="00F763DB">
        <w:rPr>
          <w:rFonts w:ascii="Arial" w:hAnsi="Arial" w:cs="Arial"/>
        </w:rPr>
        <w:t xml:space="preserve">, </w:t>
      </w:r>
      <w:r w:rsidRPr="00F763DB">
        <w:rPr>
          <w:rFonts w:ascii="Arial" w:hAnsi="Arial" w:cs="Arial"/>
          <w:b/>
          <w:bCs/>
        </w:rPr>
        <w:t>U/Z35</w:t>
      </w:r>
      <w:r w:rsidRPr="00F763DB">
        <w:rPr>
          <w:rFonts w:ascii="Arial" w:hAnsi="Arial" w:cs="Arial"/>
        </w:rPr>
        <w:t xml:space="preserve">, </w:t>
      </w:r>
      <w:r w:rsidRPr="00F763DB">
        <w:rPr>
          <w:rFonts w:ascii="Arial" w:hAnsi="Arial" w:cs="Arial"/>
          <w:b/>
          <w:bCs/>
        </w:rPr>
        <w:t>U/Z36</w:t>
      </w:r>
      <w:r w:rsidRPr="00F763DB">
        <w:rPr>
          <w:rFonts w:ascii="Arial" w:hAnsi="Arial" w:cs="Arial"/>
        </w:rPr>
        <w:t xml:space="preserve">, </w:t>
      </w:r>
      <w:r w:rsidRPr="00F763DB">
        <w:rPr>
          <w:rFonts w:ascii="Arial" w:hAnsi="Arial" w:cs="Arial"/>
          <w:b/>
          <w:bCs/>
        </w:rPr>
        <w:t>U/Z40</w:t>
      </w:r>
      <w:r w:rsidRPr="00F763DB">
        <w:rPr>
          <w:rFonts w:ascii="Arial" w:hAnsi="Arial" w:cs="Arial"/>
        </w:rPr>
        <w:t>) a dále plochy veřejných prostranství v rámci ploch přestavby: (</w:t>
      </w:r>
      <w:r w:rsidRPr="00F763DB">
        <w:rPr>
          <w:rFonts w:ascii="Arial" w:hAnsi="Arial" w:cs="Arial"/>
          <w:b/>
          <w:bCs/>
        </w:rPr>
        <w:t>U/P8</w:t>
      </w:r>
      <w:r w:rsidRPr="00F763DB">
        <w:rPr>
          <w:rFonts w:ascii="Arial" w:hAnsi="Arial" w:cs="Arial"/>
        </w:rPr>
        <w:t xml:space="preserve">, </w:t>
      </w:r>
      <w:r w:rsidRPr="00F763DB">
        <w:rPr>
          <w:rFonts w:ascii="Arial" w:hAnsi="Arial" w:cs="Arial"/>
          <w:b/>
          <w:bCs/>
        </w:rPr>
        <w:t>U/P11</w:t>
      </w:r>
      <w:r w:rsidRPr="00F763DB">
        <w:rPr>
          <w:rFonts w:ascii="Arial" w:hAnsi="Arial" w:cs="Arial"/>
        </w:rPr>
        <w:t>).</w:t>
      </w:r>
    </w:p>
    <w:p w:rsidR="005E7954" w:rsidRPr="00F763DB" w:rsidRDefault="005E7954" w:rsidP="00B77C4F">
      <w:pPr>
        <w:spacing w:line="240" w:lineRule="auto"/>
        <w:rPr>
          <w:rFonts w:ascii="Arial" w:hAnsi="Arial" w:cs="Arial"/>
        </w:rPr>
      </w:pPr>
    </w:p>
    <w:p w:rsidR="005E7954" w:rsidRDefault="005E7954" w:rsidP="00B77C4F">
      <w:pPr>
        <w:spacing w:line="240" w:lineRule="auto"/>
        <w:rPr>
          <w:rFonts w:ascii="Arial" w:hAnsi="Arial" w:cs="Arial"/>
        </w:rPr>
      </w:pPr>
    </w:p>
    <w:p w:rsidR="00DA3250" w:rsidRDefault="00DA3250" w:rsidP="00B77C4F">
      <w:pPr>
        <w:spacing w:line="240" w:lineRule="auto"/>
        <w:rPr>
          <w:rFonts w:ascii="Arial" w:hAnsi="Arial" w:cs="Arial"/>
        </w:rPr>
      </w:pPr>
    </w:p>
    <w:p w:rsidR="00DA3250" w:rsidRDefault="00DA3250" w:rsidP="00B77C4F">
      <w:pPr>
        <w:spacing w:line="240" w:lineRule="auto"/>
        <w:rPr>
          <w:rFonts w:ascii="Arial" w:hAnsi="Arial" w:cs="Arial"/>
        </w:rPr>
      </w:pPr>
    </w:p>
    <w:p w:rsidR="00DA3250" w:rsidRPr="00F763DB" w:rsidRDefault="00DA3250" w:rsidP="00B77C4F">
      <w:pPr>
        <w:spacing w:line="240" w:lineRule="auto"/>
        <w:rPr>
          <w:rFonts w:ascii="Arial" w:hAnsi="Arial" w:cs="Arial"/>
        </w:rPr>
      </w:pPr>
    </w:p>
    <w:p w:rsidR="005E7954" w:rsidRPr="00F763DB" w:rsidRDefault="005E7954" w:rsidP="00B77C4F">
      <w:pPr>
        <w:spacing w:line="240" w:lineRule="auto"/>
        <w:rPr>
          <w:rFonts w:ascii="Arial" w:hAnsi="Arial" w:cs="Arial"/>
        </w:rPr>
      </w:pPr>
    </w:p>
    <w:p w:rsidR="005E7954" w:rsidRPr="00F763DB" w:rsidRDefault="005E7954" w:rsidP="00E7070D">
      <w:pPr>
        <w:pStyle w:val="Nadpis1"/>
        <w:rPr>
          <w:rFonts w:ascii="Arial" w:hAnsi="Arial" w:cs="Arial"/>
        </w:rPr>
      </w:pPr>
      <w:bookmarkStart w:id="216" w:name="_Toc335899015"/>
      <w:bookmarkStart w:id="217" w:name="_Toc339378910"/>
      <w:bookmarkStart w:id="218" w:name="_Toc475609506"/>
      <w:r w:rsidRPr="00F763DB">
        <w:rPr>
          <w:rFonts w:ascii="Arial" w:hAnsi="Arial" w:cs="Arial"/>
        </w:rPr>
        <w:lastRenderedPageBreak/>
        <w:t>KONCEPCE USPOŘÁDÁNÍ KRAJINY</w:t>
      </w:r>
      <w:bookmarkEnd w:id="200"/>
      <w:bookmarkEnd w:id="201"/>
      <w:bookmarkEnd w:id="202"/>
      <w:bookmarkEnd w:id="203"/>
      <w:bookmarkEnd w:id="212"/>
      <w:bookmarkEnd w:id="213"/>
      <w:bookmarkEnd w:id="214"/>
      <w:bookmarkEnd w:id="215"/>
      <w:bookmarkEnd w:id="216"/>
      <w:bookmarkEnd w:id="217"/>
      <w:r w:rsidRPr="00F763DB">
        <w:rPr>
          <w:rFonts w:ascii="Arial" w:hAnsi="Arial" w:cs="Arial"/>
        </w:rPr>
        <w:t>, VČETNĚ VYMEZENÍ PLOCH A STANOVENÍ PODMÍNEK PRO ZMĚNY V JEJICH VYUŽITÍ, ÚZEMNÍ SYSTÉM EKOLOGICKÉ STABILITY, PROSTUPNOST KRAJINY, PROTIEROZNÍ OPATŘENÍ, OCHRANU PŘED POVODNĚMI, REKREACI, DOBÝVÁNÍ LOŽISEK NEROSTNÝCH SUROVIN A PODOBNĚ</w:t>
      </w:r>
      <w:bookmarkEnd w:id="218"/>
    </w:p>
    <w:p w:rsidR="005E7954" w:rsidRPr="00F763DB" w:rsidRDefault="005E7954" w:rsidP="00E7070D">
      <w:pPr>
        <w:pStyle w:val="Nadpis2"/>
        <w:rPr>
          <w:rFonts w:ascii="Arial" w:hAnsi="Arial" w:cs="Arial"/>
        </w:rPr>
      </w:pPr>
      <w:bookmarkStart w:id="219" w:name="_Toc335899016"/>
      <w:bookmarkStart w:id="220" w:name="_Toc339378911"/>
      <w:bookmarkStart w:id="221" w:name="_Toc475609507"/>
      <w:r w:rsidRPr="00F763DB">
        <w:rPr>
          <w:rFonts w:ascii="Arial" w:hAnsi="Arial" w:cs="Arial"/>
        </w:rPr>
        <w:t>KONCEPCE USPOŘÁDÁNÍ KRAJINY VČETNĚ VYMEZENÍ PLOCH A STANOVENÍ PODMÍNEK PRO ZMĚNY V JEJICH VYUŽITÍ</w:t>
      </w:r>
      <w:bookmarkEnd w:id="219"/>
      <w:bookmarkEnd w:id="220"/>
      <w:bookmarkEnd w:id="221"/>
    </w:p>
    <w:p w:rsidR="005E7954" w:rsidRPr="00F763DB" w:rsidRDefault="005E7954" w:rsidP="00E7070D">
      <w:pPr>
        <w:pStyle w:val="Nadpis3"/>
        <w:rPr>
          <w:rFonts w:ascii="Arial" w:hAnsi="Arial" w:cs="Arial"/>
        </w:rPr>
      </w:pPr>
      <w:bookmarkStart w:id="222" w:name="_Toc335899017"/>
      <w:bookmarkStart w:id="223" w:name="_Toc339378912"/>
      <w:bookmarkStart w:id="224" w:name="_Toc475609508"/>
      <w:r w:rsidRPr="00F763DB">
        <w:rPr>
          <w:rFonts w:ascii="Arial" w:hAnsi="Arial" w:cs="Arial"/>
        </w:rPr>
        <w:t>KONCEPCE USPOŘÁDÁNÍ KRAJINY, OCHRANA KRAJINNÉHO RÁZU</w:t>
      </w:r>
      <w:bookmarkEnd w:id="222"/>
      <w:bookmarkEnd w:id="223"/>
      <w:bookmarkEnd w:id="224"/>
    </w:p>
    <w:p w:rsidR="005E7954" w:rsidRPr="00F763DB" w:rsidRDefault="005E7954" w:rsidP="00B77C4F">
      <w:pPr>
        <w:pStyle w:val="Zkladntextodsazen"/>
        <w:spacing w:line="240" w:lineRule="auto"/>
        <w:ind w:left="0"/>
        <w:rPr>
          <w:rFonts w:ascii="Arial" w:hAnsi="Arial" w:cs="Arial"/>
        </w:rPr>
      </w:pPr>
      <w:r w:rsidRPr="00F763DB">
        <w:rPr>
          <w:rFonts w:ascii="Arial" w:hAnsi="Arial" w:cs="Arial"/>
        </w:rPr>
        <w:t>ÚP vymezuje přírodní hodnoty území a vytváří podmínky pro jejich ochranu a rozvoj.</w:t>
      </w:r>
    </w:p>
    <w:p w:rsidR="005E7954" w:rsidRPr="00F763DB" w:rsidRDefault="005E7954" w:rsidP="00B77C4F">
      <w:pPr>
        <w:pStyle w:val="Zpat"/>
        <w:tabs>
          <w:tab w:val="num" w:pos="1410"/>
        </w:tabs>
        <w:spacing w:line="240" w:lineRule="auto"/>
        <w:rPr>
          <w:rFonts w:ascii="Arial" w:hAnsi="Arial" w:cs="Arial"/>
        </w:rPr>
      </w:pPr>
      <w:r w:rsidRPr="00F763DB">
        <w:rPr>
          <w:rFonts w:ascii="Arial" w:hAnsi="Arial" w:cs="Arial"/>
        </w:rPr>
        <w:t xml:space="preserve">S ohledem na přírodní potenciál řešeného území nejsou v krajině navrhovány žádné plochy a stavby s výjimkou těch, které rozšiřují zastavitelné plochy v návaznosti na zastavěné území. </w:t>
      </w:r>
    </w:p>
    <w:p w:rsidR="005E7954" w:rsidRPr="00F763DB" w:rsidRDefault="005E7954" w:rsidP="00B77C4F">
      <w:pPr>
        <w:spacing w:line="240" w:lineRule="auto"/>
        <w:rPr>
          <w:rFonts w:ascii="Arial" w:hAnsi="Arial" w:cs="Arial"/>
          <w:highlight w:val="green"/>
        </w:rPr>
      </w:pPr>
    </w:p>
    <w:p w:rsidR="005E7954" w:rsidRPr="00F763DB" w:rsidRDefault="005E7954" w:rsidP="00E7070D">
      <w:pPr>
        <w:pStyle w:val="Nadpis3"/>
        <w:rPr>
          <w:rFonts w:ascii="Arial" w:hAnsi="Arial" w:cs="Arial"/>
        </w:rPr>
      </w:pPr>
      <w:bookmarkStart w:id="225" w:name="_Toc167168437"/>
      <w:bookmarkStart w:id="226" w:name="_Toc335899018"/>
      <w:bookmarkStart w:id="227" w:name="_Toc339378913"/>
      <w:bookmarkStart w:id="228" w:name="_Toc21776630"/>
      <w:bookmarkStart w:id="229" w:name="_Toc41896008"/>
      <w:bookmarkStart w:id="230" w:name="_Toc104806291"/>
      <w:bookmarkStart w:id="231" w:name="_Toc130113090"/>
      <w:bookmarkStart w:id="232" w:name="_Toc130113200"/>
      <w:bookmarkStart w:id="233" w:name="_Toc532723228"/>
      <w:bookmarkStart w:id="234" w:name="_Toc516972397"/>
      <w:bookmarkStart w:id="235" w:name="_Toc530629244"/>
      <w:bookmarkStart w:id="236" w:name="_Toc530648312"/>
      <w:bookmarkStart w:id="237" w:name="_Toc475609509"/>
      <w:r w:rsidRPr="00F763DB">
        <w:rPr>
          <w:rFonts w:ascii="Arial" w:hAnsi="Arial" w:cs="Arial"/>
        </w:rPr>
        <w:t>VYMEZENÍ PLOCH V KRAJINĚ</w:t>
      </w:r>
      <w:bookmarkEnd w:id="225"/>
      <w:bookmarkEnd w:id="226"/>
      <w:bookmarkEnd w:id="227"/>
      <w:bookmarkEnd w:id="237"/>
    </w:p>
    <w:p w:rsidR="005E7954" w:rsidRPr="00F763DB" w:rsidRDefault="005E7954" w:rsidP="00B77C4F">
      <w:pPr>
        <w:spacing w:line="240" w:lineRule="auto"/>
        <w:rPr>
          <w:rFonts w:ascii="Arial" w:hAnsi="Arial" w:cs="Arial"/>
        </w:rPr>
      </w:pPr>
      <w:r w:rsidRPr="00F763DB">
        <w:rPr>
          <w:rFonts w:ascii="Arial" w:hAnsi="Arial" w:cs="Arial"/>
        </w:rPr>
        <w:t>Územní rozsah je vymezen v grafické části dokumentace ve výkrese č. I. 2 Hlavní výkres.</w:t>
      </w:r>
    </w:p>
    <w:p w:rsidR="005E7954" w:rsidRPr="00F763DB" w:rsidRDefault="005E7954" w:rsidP="00853ADC">
      <w:pPr>
        <w:pStyle w:val="Zpat"/>
        <w:tabs>
          <w:tab w:val="num" w:pos="1410"/>
        </w:tabs>
        <w:spacing w:line="240" w:lineRule="auto"/>
        <w:rPr>
          <w:rFonts w:ascii="Arial" w:hAnsi="Arial" w:cs="Arial"/>
        </w:rPr>
      </w:pPr>
    </w:p>
    <w:p w:rsidR="005E7954" w:rsidRPr="00F763DB" w:rsidRDefault="005E7954" w:rsidP="00853ADC">
      <w:pPr>
        <w:pStyle w:val="Zpat"/>
        <w:tabs>
          <w:tab w:val="num" w:pos="1410"/>
        </w:tabs>
        <w:spacing w:line="240" w:lineRule="auto"/>
        <w:rPr>
          <w:rFonts w:ascii="Arial" w:hAnsi="Arial" w:cs="Arial"/>
        </w:rPr>
      </w:pPr>
      <w:r w:rsidRPr="00F763DB">
        <w:rPr>
          <w:rFonts w:ascii="Arial" w:hAnsi="Arial" w:cs="Arial"/>
        </w:rPr>
        <w:t>V krajině jsou vymezeny plochy s rozdílným způsobem využití:</w:t>
      </w:r>
    </w:p>
    <w:p w:rsidR="005E7954" w:rsidRPr="00F763DB" w:rsidRDefault="005E7954" w:rsidP="00E7070D">
      <w:pPr>
        <w:pStyle w:val="Nadpis4"/>
        <w:rPr>
          <w:rFonts w:ascii="Arial" w:hAnsi="Arial" w:cs="Arial"/>
        </w:rPr>
      </w:pPr>
      <w:r w:rsidRPr="00F763DB">
        <w:rPr>
          <w:rFonts w:ascii="Arial" w:hAnsi="Arial" w:cs="Arial"/>
        </w:rPr>
        <w:t>Plochy vodní a vodohospodářské (W)</w:t>
      </w:r>
    </w:p>
    <w:p w:rsidR="005E7954" w:rsidRPr="00F763DB" w:rsidRDefault="005E7954" w:rsidP="00F74345">
      <w:pPr>
        <w:spacing w:line="240" w:lineRule="auto"/>
        <w:rPr>
          <w:rFonts w:ascii="Arial" w:hAnsi="Arial" w:cs="Arial"/>
          <w:i/>
          <w:iCs/>
        </w:rPr>
      </w:pPr>
      <w:r w:rsidRPr="00F763DB">
        <w:rPr>
          <w:rFonts w:ascii="Arial" w:hAnsi="Arial" w:cs="Arial"/>
        </w:rPr>
        <w:t>Jsou vymezeny v rámci vodních toků a ploch.</w:t>
      </w:r>
    </w:p>
    <w:p w:rsidR="005E7954" w:rsidRPr="00F763DB" w:rsidRDefault="005E7954" w:rsidP="00B77C4F">
      <w:pPr>
        <w:spacing w:after="60" w:line="240" w:lineRule="auto"/>
        <w:rPr>
          <w:rFonts w:ascii="Arial" w:hAnsi="Arial" w:cs="Arial"/>
        </w:rPr>
      </w:pPr>
      <w:r w:rsidRPr="00F763DB">
        <w:rPr>
          <w:rFonts w:ascii="Arial" w:hAnsi="Arial" w:cs="Arial"/>
        </w:rPr>
        <w:t>Nejsou navrhovány úpravy vodních toků, předpokládá se pouze běžná údržba.</w:t>
      </w:r>
    </w:p>
    <w:p w:rsidR="005E7954" w:rsidRPr="00F763DB" w:rsidRDefault="005E7954" w:rsidP="00B77C4F">
      <w:pPr>
        <w:spacing w:after="60" w:line="240" w:lineRule="auto"/>
        <w:rPr>
          <w:rFonts w:ascii="Arial" w:hAnsi="Arial" w:cs="Arial"/>
        </w:rPr>
      </w:pPr>
      <w:r w:rsidRPr="00F763DB">
        <w:rPr>
          <w:rFonts w:ascii="Arial" w:hAnsi="Arial" w:cs="Arial"/>
        </w:rPr>
        <w:t>Je navržena vodní plocha v jihovýchodní části k.ú. (</w:t>
      </w:r>
      <w:r w:rsidRPr="00F763DB">
        <w:rPr>
          <w:rFonts w:ascii="Arial" w:hAnsi="Arial" w:cs="Arial"/>
          <w:b/>
          <w:bCs/>
        </w:rPr>
        <w:t>W/K7</w:t>
      </w:r>
      <w:r w:rsidRPr="00F763DB">
        <w:rPr>
          <w:rFonts w:ascii="Arial" w:hAnsi="Arial" w:cs="Arial"/>
        </w:rPr>
        <w:t>)</w:t>
      </w:r>
    </w:p>
    <w:p w:rsidR="005E7954" w:rsidRPr="00F763DB" w:rsidRDefault="005E7954" w:rsidP="00E7070D">
      <w:pPr>
        <w:pStyle w:val="Nadpis4"/>
        <w:rPr>
          <w:rFonts w:ascii="Arial" w:hAnsi="Arial" w:cs="Arial"/>
        </w:rPr>
      </w:pPr>
      <w:r w:rsidRPr="00F763DB">
        <w:rPr>
          <w:rFonts w:ascii="Arial" w:hAnsi="Arial" w:cs="Arial"/>
        </w:rPr>
        <w:t xml:space="preserve">Plochy zemědělské (NZ) </w:t>
      </w:r>
    </w:p>
    <w:p w:rsidR="005E7954" w:rsidRPr="00F763DB" w:rsidRDefault="005E7954" w:rsidP="00B77C4F">
      <w:pPr>
        <w:spacing w:after="60" w:line="240" w:lineRule="auto"/>
        <w:rPr>
          <w:rFonts w:ascii="Arial" w:hAnsi="Arial" w:cs="Arial"/>
        </w:rPr>
      </w:pPr>
      <w:r w:rsidRPr="00F763DB">
        <w:rPr>
          <w:rFonts w:ascii="Arial" w:hAnsi="Arial" w:cs="Arial"/>
        </w:rPr>
        <w:t>Zahrnují plochy, které jsou součástí zemědělského půdního fondu vhodného pro intenzivní využívání bez rozlišení druhů pozemků. Stávající rozsah zemědělských ploch bude zmenšen o plochy, u kterých je předpokládán zábor ZPF pro navrhované plochy (zastavitelné plochy).</w:t>
      </w:r>
    </w:p>
    <w:p w:rsidR="005E7954" w:rsidRPr="00F763DB" w:rsidRDefault="005E7954" w:rsidP="00B77C4F">
      <w:pPr>
        <w:spacing w:after="60" w:line="240" w:lineRule="auto"/>
        <w:rPr>
          <w:rFonts w:ascii="Arial" w:hAnsi="Arial" w:cs="Arial"/>
        </w:rPr>
      </w:pPr>
      <w:r w:rsidRPr="00F763DB">
        <w:rPr>
          <w:rFonts w:ascii="Arial" w:hAnsi="Arial" w:cs="Arial"/>
        </w:rPr>
        <w:t>Návrhové plochy NZ nejsou vymezeny.</w:t>
      </w:r>
    </w:p>
    <w:p w:rsidR="005E7954" w:rsidRPr="00F763DB" w:rsidRDefault="005E7954" w:rsidP="00E7070D">
      <w:pPr>
        <w:pStyle w:val="Nadpis4"/>
        <w:rPr>
          <w:rFonts w:ascii="Arial" w:hAnsi="Arial" w:cs="Arial"/>
        </w:rPr>
      </w:pPr>
      <w:r w:rsidRPr="00F763DB">
        <w:rPr>
          <w:rFonts w:ascii="Arial" w:hAnsi="Arial" w:cs="Arial"/>
        </w:rPr>
        <w:t xml:space="preserve">Plochy lesní (NL) </w:t>
      </w:r>
    </w:p>
    <w:p w:rsidR="005E7954" w:rsidRPr="00F763DB" w:rsidRDefault="005E7954" w:rsidP="00B77C4F">
      <w:pPr>
        <w:spacing w:after="60" w:line="240" w:lineRule="auto"/>
        <w:rPr>
          <w:rFonts w:ascii="Arial" w:hAnsi="Arial" w:cs="Arial"/>
        </w:rPr>
      </w:pPr>
      <w:r w:rsidRPr="00F763DB">
        <w:rPr>
          <w:rFonts w:ascii="Arial" w:hAnsi="Arial" w:cs="Arial"/>
        </w:rPr>
        <w:t>Zahrnují stávající plochy PUPFL v rámci celého řešeného území. Jsou stabilizované, není navrženo rozšíření nebo redukce rozsahu těchto ploch. Rozšíření charakteru zalesnění je navrženo v rámci koncepce ÚSES v plochách přírodních.</w:t>
      </w:r>
    </w:p>
    <w:p w:rsidR="005E7954" w:rsidRPr="00F763DB" w:rsidRDefault="005E7954" w:rsidP="00186804">
      <w:pPr>
        <w:spacing w:after="60" w:line="240" w:lineRule="auto"/>
        <w:rPr>
          <w:rFonts w:ascii="Arial" w:hAnsi="Arial" w:cs="Arial"/>
        </w:rPr>
      </w:pPr>
      <w:r w:rsidRPr="00F763DB">
        <w:rPr>
          <w:rFonts w:ascii="Arial" w:hAnsi="Arial" w:cs="Arial"/>
        </w:rPr>
        <w:t xml:space="preserve">V celém k. ú. bude respektován požadavek minimální 20 m vzdálenosti zástavby od hranice lesního pozemku. </w:t>
      </w:r>
    </w:p>
    <w:p w:rsidR="005E7954" w:rsidRPr="00F763DB" w:rsidRDefault="005E7954" w:rsidP="00B77C4F">
      <w:pPr>
        <w:spacing w:after="60" w:line="240" w:lineRule="auto"/>
        <w:rPr>
          <w:rFonts w:ascii="Arial" w:hAnsi="Arial" w:cs="Arial"/>
        </w:rPr>
      </w:pPr>
    </w:p>
    <w:p w:rsidR="005E7954" w:rsidRPr="00F763DB" w:rsidRDefault="005E7954" w:rsidP="00E7070D">
      <w:pPr>
        <w:pStyle w:val="Nadpis4"/>
        <w:rPr>
          <w:rFonts w:ascii="Arial" w:hAnsi="Arial" w:cs="Arial"/>
        </w:rPr>
      </w:pPr>
      <w:r w:rsidRPr="00F763DB">
        <w:rPr>
          <w:rFonts w:ascii="Arial" w:hAnsi="Arial" w:cs="Arial"/>
        </w:rPr>
        <w:t>Plochy přírodní (NP)</w:t>
      </w:r>
    </w:p>
    <w:p w:rsidR="005E7954" w:rsidRPr="00F763DB" w:rsidRDefault="005E7954" w:rsidP="00DF67F1">
      <w:pPr>
        <w:spacing w:line="240" w:lineRule="auto"/>
        <w:ind w:left="284" w:firstLine="0"/>
        <w:rPr>
          <w:rFonts w:ascii="Arial" w:hAnsi="Arial" w:cs="Arial"/>
        </w:rPr>
      </w:pPr>
      <w:r w:rsidRPr="00F763DB">
        <w:rPr>
          <w:rFonts w:ascii="Arial" w:hAnsi="Arial" w:cs="Arial"/>
        </w:rPr>
        <w:t>Jsou tvořeny plochami biocenter. Je navrženo rozšíření ploch přírodních v rámci ploch nefunkčních biocenter. Stávající plochy jsou respektovány, navrženy jsou 4 nové plochy v rámci změn v krajině (</w:t>
      </w:r>
      <w:r w:rsidRPr="00F763DB">
        <w:rPr>
          <w:rFonts w:ascii="Arial" w:hAnsi="Arial" w:cs="Arial"/>
          <w:b/>
          <w:bCs/>
        </w:rPr>
        <w:t>NP/K6</w:t>
      </w:r>
      <w:r w:rsidRPr="00F763DB">
        <w:rPr>
          <w:rFonts w:ascii="Arial" w:hAnsi="Arial" w:cs="Arial"/>
        </w:rPr>
        <w:t xml:space="preserve">, </w:t>
      </w:r>
      <w:r w:rsidRPr="00F763DB">
        <w:rPr>
          <w:rFonts w:ascii="Arial" w:hAnsi="Arial" w:cs="Arial"/>
          <w:b/>
          <w:bCs/>
        </w:rPr>
        <w:t>NP/K8</w:t>
      </w:r>
      <w:r w:rsidRPr="00F763DB">
        <w:rPr>
          <w:rFonts w:ascii="Arial" w:hAnsi="Arial" w:cs="Arial"/>
        </w:rPr>
        <w:t xml:space="preserve">, </w:t>
      </w:r>
      <w:r w:rsidRPr="00F763DB">
        <w:rPr>
          <w:rFonts w:ascii="Arial" w:hAnsi="Arial" w:cs="Arial"/>
          <w:b/>
          <w:bCs/>
        </w:rPr>
        <w:t>NP/K9</w:t>
      </w:r>
      <w:r w:rsidRPr="00F763DB">
        <w:rPr>
          <w:rFonts w:ascii="Arial" w:hAnsi="Arial" w:cs="Arial"/>
        </w:rPr>
        <w:t xml:space="preserve">, </w:t>
      </w:r>
      <w:r w:rsidRPr="00F763DB">
        <w:rPr>
          <w:rFonts w:ascii="Arial" w:hAnsi="Arial" w:cs="Arial"/>
          <w:b/>
          <w:bCs/>
        </w:rPr>
        <w:t>NP/K10</w:t>
      </w:r>
      <w:r w:rsidRPr="00F763DB">
        <w:rPr>
          <w:rFonts w:ascii="Arial" w:hAnsi="Arial" w:cs="Arial"/>
        </w:rPr>
        <w:t>).</w:t>
      </w:r>
    </w:p>
    <w:p w:rsidR="005E7954" w:rsidRPr="00F763DB" w:rsidRDefault="005E7954" w:rsidP="00E7070D">
      <w:pPr>
        <w:pStyle w:val="Nadpis4"/>
        <w:rPr>
          <w:rFonts w:ascii="Arial" w:hAnsi="Arial" w:cs="Arial"/>
        </w:rPr>
      </w:pPr>
      <w:r w:rsidRPr="00F763DB">
        <w:rPr>
          <w:rFonts w:ascii="Arial" w:hAnsi="Arial" w:cs="Arial"/>
        </w:rPr>
        <w:t>Plochy smíšené nezastavěného území – zemědělské (NSz)</w:t>
      </w:r>
    </w:p>
    <w:p w:rsidR="005E7954" w:rsidRPr="00F763DB" w:rsidRDefault="005E7954" w:rsidP="00B77C4F">
      <w:pPr>
        <w:spacing w:after="60" w:line="240" w:lineRule="auto"/>
        <w:rPr>
          <w:rFonts w:ascii="Arial" w:hAnsi="Arial" w:cs="Arial"/>
        </w:rPr>
      </w:pPr>
      <w:r w:rsidRPr="00F763DB">
        <w:rPr>
          <w:rFonts w:ascii="Arial" w:hAnsi="Arial" w:cs="Arial"/>
        </w:rPr>
        <w:t>Zahrnují plochy, které jsou součástí zemědělského půdního fondu s podmínkami pro extenzivní využívání bez rozlišení druhů pozemků. Není navrhováno rozšíření těchto ploch v území. Stávající rozsah ploch bude zmenšen o plochy, u kterých je předpokládán zábor ZPF pro navrhované plochy. Stávající plochy jsou respektovány, v rámci změn v krajině je vymezena návrhová plocha (</w:t>
      </w:r>
      <w:r w:rsidRPr="00F763DB">
        <w:rPr>
          <w:rFonts w:ascii="Arial" w:hAnsi="Arial" w:cs="Arial"/>
          <w:b/>
          <w:bCs/>
        </w:rPr>
        <w:t>NSz/K22</w:t>
      </w:r>
      <w:r w:rsidRPr="00F763DB">
        <w:rPr>
          <w:rFonts w:ascii="Arial" w:hAnsi="Arial" w:cs="Arial"/>
        </w:rPr>
        <w:t>).</w:t>
      </w:r>
    </w:p>
    <w:p w:rsidR="005E7954" w:rsidRPr="00F763DB" w:rsidRDefault="005E7954" w:rsidP="00E520E4">
      <w:pPr>
        <w:pStyle w:val="Nadpis4"/>
        <w:rPr>
          <w:rFonts w:ascii="Arial" w:hAnsi="Arial" w:cs="Arial"/>
          <w:strike/>
          <w:color w:val="FF0000"/>
        </w:rPr>
      </w:pPr>
      <w:r w:rsidRPr="00F763DB">
        <w:rPr>
          <w:rFonts w:ascii="Arial" w:hAnsi="Arial" w:cs="Arial"/>
          <w:strike/>
          <w:color w:val="FF0000"/>
        </w:rPr>
        <w:t>Plochy smíšené nezastavěného území – rekreační nepobytová - lesopark (NSr)</w:t>
      </w:r>
    </w:p>
    <w:p w:rsidR="005E7954" w:rsidRPr="00F763DB" w:rsidRDefault="005E7954" w:rsidP="004B3514">
      <w:pPr>
        <w:spacing w:after="60" w:line="240" w:lineRule="auto"/>
        <w:rPr>
          <w:rFonts w:ascii="Arial" w:hAnsi="Arial" w:cs="Arial"/>
          <w:strike/>
          <w:color w:val="FF0000"/>
        </w:rPr>
      </w:pPr>
      <w:r w:rsidRPr="00F763DB">
        <w:rPr>
          <w:rFonts w:ascii="Arial" w:hAnsi="Arial" w:cs="Arial"/>
          <w:strike/>
          <w:color w:val="FF0000"/>
        </w:rPr>
        <w:t>Zahrnuje návrhovou plochu pro lesopark.</w:t>
      </w:r>
    </w:p>
    <w:p w:rsidR="005E7954" w:rsidRPr="00F763DB" w:rsidRDefault="005E7954" w:rsidP="00E7070D">
      <w:pPr>
        <w:pStyle w:val="Nadpis4"/>
        <w:rPr>
          <w:rFonts w:ascii="Arial" w:hAnsi="Arial" w:cs="Arial"/>
        </w:rPr>
      </w:pPr>
      <w:r w:rsidRPr="00F763DB">
        <w:rPr>
          <w:rFonts w:ascii="Arial" w:hAnsi="Arial" w:cs="Arial"/>
        </w:rPr>
        <w:lastRenderedPageBreak/>
        <w:t>Plochy smíšené nezastavěného území – přírodní (NSp)</w:t>
      </w:r>
    </w:p>
    <w:p w:rsidR="005E7954" w:rsidRPr="00F763DB" w:rsidRDefault="005E7954" w:rsidP="00DF67F1">
      <w:pPr>
        <w:spacing w:line="240" w:lineRule="auto"/>
        <w:ind w:left="284" w:firstLine="0"/>
        <w:rPr>
          <w:rFonts w:ascii="Arial" w:hAnsi="Arial" w:cs="Arial"/>
        </w:rPr>
      </w:pPr>
      <w:r w:rsidRPr="00F763DB">
        <w:rPr>
          <w:rFonts w:ascii="Arial" w:hAnsi="Arial" w:cs="Arial"/>
        </w:rPr>
        <w:t>Zahrnují plochy krajinné zeleně, které mají podíl na utváření krajinného obrazu a ekologické stabilitě území. Je navrženo rozšíření v rámci nefunkčních biokoridorů. Stávající plochy jsou respektovány, v rámci změn v krajině jsou vymezeny návrhové plochy (</w:t>
      </w:r>
      <w:r w:rsidRPr="00F763DB">
        <w:rPr>
          <w:rFonts w:ascii="Arial" w:hAnsi="Arial" w:cs="Arial"/>
          <w:b/>
          <w:bCs/>
        </w:rPr>
        <w:t>NSp/K12</w:t>
      </w:r>
      <w:r w:rsidRPr="00F763DB">
        <w:rPr>
          <w:rFonts w:ascii="Arial" w:hAnsi="Arial" w:cs="Arial"/>
        </w:rPr>
        <w:t xml:space="preserve">, </w:t>
      </w:r>
      <w:r w:rsidRPr="00F763DB">
        <w:rPr>
          <w:rFonts w:ascii="Arial" w:hAnsi="Arial" w:cs="Arial"/>
          <w:b/>
          <w:bCs/>
        </w:rPr>
        <w:t>NSp/K13</w:t>
      </w:r>
      <w:r w:rsidRPr="00F763DB">
        <w:rPr>
          <w:rFonts w:ascii="Arial" w:hAnsi="Arial" w:cs="Arial"/>
        </w:rPr>
        <w:t xml:space="preserve">, </w:t>
      </w:r>
      <w:r w:rsidRPr="00F763DB">
        <w:rPr>
          <w:rFonts w:ascii="Arial" w:hAnsi="Arial" w:cs="Arial"/>
          <w:b/>
          <w:bCs/>
        </w:rPr>
        <w:t>NSp/K14</w:t>
      </w:r>
      <w:r w:rsidRPr="00F763DB">
        <w:rPr>
          <w:rFonts w:ascii="Arial" w:hAnsi="Arial" w:cs="Arial"/>
        </w:rPr>
        <w:t xml:space="preserve">, </w:t>
      </w:r>
      <w:r w:rsidRPr="00F763DB">
        <w:rPr>
          <w:rFonts w:ascii="Arial" w:hAnsi="Arial" w:cs="Arial"/>
          <w:b/>
          <w:bCs/>
        </w:rPr>
        <w:t>NSp/K15</w:t>
      </w:r>
      <w:r w:rsidRPr="00F763DB">
        <w:rPr>
          <w:rFonts w:ascii="Arial" w:hAnsi="Arial" w:cs="Arial"/>
        </w:rPr>
        <w:t xml:space="preserve">, </w:t>
      </w:r>
      <w:r w:rsidRPr="00F763DB">
        <w:rPr>
          <w:rFonts w:ascii="Arial" w:hAnsi="Arial" w:cs="Arial"/>
          <w:b/>
          <w:bCs/>
        </w:rPr>
        <w:t>NSp/K16</w:t>
      </w:r>
      <w:r w:rsidRPr="00F763DB">
        <w:rPr>
          <w:rFonts w:ascii="Arial" w:hAnsi="Arial" w:cs="Arial"/>
        </w:rPr>
        <w:t xml:space="preserve">, </w:t>
      </w:r>
      <w:r w:rsidRPr="00F763DB">
        <w:rPr>
          <w:rFonts w:ascii="Arial" w:hAnsi="Arial" w:cs="Arial"/>
          <w:b/>
          <w:bCs/>
        </w:rPr>
        <w:t>NSp/K17</w:t>
      </w:r>
      <w:r w:rsidRPr="00F763DB">
        <w:rPr>
          <w:rFonts w:ascii="Arial" w:hAnsi="Arial" w:cs="Arial"/>
        </w:rPr>
        <w:t xml:space="preserve">, </w:t>
      </w:r>
      <w:r w:rsidRPr="00F763DB">
        <w:rPr>
          <w:rFonts w:ascii="Arial" w:hAnsi="Arial" w:cs="Arial"/>
          <w:b/>
          <w:bCs/>
        </w:rPr>
        <w:t>NSp/K18</w:t>
      </w:r>
      <w:r w:rsidRPr="00F763DB">
        <w:rPr>
          <w:rFonts w:ascii="Arial" w:hAnsi="Arial" w:cs="Arial"/>
        </w:rPr>
        <w:t xml:space="preserve">, </w:t>
      </w:r>
      <w:r w:rsidRPr="00F763DB">
        <w:rPr>
          <w:rFonts w:ascii="Arial" w:hAnsi="Arial" w:cs="Arial"/>
          <w:b/>
          <w:bCs/>
        </w:rPr>
        <w:t>NSp/K19</w:t>
      </w:r>
      <w:r w:rsidRPr="00F763DB">
        <w:rPr>
          <w:rFonts w:ascii="Arial" w:hAnsi="Arial" w:cs="Arial"/>
        </w:rPr>
        <w:t xml:space="preserve">, </w:t>
      </w:r>
      <w:r w:rsidRPr="00F763DB">
        <w:rPr>
          <w:rFonts w:ascii="Arial" w:hAnsi="Arial" w:cs="Arial"/>
          <w:b/>
          <w:bCs/>
        </w:rPr>
        <w:t>NSp/K20</w:t>
      </w:r>
      <w:r w:rsidRPr="00F763DB">
        <w:rPr>
          <w:rFonts w:ascii="Arial" w:hAnsi="Arial" w:cs="Arial"/>
        </w:rPr>
        <w:t xml:space="preserve">, </w:t>
      </w:r>
      <w:r w:rsidRPr="00F763DB">
        <w:rPr>
          <w:rFonts w:ascii="Arial" w:hAnsi="Arial" w:cs="Arial"/>
          <w:b/>
          <w:bCs/>
        </w:rPr>
        <w:t>NSp/K21</w:t>
      </w:r>
      <w:r w:rsidRPr="00F763DB">
        <w:rPr>
          <w:rFonts w:ascii="Arial" w:hAnsi="Arial" w:cs="Arial"/>
        </w:rPr>
        <w:t>).</w:t>
      </w:r>
    </w:p>
    <w:p w:rsidR="005E7954" w:rsidRPr="00F763DB" w:rsidRDefault="005E7954" w:rsidP="003C62EA">
      <w:pPr>
        <w:rPr>
          <w:rFonts w:ascii="Arial" w:hAnsi="Arial" w:cs="Arial"/>
        </w:rPr>
      </w:pPr>
      <w:r w:rsidRPr="00F763DB">
        <w:rPr>
          <w:rFonts w:ascii="Arial" w:hAnsi="Arial" w:cs="Arial"/>
        </w:rPr>
        <w:t>Vymezení a stanovení podmínek pro změny v jejich využití viz. kap. F1.</w:t>
      </w:r>
    </w:p>
    <w:p w:rsidR="005E7954" w:rsidRPr="00F763DB" w:rsidRDefault="005E7954" w:rsidP="00CF3629">
      <w:pPr>
        <w:pStyle w:val="Nadpis2"/>
        <w:rPr>
          <w:rFonts w:ascii="Arial" w:hAnsi="Arial" w:cs="Arial"/>
        </w:rPr>
      </w:pPr>
      <w:bookmarkStart w:id="238" w:name="_Toc152158939"/>
      <w:bookmarkStart w:id="239" w:name="_Toc165291542"/>
      <w:bookmarkStart w:id="240" w:name="_Toc165291695"/>
      <w:bookmarkStart w:id="241" w:name="_Toc165291924"/>
      <w:bookmarkStart w:id="242" w:name="_Toc165292299"/>
      <w:bookmarkStart w:id="243" w:name="_Toc335899020"/>
      <w:bookmarkStart w:id="244" w:name="_Toc339378915"/>
      <w:bookmarkStart w:id="245" w:name="_Toc276488630"/>
      <w:bookmarkStart w:id="246" w:name="_Toc475609510"/>
      <w:r w:rsidRPr="00F763DB">
        <w:rPr>
          <w:rFonts w:ascii="Arial" w:hAnsi="Arial" w:cs="Arial"/>
        </w:rPr>
        <w:t>ÚZEMNÍ SYSTÉM EKOLOGICKÉ STABILITY</w:t>
      </w:r>
      <w:bookmarkEnd w:id="238"/>
      <w:bookmarkEnd w:id="239"/>
      <w:bookmarkEnd w:id="240"/>
      <w:bookmarkEnd w:id="241"/>
      <w:bookmarkEnd w:id="242"/>
      <w:bookmarkEnd w:id="243"/>
      <w:bookmarkEnd w:id="244"/>
      <w:bookmarkEnd w:id="246"/>
    </w:p>
    <w:p w:rsidR="005E7954" w:rsidRPr="00F763DB" w:rsidRDefault="005E7954" w:rsidP="00B77C4F">
      <w:pPr>
        <w:spacing w:line="240" w:lineRule="auto"/>
        <w:rPr>
          <w:rFonts w:ascii="Arial" w:hAnsi="Arial" w:cs="Arial"/>
        </w:rPr>
      </w:pPr>
      <w:r w:rsidRPr="00F763DB">
        <w:rPr>
          <w:rFonts w:ascii="Arial" w:hAnsi="Arial" w:cs="Arial"/>
        </w:rPr>
        <w:t>Územní systém ekologické stability je vyznačen v grafické části dokumentace ve výkrese č. I. 2 Hlavní výkres.</w:t>
      </w:r>
    </w:p>
    <w:p w:rsidR="005E7954" w:rsidRPr="00F763DB" w:rsidRDefault="005E7954" w:rsidP="00B77C4F">
      <w:pPr>
        <w:spacing w:line="240" w:lineRule="auto"/>
        <w:rPr>
          <w:rFonts w:ascii="Arial" w:hAnsi="Arial" w:cs="Arial"/>
        </w:rPr>
      </w:pPr>
    </w:p>
    <w:p w:rsidR="005E7954" w:rsidRPr="00F763DB" w:rsidRDefault="005E7954" w:rsidP="00CF3629">
      <w:pPr>
        <w:pStyle w:val="Nadpis3"/>
        <w:rPr>
          <w:rFonts w:ascii="Arial" w:hAnsi="Arial" w:cs="Arial"/>
        </w:rPr>
      </w:pPr>
      <w:bookmarkStart w:id="247" w:name="_Toc335899021"/>
      <w:bookmarkStart w:id="248" w:name="_Toc339378916"/>
      <w:bookmarkStart w:id="249" w:name="_Toc475609511"/>
      <w:r w:rsidRPr="00F763DB">
        <w:rPr>
          <w:rFonts w:ascii="Arial" w:hAnsi="Arial" w:cs="Arial"/>
        </w:rPr>
        <w:t>KONCEPCE ROZVOJE</w:t>
      </w:r>
      <w:bookmarkEnd w:id="247"/>
      <w:bookmarkEnd w:id="248"/>
      <w:bookmarkEnd w:id="249"/>
    </w:p>
    <w:p w:rsidR="005E7954" w:rsidRPr="00F763DB" w:rsidRDefault="005E7954" w:rsidP="00B77C4F">
      <w:pPr>
        <w:spacing w:line="240" w:lineRule="auto"/>
        <w:rPr>
          <w:rFonts w:ascii="Arial" w:hAnsi="Arial" w:cs="Arial"/>
        </w:rPr>
      </w:pPr>
      <w:r w:rsidRPr="00F763DB">
        <w:rPr>
          <w:rFonts w:ascii="Arial" w:hAnsi="Arial" w:cs="Arial"/>
        </w:rPr>
        <w:t>Územní rozsah: je vyznačen v grafické části dokumentace ve výkresech I.2 – Hlavní výkres.</w:t>
      </w:r>
    </w:p>
    <w:p w:rsidR="005E7954" w:rsidRPr="00F763DB" w:rsidRDefault="005E7954" w:rsidP="00B77C4F">
      <w:pPr>
        <w:spacing w:line="240" w:lineRule="auto"/>
        <w:rPr>
          <w:rFonts w:ascii="Arial" w:hAnsi="Arial" w:cs="Arial"/>
        </w:rPr>
      </w:pPr>
      <w:r w:rsidRPr="00F763DB">
        <w:rPr>
          <w:rFonts w:ascii="Arial" w:hAnsi="Arial" w:cs="Arial"/>
          <w:b/>
          <w:bCs/>
          <w:u w:val="single"/>
        </w:rPr>
        <w:t>Plochy biocenter</w:t>
      </w:r>
      <w:r w:rsidRPr="00F763DB">
        <w:rPr>
          <w:rFonts w:ascii="Arial" w:hAnsi="Arial" w:cs="Arial"/>
        </w:rPr>
        <w:t xml:space="preserve"> – platí podmínky využití ploch přírodních – NP</w:t>
      </w:r>
    </w:p>
    <w:p w:rsidR="005E7954" w:rsidRPr="00F763DB" w:rsidRDefault="005E7954" w:rsidP="00B77C4F">
      <w:pPr>
        <w:spacing w:line="240" w:lineRule="auto"/>
        <w:rPr>
          <w:rFonts w:ascii="Arial" w:hAnsi="Arial" w:cs="Arial"/>
          <w:b/>
          <w:bCs/>
          <w:u w:val="single"/>
        </w:rPr>
      </w:pPr>
    </w:p>
    <w:p w:rsidR="005E7954" w:rsidRPr="00F763DB" w:rsidRDefault="005E7954" w:rsidP="00E00999">
      <w:pPr>
        <w:spacing w:line="240" w:lineRule="auto"/>
        <w:rPr>
          <w:rFonts w:ascii="Arial" w:hAnsi="Arial" w:cs="Arial"/>
          <w:u w:val="single"/>
        </w:rPr>
      </w:pPr>
      <w:r w:rsidRPr="00F763DB">
        <w:rPr>
          <w:rFonts w:ascii="Arial" w:hAnsi="Arial" w:cs="Arial"/>
          <w:b/>
          <w:bCs/>
          <w:u w:val="single"/>
        </w:rPr>
        <w:t>Biokoridory:</w:t>
      </w:r>
    </w:p>
    <w:p w:rsidR="005E7954" w:rsidRPr="00F763DB" w:rsidRDefault="005E7954" w:rsidP="00E00999">
      <w:pPr>
        <w:spacing w:line="240" w:lineRule="auto"/>
        <w:rPr>
          <w:rFonts w:ascii="Arial" w:hAnsi="Arial" w:cs="Arial"/>
          <w:u w:val="single"/>
        </w:rPr>
      </w:pPr>
      <w:r w:rsidRPr="00F763DB">
        <w:rPr>
          <w:rFonts w:ascii="Arial" w:hAnsi="Arial" w:cs="Arial"/>
          <w:u w:val="single"/>
        </w:rPr>
        <w:t>Podmínky využití:</w:t>
      </w:r>
    </w:p>
    <w:p w:rsidR="005E7954" w:rsidRPr="00F763DB" w:rsidRDefault="005E7954" w:rsidP="00B77C4F">
      <w:pPr>
        <w:spacing w:line="240" w:lineRule="auto"/>
        <w:rPr>
          <w:rFonts w:ascii="Arial" w:hAnsi="Arial" w:cs="Arial"/>
        </w:rPr>
      </w:pPr>
      <w:r w:rsidRPr="00F763DB">
        <w:rPr>
          <w:rFonts w:ascii="Arial" w:hAnsi="Arial" w:cs="Arial"/>
          <w:u w:val="single"/>
        </w:rPr>
        <w:t>přípustné</w:t>
      </w:r>
      <w:r w:rsidRPr="00F763DB">
        <w:rPr>
          <w:rFonts w:ascii="Arial" w:hAnsi="Arial" w:cs="Arial"/>
        </w:rPr>
        <w:t>:</w:t>
      </w:r>
    </w:p>
    <w:p w:rsidR="005E7954" w:rsidRPr="00F763DB" w:rsidRDefault="005E7954" w:rsidP="00193B2D">
      <w:pPr>
        <w:numPr>
          <w:ilvl w:val="0"/>
          <w:numId w:val="20"/>
        </w:numPr>
        <w:suppressAutoHyphens/>
        <w:spacing w:line="240" w:lineRule="auto"/>
        <w:ind w:left="357" w:hanging="357"/>
        <w:rPr>
          <w:rFonts w:ascii="Arial" w:hAnsi="Arial" w:cs="Arial"/>
        </w:rPr>
      </w:pPr>
      <w:r w:rsidRPr="00F763DB">
        <w:rPr>
          <w:rFonts w:ascii="Arial" w:hAnsi="Arial" w:cs="Arial"/>
        </w:rPr>
        <w:t>současné využití</w:t>
      </w:r>
    </w:p>
    <w:p w:rsidR="005E7954" w:rsidRPr="00F763DB" w:rsidRDefault="005E7954" w:rsidP="00193B2D">
      <w:pPr>
        <w:numPr>
          <w:ilvl w:val="0"/>
          <w:numId w:val="20"/>
        </w:numPr>
        <w:suppressAutoHyphens/>
        <w:spacing w:line="240" w:lineRule="auto"/>
        <w:ind w:left="357" w:hanging="357"/>
        <w:rPr>
          <w:rFonts w:ascii="Arial" w:hAnsi="Arial" w:cs="Arial"/>
        </w:rPr>
      </w:pPr>
      <w:r w:rsidRPr="00F763DB">
        <w:rPr>
          <w:rFonts w:ascii="Arial" w:hAnsi="Arial" w:cs="Arial"/>
        </w:rPr>
        <w:t>využití, které zajišťuje vysoké zastoupení druhů organismů odpovídajících trvalým stanovištním podmínkám při běžném extenzivním zemědělském nebo lesnickém hospodaření (trvalé travní porosty, extenzivní sady, lesy apod., vodní plochy a toky), případně rekreační plochy přírodního charakteru,</w:t>
      </w:r>
    </w:p>
    <w:p w:rsidR="005E7954" w:rsidRPr="00F763DB" w:rsidRDefault="005E7954" w:rsidP="00193B2D">
      <w:pPr>
        <w:numPr>
          <w:ilvl w:val="0"/>
          <w:numId w:val="20"/>
        </w:numPr>
        <w:suppressAutoHyphens/>
        <w:spacing w:line="240" w:lineRule="auto"/>
        <w:ind w:left="357" w:hanging="357"/>
        <w:rPr>
          <w:rFonts w:ascii="Arial" w:hAnsi="Arial" w:cs="Arial"/>
        </w:rPr>
      </w:pPr>
      <w:r w:rsidRPr="00F763DB">
        <w:rPr>
          <w:rFonts w:ascii="Arial" w:hAnsi="Arial" w:cs="Arial"/>
        </w:rPr>
        <w:t>jiné jen pokud nezhorší ekologickou stabilitu; přitom změnou nesmí dojít ke znemožnění navrhovaného využití a přírodní funkce současných funkčních biokoridorů</w:t>
      </w:r>
    </w:p>
    <w:p w:rsidR="005E7954" w:rsidRPr="00F763DB" w:rsidRDefault="005E7954" w:rsidP="00B77C4F">
      <w:pPr>
        <w:spacing w:line="240" w:lineRule="auto"/>
        <w:rPr>
          <w:rFonts w:ascii="Arial" w:hAnsi="Arial" w:cs="Arial"/>
        </w:rPr>
      </w:pPr>
      <w:r w:rsidRPr="00F763DB">
        <w:rPr>
          <w:rFonts w:ascii="Arial" w:hAnsi="Arial" w:cs="Arial"/>
          <w:u w:val="single"/>
        </w:rPr>
        <w:t>podmíněně přípustné:</w:t>
      </w:r>
    </w:p>
    <w:p w:rsidR="005E7954" w:rsidRPr="00F763DB" w:rsidRDefault="005E7954" w:rsidP="00193B2D">
      <w:pPr>
        <w:numPr>
          <w:ilvl w:val="0"/>
          <w:numId w:val="20"/>
        </w:numPr>
        <w:suppressAutoHyphens/>
        <w:spacing w:line="240" w:lineRule="auto"/>
        <w:ind w:left="357" w:hanging="357"/>
        <w:rPr>
          <w:rFonts w:ascii="Arial" w:hAnsi="Arial" w:cs="Arial"/>
        </w:rPr>
      </w:pPr>
      <w:r w:rsidRPr="00F763DB">
        <w:rPr>
          <w:rFonts w:ascii="Arial" w:hAnsi="Arial" w:cs="Arial"/>
        </w:rPr>
        <w:t>nezbytně nutné liniové stavby dopravní a technické infrastruktury křížící biokoridor v co nejkratším směru, vodohospodářská zařízení, ČOV atd., umístěny mohou být jen při co nejmenším zásahu a narušení funkčnosti biokoridoru. Umístění pokud možno jen kolmo na biokoridory, a v co nejmenším rozsahu.</w:t>
      </w:r>
    </w:p>
    <w:p w:rsidR="005E7954" w:rsidRPr="00F763DB" w:rsidRDefault="005E7954" w:rsidP="00B77C4F">
      <w:pPr>
        <w:spacing w:line="240" w:lineRule="auto"/>
        <w:rPr>
          <w:rFonts w:ascii="Arial" w:hAnsi="Arial" w:cs="Arial"/>
        </w:rPr>
      </w:pPr>
      <w:r w:rsidRPr="00F763DB">
        <w:rPr>
          <w:rFonts w:ascii="Arial" w:hAnsi="Arial" w:cs="Arial"/>
          <w:u w:val="single"/>
        </w:rPr>
        <w:t>nepřípustné</w:t>
      </w:r>
      <w:r w:rsidRPr="00F763DB">
        <w:rPr>
          <w:rFonts w:ascii="Arial" w:hAnsi="Arial" w:cs="Arial"/>
        </w:rPr>
        <w:t>:</w:t>
      </w:r>
    </w:p>
    <w:p w:rsidR="005E7954" w:rsidRPr="00F763DB" w:rsidRDefault="005E7954" w:rsidP="00193B2D">
      <w:pPr>
        <w:numPr>
          <w:ilvl w:val="0"/>
          <w:numId w:val="20"/>
        </w:numPr>
        <w:suppressAutoHyphens/>
        <w:spacing w:line="240" w:lineRule="auto"/>
        <w:ind w:left="357" w:hanging="357"/>
        <w:rPr>
          <w:rFonts w:ascii="Arial" w:hAnsi="Arial" w:cs="Arial"/>
        </w:rPr>
      </w:pPr>
      <w:r w:rsidRPr="00F763DB">
        <w:rPr>
          <w:rFonts w:ascii="Arial" w:hAnsi="Arial" w:cs="Arial"/>
        </w:rPr>
        <w:t>změny využití, které by snižovaly současný stupeň ekologické stability daného území zařazeného do ÚSES (změny druhu pozemku s vyšším stupněm ekologické stability na druh s nižším stupněm ekologické stability, např. z louky na ornou půdu), které jsou v rozporu s funkcí biokoridoru</w:t>
      </w:r>
    </w:p>
    <w:p w:rsidR="005E7954" w:rsidRPr="00F763DB" w:rsidRDefault="005E7954" w:rsidP="00193B2D">
      <w:pPr>
        <w:numPr>
          <w:ilvl w:val="0"/>
          <w:numId w:val="20"/>
        </w:numPr>
        <w:suppressAutoHyphens/>
        <w:spacing w:line="240" w:lineRule="auto"/>
        <w:ind w:left="357" w:hanging="357"/>
        <w:rPr>
          <w:rFonts w:ascii="Arial" w:hAnsi="Arial" w:cs="Arial"/>
        </w:rPr>
      </w:pPr>
      <w:r w:rsidRPr="00F763DB">
        <w:rPr>
          <w:rFonts w:ascii="Arial" w:hAnsi="Arial" w:cs="Arial"/>
        </w:rPr>
        <w:t>jakékoli změny funkčního využití, které by znemožnily nebo ohrozily územní ochranu a založení chybějících částí biokoridorů</w:t>
      </w:r>
    </w:p>
    <w:p w:rsidR="005E7954" w:rsidRPr="00F763DB" w:rsidRDefault="005E7954" w:rsidP="00193B2D">
      <w:pPr>
        <w:numPr>
          <w:ilvl w:val="0"/>
          <w:numId w:val="20"/>
        </w:numPr>
        <w:suppressAutoHyphens/>
        <w:spacing w:line="240" w:lineRule="auto"/>
        <w:ind w:left="357" w:hanging="357"/>
        <w:rPr>
          <w:rFonts w:ascii="Arial" w:hAnsi="Arial" w:cs="Arial"/>
        </w:rPr>
      </w:pPr>
      <w:r w:rsidRPr="00F763DB">
        <w:rPr>
          <w:rFonts w:ascii="Arial" w:hAnsi="Arial" w:cs="Arial"/>
        </w:rPr>
        <w:t>rušivé činnosti, jako je umisťování staveb, odvodňování pozemků, těžba nerostných surovin, apod., mimo činností podmíněných.</w:t>
      </w:r>
    </w:p>
    <w:p w:rsidR="005E7954" w:rsidRPr="00F763DB" w:rsidRDefault="005E7954" w:rsidP="00EE327A">
      <w:pPr>
        <w:spacing w:line="240" w:lineRule="auto"/>
        <w:ind w:firstLine="0"/>
        <w:jc w:val="left"/>
        <w:rPr>
          <w:rFonts w:ascii="Arial" w:hAnsi="Arial" w:cs="Arial"/>
          <w:i/>
          <w:iCs/>
          <w:sz w:val="22"/>
          <w:szCs w:val="22"/>
        </w:rPr>
      </w:pPr>
      <w:bookmarkStart w:id="250" w:name="_Toc335899022"/>
      <w:bookmarkStart w:id="251" w:name="_Toc339378917"/>
    </w:p>
    <w:p w:rsidR="005E7954" w:rsidRPr="00F763DB" w:rsidRDefault="005E7954" w:rsidP="00E00999">
      <w:pPr>
        <w:pStyle w:val="Nadpis3"/>
        <w:rPr>
          <w:rFonts w:ascii="Arial" w:hAnsi="Arial" w:cs="Arial"/>
        </w:rPr>
      </w:pPr>
      <w:bookmarkStart w:id="252" w:name="_Toc475609512"/>
      <w:r w:rsidRPr="00F763DB">
        <w:rPr>
          <w:rFonts w:ascii="Arial" w:hAnsi="Arial" w:cs="Arial"/>
        </w:rPr>
        <w:t>VYMEZENÁ BIOCENTRA</w:t>
      </w:r>
      <w:bookmarkEnd w:id="250"/>
      <w:bookmarkEnd w:id="251"/>
      <w:bookmarkEnd w:id="252"/>
    </w:p>
    <w:p w:rsidR="005E7954" w:rsidRPr="00F763DB" w:rsidRDefault="005E7954" w:rsidP="00E7070D">
      <w:pPr>
        <w:pStyle w:val="Nadpis4"/>
        <w:rPr>
          <w:rFonts w:ascii="Arial" w:hAnsi="Arial" w:cs="Arial"/>
        </w:rPr>
      </w:pPr>
      <w:r w:rsidRPr="00F763DB">
        <w:rPr>
          <w:rFonts w:ascii="Arial" w:hAnsi="Arial" w:cs="Arial"/>
        </w:rPr>
        <w:t>Místní (lokální) územní systém ekologické stability</w:t>
      </w:r>
    </w:p>
    <w:p w:rsidR="005E7954" w:rsidRPr="00F763DB" w:rsidRDefault="005E7954" w:rsidP="006E3D88">
      <w:pPr>
        <w:pStyle w:val="Nadpis6"/>
        <w:numPr>
          <w:ilvl w:val="5"/>
          <w:numId w:val="10"/>
        </w:numPr>
        <w:suppressAutoHyphens/>
        <w:spacing w:before="0" w:line="240" w:lineRule="auto"/>
        <w:ind w:left="0" w:firstLine="0"/>
        <w:rPr>
          <w:rFonts w:ascii="Arial" w:hAnsi="Arial" w:cs="Arial"/>
          <w:snapToGrid w:val="0"/>
        </w:rPr>
      </w:pPr>
      <w:r w:rsidRPr="00F763DB">
        <w:rPr>
          <w:rFonts w:ascii="Arial" w:hAnsi="Arial" w:cs="Arial"/>
          <w:snapToGrid w:val="0"/>
        </w:rPr>
        <w:t xml:space="preserve">Vymezené skladebné části – biocentra místního významu: </w:t>
      </w:r>
    </w:p>
    <w:p w:rsidR="005E7954" w:rsidRPr="00F763DB" w:rsidRDefault="005E7954" w:rsidP="00B77C4F">
      <w:pPr>
        <w:spacing w:line="240" w:lineRule="auto"/>
        <w:ind w:left="2124" w:hanging="2124"/>
        <w:rPr>
          <w:rFonts w:ascii="Arial" w:hAnsi="Arial" w:cs="Arial"/>
        </w:rPr>
      </w:pPr>
      <w:r w:rsidRPr="00F763DB">
        <w:rPr>
          <w:rFonts w:ascii="Arial" w:hAnsi="Arial" w:cs="Arial"/>
        </w:rPr>
        <w:t>LBC 1 NA PŘEHRADĚ</w:t>
      </w:r>
      <w:r w:rsidRPr="00F763DB">
        <w:rPr>
          <w:rFonts w:ascii="Arial" w:hAnsi="Arial" w:cs="Arial"/>
        </w:rPr>
        <w:tab/>
        <w:t>existující, částečně funkční biocentrum vymezené v severozápadní části území</w:t>
      </w:r>
    </w:p>
    <w:p w:rsidR="005E7954" w:rsidRPr="00F763DB" w:rsidRDefault="005E7954" w:rsidP="00B77C4F">
      <w:pPr>
        <w:spacing w:line="240" w:lineRule="auto"/>
        <w:ind w:left="2124" w:hanging="2124"/>
        <w:rPr>
          <w:rFonts w:ascii="Arial" w:hAnsi="Arial" w:cs="Arial"/>
        </w:rPr>
      </w:pPr>
      <w:r w:rsidRPr="00F763DB">
        <w:rPr>
          <w:rFonts w:ascii="Arial" w:hAnsi="Arial" w:cs="Arial"/>
        </w:rPr>
        <w:t>LBC 2 LOUKY</w:t>
      </w:r>
      <w:r w:rsidRPr="00F763DB">
        <w:rPr>
          <w:rFonts w:ascii="Arial" w:hAnsi="Arial" w:cs="Arial"/>
        </w:rPr>
        <w:tab/>
        <w:t>neexistující, nefunkční biocentrum vymezené zčásti v řešeném území na jižní hranici s k.ú. Kovalovice.</w:t>
      </w:r>
    </w:p>
    <w:p w:rsidR="005E7954" w:rsidRPr="00F763DB" w:rsidRDefault="005E7954" w:rsidP="00B77C4F">
      <w:pPr>
        <w:spacing w:line="240" w:lineRule="auto"/>
        <w:ind w:left="2124" w:hanging="2124"/>
        <w:rPr>
          <w:rFonts w:ascii="Arial" w:hAnsi="Arial" w:cs="Arial"/>
        </w:rPr>
      </w:pPr>
      <w:r w:rsidRPr="00F763DB">
        <w:rPr>
          <w:rFonts w:ascii="Arial" w:hAnsi="Arial" w:cs="Arial"/>
        </w:rPr>
        <w:t>LBC 3</w:t>
      </w:r>
      <w:r w:rsidRPr="00F763DB">
        <w:rPr>
          <w:rFonts w:ascii="Arial" w:hAnsi="Arial" w:cs="Arial"/>
        </w:rPr>
        <w:tab/>
        <w:t>existující, částečně funkční</w:t>
      </w:r>
    </w:p>
    <w:p w:rsidR="005E7954" w:rsidRPr="00F763DB" w:rsidRDefault="005E7954" w:rsidP="00B77C4F">
      <w:pPr>
        <w:spacing w:line="240" w:lineRule="auto"/>
        <w:ind w:left="2124" w:hanging="2124"/>
        <w:rPr>
          <w:rFonts w:ascii="Arial" w:hAnsi="Arial" w:cs="Arial"/>
        </w:rPr>
      </w:pPr>
      <w:r w:rsidRPr="00F763DB">
        <w:rPr>
          <w:rFonts w:ascii="Arial" w:hAnsi="Arial" w:cs="Arial"/>
        </w:rPr>
        <w:t>LBC 4 ROVINY</w:t>
      </w:r>
      <w:r w:rsidRPr="00F763DB">
        <w:rPr>
          <w:rFonts w:ascii="Arial" w:hAnsi="Arial" w:cs="Arial"/>
        </w:rPr>
        <w:tab/>
        <w:t>neexistující, nefunkční biocentrum</w:t>
      </w:r>
    </w:p>
    <w:p w:rsidR="005E7954" w:rsidRPr="00F763DB" w:rsidRDefault="005E7954" w:rsidP="00B77C4F">
      <w:pPr>
        <w:spacing w:line="240" w:lineRule="auto"/>
        <w:ind w:left="2124" w:hanging="2124"/>
        <w:rPr>
          <w:rFonts w:ascii="Arial" w:hAnsi="Arial" w:cs="Arial"/>
          <w:highlight w:val="green"/>
        </w:rPr>
      </w:pPr>
    </w:p>
    <w:p w:rsidR="005E7954" w:rsidRPr="00F763DB" w:rsidRDefault="005E7954" w:rsidP="00CF3629">
      <w:pPr>
        <w:pStyle w:val="Nadpis3"/>
        <w:rPr>
          <w:rFonts w:ascii="Arial" w:hAnsi="Arial" w:cs="Arial"/>
        </w:rPr>
      </w:pPr>
      <w:bookmarkStart w:id="253" w:name="_Toc335899023"/>
      <w:bookmarkStart w:id="254" w:name="_Toc339378918"/>
      <w:bookmarkStart w:id="255" w:name="_Toc475609513"/>
      <w:r w:rsidRPr="00F763DB">
        <w:rPr>
          <w:rFonts w:ascii="Arial" w:hAnsi="Arial" w:cs="Arial"/>
        </w:rPr>
        <w:t>VYMEZENÉ BIOKORIDORY</w:t>
      </w:r>
      <w:bookmarkEnd w:id="253"/>
      <w:bookmarkEnd w:id="254"/>
      <w:bookmarkEnd w:id="255"/>
    </w:p>
    <w:p w:rsidR="005E7954" w:rsidRPr="00F763DB" w:rsidRDefault="005E7954" w:rsidP="00E7070D">
      <w:pPr>
        <w:pStyle w:val="Nadpis4"/>
        <w:rPr>
          <w:rFonts w:ascii="Arial" w:hAnsi="Arial" w:cs="Arial"/>
        </w:rPr>
      </w:pPr>
      <w:bookmarkStart w:id="256" w:name="_Toc285638984"/>
      <w:r w:rsidRPr="00F763DB">
        <w:rPr>
          <w:rFonts w:ascii="Arial" w:hAnsi="Arial" w:cs="Arial"/>
        </w:rPr>
        <w:t>Místní (lokální) územní systém ekologické stability</w:t>
      </w:r>
    </w:p>
    <w:p w:rsidR="005E7954" w:rsidRPr="00F763DB" w:rsidRDefault="005E7954" w:rsidP="006E3D88">
      <w:pPr>
        <w:pStyle w:val="Nadpis6"/>
        <w:numPr>
          <w:ilvl w:val="5"/>
          <w:numId w:val="10"/>
        </w:numPr>
        <w:suppressAutoHyphens/>
        <w:spacing w:before="0" w:line="240" w:lineRule="auto"/>
        <w:ind w:left="0" w:firstLine="0"/>
        <w:rPr>
          <w:rFonts w:ascii="Arial" w:hAnsi="Arial" w:cs="Arial"/>
          <w:snapToGrid w:val="0"/>
        </w:rPr>
      </w:pPr>
      <w:r w:rsidRPr="00F763DB">
        <w:rPr>
          <w:rFonts w:ascii="Arial" w:hAnsi="Arial" w:cs="Arial"/>
          <w:snapToGrid w:val="0"/>
        </w:rPr>
        <w:t xml:space="preserve">Vymezené skladebné části – biokoridory místního významu: </w:t>
      </w:r>
    </w:p>
    <w:p w:rsidR="005E7954" w:rsidRPr="00F763DB" w:rsidRDefault="005E7954" w:rsidP="00892A7A">
      <w:pPr>
        <w:spacing w:line="240" w:lineRule="auto"/>
        <w:rPr>
          <w:rFonts w:ascii="Arial" w:hAnsi="Arial" w:cs="Arial"/>
        </w:rPr>
      </w:pPr>
      <w:r w:rsidRPr="00F763DB">
        <w:rPr>
          <w:rFonts w:ascii="Arial" w:hAnsi="Arial" w:cs="Arial"/>
        </w:rPr>
        <w:lastRenderedPageBreak/>
        <w:t>LBK 1</w:t>
      </w:r>
      <w:r w:rsidRPr="00F763DB">
        <w:rPr>
          <w:rFonts w:ascii="Arial" w:hAnsi="Arial" w:cs="Arial"/>
        </w:rPr>
        <w:tab/>
        <w:t>existující, částečně funkční biokoridor vymezen v severozápadní části k. ú. podél Kovalovického potoka.</w:t>
      </w:r>
    </w:p>
    <w:p w:rsidR="005E7954" w:rsidRPr="00F763DB" w:rsidRDefault="005E7954" w:rsidP="00892A7A">
      <w:pPr>
        <w:spacing w:line="240" w:lineRule="auto"/>
        <w:rPr>
          <w:rFonts w:ascii="Arial" w:hAnsi="Arial" w:cs="Arial"/>
        </w:rPr>
      </w:pPr>
      <w:r w:rsidRPr="00F763DB">
        <w:rPr>
          <w:rFonts w:ascii="Arial" w:hAnsi="Arial" w:cs="Arial"/>
        </w:rPr>
        <w:t>LBK 2</w:t>
      </w:r>
      <w:r w:rsidRPr="00F763DB">
        <w:rPr>
          <w:rFonts w:ascii="Arial" w:hAnsi="Arial" w:cs="Arial"/>
        </w:rPr>
        <w:tab/>
        <w:t>existující, částečně funkční biokoridor vymezen v jižní části k. ú. podél Kovalovického potoka.</w:t>
      </w:r>
    </w:p>
    <w:p w:rsidR="005E7954" w:rsidRPr="00F763DB" w:rsidRDefault="005E7954" w:rsidP="00892A7A">
      <w:pPr>
        <w:spacing w:line="240" w:lineRule="auto"/>
        <w:rPr>
          <w:rFonts w:ascii="Arial" w:hAnsi="Arial" w:cs="Arial"/>
        </w:rPr>
      </w:pPr>
      <w:r w:rsidRPr="00F763DB">
        <w:rPr>
          <w:rFonts w:ascii="Arial" w:hAnsi="Arial" w:cs="Arial"/>
        </w:rPr>
        <w:t>LBK 3</w:t>
      </w:r>
      <w:r w:rsidRPr="00F763DB">
        <w:rPr>
          <w:rFonts w:ascii="Arial" w:hAnsi="Arial" w:cs="Arial"/>
        </w:rPr>
        <w:tab/>
        <w:t>existující, částečně funkční biokoridor vymezen v jihovýchodní části k. ú. podél Kovalovického potoka.</w:t>
      </w:r>
    </w:p>
    <w:p w:rsidR="005E7954" w:rsidRPr="00F763DB" w:rsidRDefault="005E7954" w:rsidP="00892A7A">
      <w:pPr>
        <w:spacing w:line="240" w:lineRule="auto"/>
        <w:rPr>
          <w:rFonts w:ascii="Arial" w:hAnsi="Arial" w:cs="Arial"/>
        </w:rPr>
      </w:pPr>
      <w:r w:rsidRPr="00F763DB">
        <w:rPr>
          <w:rFonts w:ascii="Arial" w:hAnsi="Arial" w:cs="Arial"/>
        </w:rPr>
        <w:t>LBK 4</w:t>
      </w:r>
      <w:r w:rsidRPr="00F763DB">
        <w:rPr>
          <w:rFonts w:ascii="Arial" w:hAnsi="Arial" w:cs="Arial"/>
        </w:rPr>
        <w:tab/>
        <w:t>neexistující, nefunkční biokoridor vymezen v jihovýchodní části k. ú.</w:t>
      </w:r>
    </w:p>
    <w:p w:rsidR="005E7954" w:rsidRPr="00F763DB" w:rsidRDefault="005E7954" w:rsidP="00111C34">
      <w:pPr>
        <w:spacing w:line="240" w:lineRule="auto"/>
        <w:ind w:left="1418" w:hanging="1134"/>
        <w:rPr>
          <w:rFonts w:ascii="Arial" w:hAnsi="Arial" w:cs="Arial"/>
        </w:rPr>
      </w:pPr>
      <w:r w:rsidRPr="00F763DB">
        <w:rPr>
          <w:rFonts w:ascii="Arial" w:hAnsi="Arial" w:cs="Arial"/>
        </w:rPr>
        <w:t>LBK 5</w:t>
      </w:r>
      <w:r w:rsidRPr="00F763DB">
        <w:rPr>
          <w:rFonts w:ascii="Arial" w:hAnsi="Arial" w:cs="Arial"/>
        </w:rPr>
        <w:tab/>
        <w:t>existující, funkční biokoridor vymezený na východní hranici k. ú. napojující se na LBK 6 vedoucí ze sousedního k. ú.</w:t>
      </w:r>
    </w:p>
    <w:p w:rsidR="005E7954" w:rsidRPr="00F763DB" w:rsidRDefault="005E7954" w:rsidP="005122B0">
      <w:pPr>
        <w:spacing w:line="240" w:lineRule="auto"/>
        <w:ind w:left="1418" w:hanging="1134"/>
        <w:rPr>
          <w:rFonts w:ascii="Arial" w:hAnsi="Arial" w:cs="Arial"/>
        </w:rPr>
      </w:pPr>
      <w:r w:rsidRPr="00F763DB">
        <w:rPr>
          <w:rFonts w:ascii="Arial" w:hAnsi="Arial" w:cs="Arial"/>
        </w:rPr>
        <w:t xml:space="preserve">LBK 6 </w:t>
      </w:r>
      <w:r w:rsidRPr="00F763DB">
        <w:rPr>
          <w:rFonts w:ascii="Arial" w:hAnsi="Arial" w:cs="Arial"/>
        </w:rPr>
        <w:tab/>
        <w:t>neexistující, nefunkční biokoridor vymezen na východní hranici propojující systém lokální s nadregionálním.</w:t>
      </w:r>
    </w:p>
    <w:p w:rsidR="005E7954" w:rsidRPr="00F763DB" w:rsidRDefault="005E7954" w:rsidP="004D2555">
      <w:pPr>
        <w:spacing w:line="240" w:lineRule="auto"/>
        <w:ind w:firstLine="0"/>
        <w:rPr>
          <w:rFonts w:ascii="Arial" w:hAnsi="Arial" w:cs="Arial"/>
        </w:rPr>
      </w:pPr>
    </w:p>
    <w:p w:rsidR="005E7954" w:rsidRPr="00F763DB" w:rsidRDefault="005E7954" w:rsidP="00571E39">
      <w:pPr>
        <w:pStyle w:val="Nadpis3"/>
        <w:rPr>
          <w:rFonts w:ascii="Arial" w:hAnsi="Arial" w:cs="Arial"/>
          <w:u w:val="single"/>
        </w:rPr>
      </w:pPr>
      <w:bookmarkStart w:id="257" w:name="_Toc475609514"/>
      <w:r w:rsidRPr="00F763DB">
        <w:rPr>
          <w:rFonts w:ascii="Arial" w:hAnsi="Arial" w:cs="Arial"/>
          <w:u w:val="single"/>
        </w:rPr>
        <w:t>INTERAKČNÍ PRVKY</w:t>
      </w:r>
      <w:bookmarkEnd w:id="257"/>
    </w:p>
    <w:p w:rsidR="005E7954" w:rsidRPr="00904B54" w:rsidRDefault="005E7954" w:rsidP="00BD7CF8">
      <w:pPr>
        <w:pStyle w:val="Bezmezer"/>
        <w:rPr>
          <w:rFonts w:ascii="Arial" w:hAnsi="Arial" w:cs="Arial"/>
          <w:sz w:val="20"/>
          <w:szCs w:val="20"/>
          <w:highlight w:val="green"/>
          <w:lang w:eastAsia="en-US"/>
        </w:rPr>
      </w:pPr>
      <w:r w:rsidRPr="00904B54">
        <w:rPr>
          <w:rFonts w:ascii="Arial" w:hAnsi="Arial" w:cs="Arial"/>
          <w:sz w:val="20"/>
          <w:szCs w:val="20"/>
          <w:lang w:eastAsia="en-US"/>
        </w:rPr>
        <w:t>IP 1</w:t>
      </w:r>
      <w:r w:rsidRPr="00904B54">
        <w:rPr>
          <w:rFonts w:ascii="Arial" w:hAnsi="Arial" w:cs="Arial"/>
          <w:sz w:val="20"/>
          <w:szCs w:val="20"/>
          <w:lang w:eastAsia="en-US"/>
        </w:rPr>
        <w:tab/>
      </w:r>
      <w:r w:rsidRPr="00904B54">
        <w:rPr>
          <w:rFonts w:ascii="Arial" w:hAnsi="Arial" w:cs="Arial"/>
          <w:sz w:val="20"/>
          <w:szCs w:val="20"/>
          <w:lang w:eastAsia="en-US"/>
        </w:rPr>
        <w:tab/>
        <w:t>neexistující interakční prvek vymezen východně od obce</w:t>
      </w:r>
    </w:p>
    <w:p w:rsidR="005E7954" w:rsidRPr="00904B54" w:rsidRDefault="005E7954" w:rsidP="00BD7CF8">
      <w:pPr>
        <w:pStyle w:val="Bezmezer"/>
        <w:rPr>
          <w:rFonts w:ascii="Arial" w:hAnsi="Arial" w:cs="Arial"/>
          <w:sz w:val="20"/>
          <w:szCs w:val="20"/>
          <w:lang w:eastAsia="en-US"/>
        </w:rPr>
      </w:pPr>
      <w:r w:rsidRPr="00904B54">
        <w:rPr>
          <w:rFonts w:ascii="Arial" w:hAnsi="Arial" w:cs="Arial"/>
          <w:sz w:val="20"/>
          <w:szCs w:val="20"/>
          <w:lang w:eastAsia="en-US"/>
        </w:rPr>
        <w:t>IP 2</w:t>
      </w:r>
      <w:r w:rsidRPr="00904B54">
        <w:rPr>
          <w:rFonts w:ascii="Arial" w:hAnsi="Arial" w:cs="Arial"/>
          <w:sz w:val="20"/>
          <w:szCs w:val="20"/>
          <w:lang w:eastAsia="en-US"/>
        </w:rPr>
        <w:tab/>
      </w:r>
      <w:r w:rsidRPr="00904B54">
        <w:rPr>
          <w:rFonts w:ascii="Arial" w:hAnsi="Arial" w:cs="Arial"/>
          <w:sz w:val="20"/>
          <w:szCs w:val="20"/>
          <w:lang w:eastAsia="en-US"/>
        </w:rPr>
        <w:tab/>
        <w:t>neexistující interakční prvek vymezen východně od obce</w:t>
      </w:r>
    </w:p>
    <w:p w:rsidR="005E7954" w:rsidRPr="00904B54" w:rsidRDefault="005E7954" w:rsidP="00BD7CF8">
      <w:pPr>
        <w:pStyle w:val="Bezmezer"/>
        <w:rPr>
          <w:rFonts w:ascii="Arial" w:hAnsi="Arial" w:cs="Arial"/>
          <w:sz w:val="20"/>
          <w:szCs w:val="20"/>
          <w:lang w:eastAsia="en-US"/>
        </w:rPr>
      </w:pPr>
      <w:r w:rsidRPr="00904B54">
        <w:rPr>
          <w:rFonts w:ascii="Arial" w:hAnsi="Arial" w:cs="Arial"/>
          <w:sz w:val="20"/>
          <w:szCs w:val="20"/>
          <w:lang w:eastAsia="en-US"/>
        </w:rPr>
        <w:t>IP 3</w:t>
      </w:r>
      <w:r w:rsidRPr="00904B54">
        <w:rPr>
          <w:rFonts w:ascii="Arial" w:hAnsi="Arial" w:cs="Arial"/>
          <w:sz w:val="20"/>
          <w:szCs w:val="20"/>
          <w:lang w:eastAsia="en-US"/>
        </w:rPr>
        <w:tab/>
      </w:r>
      <w:r w:rsidRPr="00904B54">
        <w:rPr>
          <w:rFonts w:ascii="Arial" w:hAnsi="Arial" w:cs="Arial"/>
          <w:sz w:val="20"/>
          <w:szCs w:val="20"/>
          <w:lang w:eastAsia="en-US"/>
        </w:rPr>
        <w:tab/>
        <w:t>neexistující interakční prvek vymezen východně od obce</w:t>
      </w:r>
    </w:p>
    <w:p w:rsidR="005E7954" w:rsidRPr="00904B54" w:rsidRDefault="005E7954" w:rsidP="00BD7CF8">
      <w:pPr>
        <w:pStyle w:val="Bezmezer"/>
        <w:rPr>
          <w:rFonts w:ascii="Arial" w:hAnsi="Arial" w:cs="Arial"/>
          <w:sz w:val="20"/>
          <w:szCs w:val="20"/>
          <w:lang w:eastAsia="en-US"/>
        </w:rPr>
      </w:pPr>
      <w:r w:rsidRPr="00904B54">
        <w:rPr>
          <w:rFonts w:ascii="Arial" w:hAnsi="Arial" w:cs="Arial"/>
          <w:sz w:val="20"/>
          <w:szCs w:val="20"/>
          <w:lang w:eastAsia="en-US"/>
        </w:rPr>
        <w:t>IP 4</w:t>
      </w:r>
      <w:r w:rsidRPr="00904B54">
        <w:rPr>
          <w:rFonts w:ascii="Arial" w:hAnsi="Arial" w:cs="Arial"/>
          <w:sz w:val="20"/>
          <w:szCs w:val="20"/>
          <w:lang w:eastAsia="en-US"/>
        </w:rPr>
        <w:tab/>
      </w:r>
      <w:r w:rsidRPr="00904B54">
        <w:rPr>
          <w:rFonts w:ascii="Arial" w:hAnsi="Arial" w:cs="Arial"/>
          <w:sz w:val="20"/>
          <w:szCs w:val="20"/>
          <w:lang w:eastAsia="en-US"/>
        </w:rPr>
        <w:tab/>
        <w:t>neexistující interakční prvek vymezen jihovýchodně od obce podél potoka</w:t>
      </w:r>
    </w:p>
    <w:p w:rsidR="005E7954" w:rsidRPr="00904B54" w:rsidRDefault="005E7954" w:rsidP="00BD7CF8">
      <w:pPr>
        <w:pStyle w:val="Bezmezer"/>
        <w:rPr>
          <w:rFonts w:ascii="Arial" w:hAnsi="Arial" w:cs="Arial"/>
          <w:sz w:val="20"/>
          <w:szCs w:val="20"/>
          <w:lang w:eastAsia="en-US"/>
        </w:rPr>
      </w:pPr>
      <w:r w:rsidRPr="00904B54">
        <w:rPr>
          <w:rFonts w:ascii="Arial" w:hAnsi="Arial" w:cs="Arial"/>
          <w:sz w:val="20"/>
          <w:szCs w:val="20"/>
          <w:lang w:eastAsia="en-US"/>
        </w:rPr>
        <w:t>IP 5</w:t>
      </w:r>
      <w:r w:rsidRPr="00904B54">
        <w:rPr>
          <w:rFonts w:ascii="Arial" w:hAnsi="Arial" w:cs="Arial"/>
          <w:sz w:val="20"/>
          <w:szCs w:val="20"/>
          <w:lang w:eastAsia="en-US"/>
        </w:rPr>
        <w:tab/>
      </w:r>
      <w:r w:rsidRPr="00904B54">
        <w:rPr>
          <w:rFonts w:ascii="Arial" w:hAnsi="Arial" w:cs="Arial"/>
          <w:sz w:val="20"/>
          <w:szCs w:val="20"/>
          <w:lang w:eastAsia="en-US"/>
        </w:rPr>
        <w:tab/>
        <w:t>neexistující interakční prvek vymezen jihovýchodně od obce podél potoka</w:t>
      </w:r>
    </w:p>
    <w:p w:rsidR="005E7954" w:rsidRPr="00904B54" w:rsidRDefault="005E7954" w:rsidP="00BD7CF8">
      <w:pPr>
        <w:pStyle w:val="Bezmezer"/>
        <w:rPr>
          <w:rFonts w:ascii="Arial" w:hAnsi="Arial" w:cs="Arial"/>
          <w:sz w:val="20"/>
          <w:szCs w:val="20"/>
          <w:lang w:eastAsia="en-US"/>
        </w:rPr>
      </w:pPr>
      <w:r w:rsidRPr="00904B54">
        <w:rPr>
          <w:rFonts w:ascii="Arial" w:hAnsi="Arial" w:cs="Arial"/>
          <w:sz w:val="20"/>
          <w:szCs w:val="20"/>
          <w:lang w:eastAsia="en-US"/>
        </w:rPr>
        <w:t>IP 6</w:t>
      </w:r>
      <w:r w:rsidRPr="00904B54">
        <w:rPr>
          <w:rFonts w:ascii="Arial" w:hAnsi="Arial" w:cs="Arial"/>
          <w:sz w:val="20"/>
          <w:szCs w:val="20"/>
          <w:lang w:eastAsia="en-US"/>
        </w:rPr>
        <w:tab/>
      </w:r>
      <w:r w:rsidRPr="00904B54">
        <w:rPr>
          <w:rFonts w:ascii="Arial" w:hAnsi="Arial" w:cs="Arial"/>
          <w:sz w:val="20"/>
          <w:szCs w:val="20"/>
          <w:lang w:eastAsia="en-US"/>
        </w:rPr>
        <w:tab/>
        <w:t>neexistující interakční prvek vymezen jihovýchodně od obce</w:t>
      </w:r>
    </w:p>
    <w:p w:rsidR="005E7954" w:rsidRPr="00904B54" w:rsidRDefault="005E7954" w:rsidP="00BD7CF8">
      <w:pPr>
        <w:pStyle w:val="Bezmezer"/>
        <w:rPr>
          <w:rFonts w:ascii="Arial" w:hAnsi="Arial" w:cs="Arial"/>
          <w:sz w:val="20"/>
          <w:szCs w:val="20"/>
          <w:lang w:eastAsia="en-US"/>
        </w:rPr>
      </w:pPr>
      <w:r w:rsidRPr="00904B54">
        <w:rPr>
          <w:rFonts w:ascii="Arial" w:hAnsi="Arial" w:cs="Arial"/>
          <w:sz w:val="20"/>
          <w:szCs w:val="20"/>
          <w:lang w:eastAsia="en-US"/>
        </w:rPr>
        <w:t>IP 7</w:t>
      </w:r>
      <w:r w:rsidRPr="00904B54">
        <w:rPr>
          <w:rFonts w:ascii="Arial" w:hAnsi="Arial" w:cs="Arial"/>
          <w:sz w:val="20"/>
          <w:szCs w:val="20"/>
          <w:lang w:eastAsia="en-US"/>
        </w:rPr>
        <w:tab/>
      </w:r>
      <w:r w:rsidRPr="00904B54">
        <w:rPr>
          <w:rFonts w:ascii="Arial" w:hAnsi="Arial" w:cs="Arial"/>
          <w:sz w:val="20"/>
          <w:szCs w:val="20"/>
          <w:lang w:eastAsia="en-US"/>
        </w:rPr>
        <w:tab/>
        <w:t>neexistující interakční prvek vymezen jihovýchodně od obce</w:t>
      </w:r>
    </w:p>
    <w:p w:rsidR="005E7954" w:rsidRPr="00904B54" w:rsidRDefault="005E7954" w:rsidP="00BD7CF8">
      <w:pPr>
        <w:pStyle w:val="Bezmezer"/>
        <w:rPr>
          <w:rFonts w:ascii="Arial" w:hAnsi="Arial" w:cs="Arial"/>
          <w:sz w:val="20"/>
          <w:szCs w:val="20"/>
          <w:lang w:eastAsia="en-US"/>
        </w:rPr>
      </w:pPr>
      <w:r w:rsidRPr="00904B54">
        <w:rPr>
          <w:rFonts w:ascii="Arial" w:hAnsi="Arial" w:cs="Arial"/>
          <w:sz w:val="20"/>
          <w:szCs w:val="20"/>
          <w:lang w:eastAsia="en-US"/>
        </w:rPr>
        <w:t>IP 8</w:t>
      </w:r>
      <w:r w:rsidRPr="00904B54">
        <w:rPr>
          <w:rFonts w:ascii="Arial" w:hAnsi="Arial" w:cs="Arial"/>
          <w:sz w:val="20"/>
          <w:szCs w:val="20"/>
          <w:lang w:eastAsia="en-US"/>
        </w:rPr>
        <w:tab/>
      </w:r>
      <w:r w:rsidRPr="00904B54">
        <w:rPr>
          <w:rFonts w:ascii="Arial" w:hAnsi="Arial" w:cs="Arial"/>
          <w:sz w:val="20"/>
          <w:szCs w:val="20"/>
          <w:lang w:eastAsia="en-US"/>
        </w:rPr>
        <w:tab/>
        <w:t>neexistující interakční prvek vymezen jihovýchodně od obce podél potoka</w:t>
      </w:r>
    </w:p>
    <w:p w:rsidR="005E7954" w:rsidRPr="00904B54" w:rsidRDefault="005E7954" w:rsidP="00BD7CF8">
      <w:pPr>
        <w:pStyle w:val="Bezmezer"/>
        <w:rPr>
          <w:rFonts w:ascii="Arial" w:hAnsi="Arial" w:cs="Arial"/>
          <w:sz w:val="20"/>
          <w:szCs w:val="20"/>
          <w:lang w:eastAsia="en-US"/>
        </w:rPr>
      </w:pPr>
      <w:r w:rsidRPr="00904B54">
        <w:rPr>
          <w:rFonts w:ascii="Arial" w:hAnsi="Arial" w:cs="Arial"/>
          <w:sz w:val="20"/>
          <w:szCs w:val="20"/>
          <w:lang w:eastAsia="en-US"/>
        </w:rPr>
        <w:t>IP 9</w:t>
      </w:r>
      <w:r w:rsidRPr="00904B54">
        <w:rPr>
          <w:rFonts w:ascii="Arial" w:hAnsi="Arial" w:cs="Arial"/>
          <w:sz w:val="20"/>
          <w:szCs w:val="20"/>
          <w:lang w:eastAsia="en-US"/>
        </w:rPr>
        <w:tab/>
      </w:r>
      <w:r w:rsidRPr="00904B54">
        <w:rPr>
          <w:rFonts w:ascii="Arial" w:hAnsi="Arial" w:cs="Arial"/>
          <w:sz w:val="20"/>
          <w:szCs w:val="20"/>
          <w:lang w:eastAsia="en-US"/>
        </w:rPr>
        <w:tab/>
        <w:t>neexistující interakční prvek vymezen jihovýchodně od obce</w:t>
      </w:r>
    </w:p>
    <w:p w:rsidR="005E7954" w:rsidRPr="00904B54" w:rsidRDefault="005E7954" w:rsidP="00BD7CF8">
      <w:pPr>
        <w:pStyle w:val="Bezmezer"/>
        <w:rPr>
          <w:rFonts w:ascii="Arial" w:hAnsi="Arial" w:cs="Arial"/>
          <w:sz w:val="20"/>
          <w:szCs w:val="20"/>
          <w:lang w:eastAsia="en-US"/>
        </w:rPr>
      </w:pPr>
      <w:r w:rsidRPr="00904B54">
        <w:rPr>
          <w:rFonts w:ascii="Arial" w:hAnsi="Arial" w:cs="Arial"/>
          <w:sz w:val="20"/>
          <w:szCs w:val="20"/>
          <w:lang w:eastAsia="en-US"/>
        </w:rPr>
        <w:t>IP 10</w:t>
      </w:r>
      <w:r w:rsidRPr="00904B54">
        <w:rPr>
          <w:rFonts w:ascii="Arial" w:hAnsi="Arial" w:cs="Arial"/>
          <w:sz w:val="20"/>
          <w:szCs w:val="20"/>
          <w:lang w:eastAsia="en-US"/>
        </w:rPr>
        <w:tab/>
        <w:t>neexistující interakční prvek vymezen jihovýchodně od obce částečně podél potoka</w:t>
      </w:r>
    </w:p>
    <w:p w:rsidR="005E7954" w:rsidRPr="00904B54" w:rsidRDefault="005E7954" w:rsidP="00BD7CF8">
      <w:pPr>
        <w:pStyle w:val="Bezmezer"/>
        <w:rPr>
          <w:rFonts w:ascii="Arial" w:hAnsi="Arial" w:cs="Arial"/>
          <w:sz w:val="20"/>
          <w:szCs w:val="20"/>
          <w:lang w:eastAsia="en-US"/>
        </w:rPr>
      </w:pPr>
      <w:r w:rsidRPr="00904B54">
        <w:rPr>
          <w:rFonts w:ascii="Arial" w:hAnsi="Arial" w:cs="Arial"/>
          <w:sz w:val="20"/>
          <w:szCs w:val="20"/>
          <w:lang w:eastAsia="en-US"/>
        </w:rPr>
        <w:t>IP 11</w:t>
      </w:r>
      <w:r w:rsidRPr="00904B54">
        <w:rPr>
          <w:rFonts w:ascii="Arial" w:hAnsi="Arial" w:cs="Arial"/>
          <w:sz w:val="20"/>
          <w:szCs w:val="20"/>
          <w:lang w:eastAsia="en-US"/>
        </w:rPr>
        <w:tab/>
        <w:t>neexistující interakční prvek vymezen jihovýchodně od obce podél komunikace</w:t>
      </w:r>
    </w:p>
    <w:p w:rsidR="005E7954" w:rsidRPr="00904B54" w:rsidRDefault="005E7954" w:rsidP="00BD7CF8">
      <w:pPr>
        <w:pStyle w:val="Bezmezer"/>
        <w:rPr>
          <w:rFonts w:ascii="Arial" w:hAnsi="Arial" w:cs="Arial"/>
          <w:sz w:val="20"/>
          <w:szCs w:val="20"/>
          <w:lang w:eastAsia="en-US"/>
        </w:rPr>
      </w:pPr>
      <w:r w:rsidRPr="00904B54">
        <w:rPr>
          <w:rFonts w:ascii="Arial" w:hAnsi="Arial" w:cs="Arial"/>
          <w:sz w:val="20"/>
          <w:szCs w:val="20"/>
          <w:lang w:eastAsia="en-US"/>
        </w:rPr>
        <w:t>IP 12</w:t>
      </w:r>
      <w:r w:rsidRPr="00904B54">
        <w:rPr>
          <w:rFonts w:ascii="Arial" w:hAnsi="Arial" w:cs="Arial"/>
          <w:sz w:val="20"/>
          <w:szCs w:val="20"/>
          <w:lang w:eastAsia="en-US"/>
        </w:rPr>
        <w:tab/>
        <w:t>neexistující interakční prvek vymezen jihovýchodně od obce podél komunikace</w:t>
      </w:r>
    </w:p>
    <w:p w:rsidR="005E7954" w:rsidRPr="00904B54" w:rsidRDefault="005E7954" w:rsidP="00BD7CF8">
      <w:pPr>
        <w:pStyle w:val="Bezmezer"/>
        <w:rPr>
          <w:rFonts w:ascii="Arial" w:hAnsi="Arial" w:cs="Arial"/>
          <w:sz w:val="20"/>
          <w:szCs w:val="20"/>
          <w:lang w:eastAsia="en-US"/>
        </w:rPr>
      </w:pPr>
      <w:r w:rsidRPr="00904B54">
        <w:rPr>
          <w:rFonts w:ascii="Arial" w:hAnsi="Arial" w:cs="Arial"/>
          <w:sz w:val="20"/>
          <w:szCs w:val="20"/>
          <w:lang w:eastAsia="en-US"/>
        </w:rPr>
        <w:t>IP 13</w:t>
      </w:r>
      <w:r w:rsidRPr="00904B54">
        <w:rPr>
          <w:rFonts w:ascii="Arial" w:hAnsi="Arial" w:cs="Arial"/>
          <w:sz w:val="20"/>
          <w:szCs w:val="20"/>
          <w:lang w:eastAsia="en-US"/>
        </w:rPr>
        <w:tab/>
        <w:t>neexistující interakční prvek vymezen jihovýchodně od obce</w:t>
      </w:r>
    </w:p>
    <w:p w:rsidR="005E7954" w:rsidRPr="00904B54" w:rsidRDefault="005E7954" w:rsidP="00BD7CF8">
      <w:pPr>
        <w:pStyle w:val="Bezmezer"/>
        <w:rPr>
          <w:rFonts w:ascii="Arial" w:hAnsi="Arial" w:cs="Arial"/>
          <w:sz w:val="20"/>
          <w:szCs w:val="20"/>
          <w:lang w:eastAsia="en-US"/>
        </w:rPr>
      </w:pPr>
      <w:r w:rsidRPr="00904B54">
        <w:rPr>
          <w:rFonts w:ascii="Arial" w:hAnsi="Arial" w:cs="Arial"/>
          <w:sz w:val="20"/>
          <w:szCs w:val="20"/>
          <w:lang w:eastAsia="en-US"/>
        </w:rPr>
        <w:t>IP 14</w:t>
      </w:r>
      <w:r w:rsidRPr="00904B54">
        <w:rPr>
          <w:rFonts w:ascii="Arial" w:hAnsi="Arial" w:cs="Arial"/>
          <w:sz w:val="20"/>
          <w:szCs w:val="20"/>
          <w:lang w:eastAsia="en-US"/>
        </w:rPr>
        <w:tab/>
        <w:t>neexistující interakční prvek vymezen jihovýchodně od obce</w:t>
      </w:r>
    </w:p>
    <w:p w:rsidR="005E7954" w:rsidRPr="00904B54" w:rsidRDefault="005E7954" w:rsidP="00BD7CF8">
      <w:pPr>
        <w:pStyle w:val="Bezmezer"/>
        <w:rPr>
          <w:rFonts w:ascii="Arial" w:hAnsi="Arial" w:cs="Arial"/>
          <w:sz w:val="20"/>
          <w:szCs w:val="20"/>
          <w:lang w:eastAsia="en-US"/>
        </w:rPr>
      </w:pPr>
      <w:r w:rsidRPr="00904B54">
        <w:rPr>
          <w:rFonts w:ascii="Arial" w:hAnsi="Arial" w:cs="Arial"/>
          <w:sz w:val="20"/>
          <w:szCs w:val="20"/>
          <w:lang w:eastAsia="en-US"/>
        </w:rPr>
        <w:t>IP 15</w:t>
      </w:r>
      <w:r w:rsidRPr="00904B54">
        <w:rPr>
          <w:rFonts w:ascii="Arial" w:hAnsi="Arial" w:cs="Arial"/>
          <w:sz w:val="20"/>
          <w:szCs w:val="20"/>
          <w:lang w:eastAsia="en-US"/>
        </w:rPr>
        <w:tab/>
        <w:t>neexistující interakční prvek vymezen jihovýchodně od obce podél potoka</w:t>
      </w:r>
    </w:p>
    <w:p w:rsidR="005E7954" w:rsidRPr="00904B54" w:rsidRDefault="005E7954" w:rsidP="00BD7CF8">
      <w:pPr>
        <w:pStyle w:val="Bezmezer"/>
        <w:rPr>
          <w:rFonts w:ascii="Arial" w:hAnsi="Arial" w:cs="Arial"/>
          <w:sz w:val="20"/>
          <w:szCs w:val="20"/>
          <w:lang w:eastAsia="en-US"/>
        </w:rPr>
      </w:pPr>
      <w:r w:rsidRPr="00904B54">
        <w:rPr>
          <w:rFonts w:ascii="Arial" w:hAnsi="Arial" w:cs="Arial"/>
          <w:sz w:val="20"/>
          <w:szCs w:val="20"/>
          <w:lang w:eastAsia="en-US"/>
        </w:rPr>
        <w:t>IP 16</w:t>
      </w:r>
      <w:r w:rsidRPr="00904B54">
        <w:rPr>
          <w:rFonts w:ascii="Arial" w:hAnsi="Arial" w:cs="Arial"/>
          <w:sz w:val="20"/>
          <w:szCs w:val="20"/>
          <w:lang w:eastAsia="en-US"/>
        </w:rPr>
        <w:tab/>
        <w:t>neexistující interakční prvek vymezen jižně od obce</w:t>
      </w:r>
    </w:p>
    <w:p w:rsidR="005E7954" w:rsidRPr="00904B54" w:rsidRDefault="005E7954" w:rsidP="00BD7CF8">
      <w:pPr>
        <w:pStyle w:val="Bezmezer"/>
        <w:rPr>
          <w:rFonts w:ascii="Arial" w:hAnsi="Arial" w:cs="Arial"/>
          <w:sz w:val="20"/>
          <w:szCs w:val="20"/>
          <w:lang w:eastAsia="en-US"/>
        </w:rPr>
      </w:pPr>
      <w:r w:rsidRPr="00904B54">
        <w:rPr>
          <w:rFonts w:ascii="Arial" w:hAnsi="Arial" w:cs="Arial"/>
          <w:sz w:val="20"/>
          <w:szCs w:val="20"/>
          <w:lang w:eastAsia="en-US"/>
        </w:rPr>
        <w:t>IP 17</w:t>
      </w:r>
      <w:r w:rsidRPr="00904B54">
        <w:rPr>
          <w:rFonts w:ascii="Arial" w:hAnsi="Arial" w:cs="Arial"/>
          <w:sz w:val="20"/>
          <w:szCs w:val="20"/>
          <w:lang w:eastAsia="en-US"/>
        </w:rPr>
        <w:tab/>
        <w:t>neexistující interakční prvek vymezen jižně od obce</w:t>
      </w:r>
    </w:p>
    <w:p w:rsidR="005E7954" w:rsidRPr="00904B54" w:rsidRDefault="005E7954" w:rsidP="00E00999">
      <w:pPr>
        <w:pStyle w:val="Bezmezer"/>
        <w:rPr>
          <w:rFonts w:ascii="Arial" w:hAnsi="Arial" w:cs="Arial"/>
          <w:sz w:val="20"/>
          <w:szCs w:val="20"/>
          <w:lang w:eastAsia="en-US"/>
        </w:rPr>
      </w:pPr>
      <w:r w:rsidRPr="00904B54">
        <w:rPr>
          <w:rFonts w:ascii="Arial" w:hAnsi="Arial" w:cs="Arial"/>
          <w:sz w:val="20"/>
          <w:szCs w:val="20"/>
          <w:lang w:eastAsia="en-US"/>
        </w:rPr>
        <w:t>IP 18</w:t>
      </w:r>
      <w:r w:rsidRPr="00904B54">
        <w:rPr>
          <w:rFonts w:ascii="Arial" w:hAnsi="Arial" w:cs="Arial"/>
          <w:sz w:val="20"/>
          <w:szCs w:val="20"/>
          <w:lang w:eastAsia="en-US"/>
        </w:rPr>
        <w:tab/>
        <w:t>neexistující interakční prvek vymezen jižně od obce</w:t>
      </w:r>
      <w:bookmarkStart w:id="258" w:name="_Toc152158927"/>
      <w:bookmarkStart w:id="259" w:name="_Toc165291532"/>
      <w:bookmarkStart w:id="260" w:name="_Toc165291685"/>
      <w:bookmarkStart w:id="261" w:name="_Toc165291914"/>
      <w:bookmarkStart w:id="262" w:name="_Toc165292289"/>
      <w:bookmarkStart w:id="263" w:name="_Toc335899024"/>
      <w:bookmarkStart w:id="264" w:name="_Toc339378919"/>
      <w:bookmarkStart w:id="265" w:name="_Toc276488631"/>
      <w:bookmarkEnd w:id="245"/>
      <w:bookmarkEnd w:id="256"/>
    </w:p>
    <w:p w:rsidR="005E7954" w:rsidRPr="00904B54" w:rsidRDefault="005E7954" w:rsidP="00C60EE7">
      <w:pPr>
        <w:pStyle w:val="Bezmezer"/>
        <w:rPr>
          <w:rFonts w:ascii="Arial" w:hAnsi="Arial" w:cs="Arial"/>
          <w:sz w:val="20"/>
          <w:szCs w:val="20"/>
          <w:lang w:eastAsia="en-US"/>
        </w:rPr>
      </w:pPr>
      <w:r w:rsidRPr="00904B54">
        <w:rPr>
          <w:rFonts w:ascii="Arial" w:hAnsi="Arial" w:cs="Arial"/>
          <w:sz w:val="20"/>
          <w:szCs w:val="20"/>
          <w:lang w:eastAsia="en-US"/>
        </w:rPr>
        <w:t>IP 19</w:t>
      </w:r>
      <w:r w:rsidRPr="00904B54">
        <w:rPr>
          <w:rFonts w:ascii="Arial" w:hAnsi="Arial" w:cs="Arial"/>
          <w:sz w:val="20"/>
          <w:szCs w:val="20"/>
          <w:lang w:eastAsia="en-US"/>
        </w:rPr>
        <w:tab/>
        <w:t>neexistující interakční prvek vymezen jižně od obce v okolí plochy zemědělského areálu</w:t>
      </w:r>
    </w:p>
    <w:p w:rsidR="005E7954" w:rsidRPr="00904B54" w:rsidRDefault="005E7954" w:rsidP="004D2555">
      <w:pPr>
        <w:pStyle w:val="Bezmezer"/>
        <w:rPr>
          <w:rFonts w:ascii="Arial" w:hAnsi="Arial" w:cs="Arial"/>
          <w:sz w:val="20"/>
          <w:szCs w:val="20"/>
          <w:lang w:eastAsia="en-US"/>
        </w:rPr>
      </w:pPr>
      <w:r w:rsidRPr="00904B54">
        <w:rPr>
          <w:rFonts w:ascii="Arial" w:hAnsi="Arial" w:cs="Arial"/>
          <w:sz w:val="20"/>
          <w:szCs w:val="20"/>
          <w:lang w:eastAsia="en-US"/>
        </w:rPr>
        <w:t>IP 20</w:t>
      </w:r>
      <w:r w:rsidRPr="00904B54">
        <w:rPr>
          <w:rFonts w:ascii="Arial" w:hAnsi="Arial" w:cs="Arial"/>
          <w:sz w:val="20"/>
          <w:szCs w:val="20"/>
          <w:lang w:eastAsia="en-US"/>
        </w:rPr>
        <w:tab/>
        <w:t>neexistující interakční prvek vymezen jižně od obce v rámci navržených zastavitelných ploch</w:t>
      </w:r>
    </w:p>
    <w:p w:rsidR="005E7954" w:rsidRPr="00F763DB" w:rsidRDefault="005E7954" w:rsidP="00CF3629">
      <w:pPr>
        <w:pStyle w:val="Nadpis2"/>
        <w:rPr>
          <w:rFonts w:ascii="Arial" w:hAnsi="Arial" w:cs="Arial"/>
        </w:rPr>
      </w:pPr>
      <w:bookmarkStart w:id="266" w:name="_Toc475609515"/>
      <w:r w:rsidRPr="00F763DB">
        <w:rPr>
          <w:rFonts w:ascii="Arial" w:hAnsi="Arial" w:cs="Arial"/>
        </w:rPr>
        <w:t>PROSTUPNOST KRAJINY</w:t>
      </w:r>
      <w:bookmarkEnd w:id="258"/>
      <w:bookmarkEnd w:id="259"/>
      <w:bookmarkEnd w:id="260"/>
      <w:bookmarkEnd w:id="261"/>
      <w:bookmarkEnd w:id="262"/>
      <w:bookmarkEnd w:id="263"/>
      <w:bookmarkEnd w:id="264"/>
      <w:bookmarkEnd w:id="266"/>
    </w:p>
    <w:p w:rsidR="005E7954" w:rsidRPr="00F763DB" w:rsidRDefault="005E7954" w:rsidP="00E7070D">
      <w:pPr>
        <w:spacing w:line="240" w:lineRule="auto"/>
        <w:rPr>
          <w:rFonts w:ascii="Arial" w:hAnsi="Arial" w:cs="Arial"/>
        </w:rPr>
      </w:pPr>
      <w:r w:rsidRPr="00F763DB">
        <w:rPr>
          <w:rFonts w:ascii="Arial" w:hAnsi="Arial" w:cs="Arial"/>
        </w:rPr>
        <w:t>Prostupnost krajiny je řešena vymezením hlavních stávajících a navržených ploch dopravní infrastruktury – účelových komunikací DU, které tvoří základní kostru zajišťující prostupnost krajiny a přístup na pozemky ZPF a PUPFL, obsluhu ploch rekreace a vedení cyklistických tras.</w:t>
      </w:r>
    </w:p>
    <w:p w:rsidR="005E7954" w:rsidRPr="00F763DB" w:rsidRDefault="005E7954" w:rsidP="00CF3629">
      <w:pPr>
        <w:pStyle w:val="Nadpis2"/>
        <w:rPr>
          <w:rFonts w:ascii="Arial" w:hAnsi="Arial" w:cs="Arial"/>
        </w:rPr>
      </w:pPr>
      <w:bookmarkStart w:id="267" w:name="_Toc285638986"/>
      <w:bookmarkStart w:id="268" w:name="_Toc335899025"/>
      <w:bookmarkStart w:id="269" w:name="_Toc339378920"/>
      <w:bookmarkStart w:id="270" w:name="_Toc167168444"/>
      <w:bookmarkStart w:id="271" w:name="_Toc152158943"/>
      <w:bookmarkStart w:id="272" w:name="_Toc165291547"/>
      <w:bookmarkStart w:id="273" w:name="_Toc165291700"/>
      <w:bookmarkStart w:id="274" w:name="_Toc165291929"/>
      <w:bookmarkStart w:id="275" w:name="_Toc165292304"/>
      <w:bookmarkStart w:id="276" w:name="_Toc475609516"/>
      <w:bookmarkEnd w:id="228"/>
      <w:bookmarkEnd w:id="229"/>
      <w:bookmarkEnd w:id="230"/>
      <w:bookmarkEnd w:id="231"/>
      <w:bookmarkEnd w:id="232"/>
      <w:bookmarkEnd w:id="233"/>
      <w:bookmarkEnd w:id="234"/>
      <w:bookmarkEnd w:id="235"/>
      <w:bookmarkEnd w:id="236"/>
      <w:bookmarkEnd w:id="265"/>
      <w:r w:rsidRPr="00F763DB">
        <w:rPr>
          <w:rFonts w:ascii="Arial" w:hAnsi="Arial" w:cs="Arial"/>
        </w:rPr>
        <w:t>PROTIEROZNÍ OPATŘENÍ</w:t>
      </w:r>
      <w:bookmarkEnd w:id="267"/>
      <w:bookmarkEnd w:id="268"/>
      <w:bookmarkEnd w:id="269"/>
      <w:bookmarkEnd w:id="276"/>
    </w:p>
    <w:p w:rsidR="005E7954" w:rsidRPr="00F763DB" w:rsidRDefault="005E7954" w:rsidP="00143256">
      <w:pPr>
        <w:spacing w:line="240" w:lineRule="auto"/>
        <w:rPr>
          <w:rFonts w:ascii="Arial" w:hAnsi="Arial" w:cs="Arial"/>
        </w:rPr>
      </w:pPr>
      <w:r w:rsidRPr="00F763DB">
        <w:rPr>
          <w:rFonts w:ascii="Arial" w:hAnsi="Arial" w:cs="Arial"/>
        </w:rPr>
        <w:t>Protierozní opatření nejsou v řešeném území navrhována. V plochách s rozdílným způsobem využití v nezastavěném území je realizace protierozních opatření přípustná.</w:t>
      </w:r>
      <w:bookmarkStart w:id="277" w:name="_Toc165291546"/>
      <w:bookmarkStart w:id="278" w:name="_Toc165291699"/>
      <w:bookmarkStart w:id="279" w:name="_Toc165291928"/>
      <w:bookmarkStart w:id="280" w:name="_Toc165292303"/>
      <w:bookmarkStart w:id="281" w:name="_Toc285638987"/>
    </w:p>
    <w:p w:rsidR="005E7954" w:rsidRPr="00F763DB" w:rsidRDefault="005E7954" w:rsidP="00CF3629">
      <w:pPr>
        <w:pStyle w:val="Nadpis2"/>
        <w:rPr>
          <w:rFonts w:ascii="Arial" w:hAnsi="Arial" w:cs="Arial"/>
        </w:rPr>
      </w:pPr>
      <w:bookmarkStart w:id="282" w:name="_Toc335899026"/>
      <w:bookmarkStart w:id="283" w:name="_Toc339378921"/>
      <w:bookmarkStart w:id="284" w:name="_Toc475609517"/>
      <w:bookmarkEnd w:id="277"/>
      <w:bookmarkEnd w:id="278"/>
      <w:bookmarkEnd w:id="279"/>
      <w:bookmarkEnd w:id="280"/>
      <w:r w:rsidRPr="00F763DB">
        <w:rPr>
          <w:rFonts w:ascii="Arial" w:hAnsi="Arial" w:cs="Arial"/>
        </w:rPr>
        <w:t>OCHRANA PŘED POVODNĚMI</w:t>
      </w:r>
      <w:bookmarkEnd w:id="281"/>
      <w:bookmarkEnd w:id="282"/>
      <w:bookmarkEnd w:id="283"/>
      <w:bookmarkEnd w:id="284"/>
    </w:p>
    <w:p w:rsidR="005E7954" w:rsidRPr="00F763DB" w:rsidRDefault="005E7954" w:rsidP="00B77C4F">
      <w:pPr>
        <w:widowControl w:val="0"/>
        <w:tabs>
          <w:tab w:val="left" w:pos="426"/>
        </w:tabs>
        <w:spacing w:line="240" w:lineRule="auto"/>
        <w:rPr>
          <w:rFonts w:ascii="Arial" w:hAnsi="Arial" w:cs="Arial"/>
          <w:b/>
          <w:bCs/>
        </w:rPr>
      </w:pPr>
      <w:r w:rsidRPr="00F763DB">
        <w:rPr>
          <w:rFonts w:ascii="Arial" w:hAnsi="Arial" w:cs="Arial"/>
          <w:b/>
          <w:bCs/>
        </w:rPr>
        <w:t>Koncepce rozvoje:</w:t>
      </w:r>
    </w:p>
    <w:p w:rsidR="005E7954" w:rsidRPr="00F763DB" w:rsidRDefault="005E7954" w:rsidP="00B77C4F">
      <w:pPr>
        <w:pStyle w:val="Zpat"/>
        <w:tabs>
          <w:tab w:val="num" w:pos="1410"/>
        </w:tabs>
        <w:suppressAutoHyphens w:val="0"/>
        <w:spacing w:line="240" w:lineRule="auto"/>
        <w:rPr>
          <w:rFonts w:ascii="Arial" w:hAnsi="Arial" w:cs="Arial"/>
        </w:rPr>
      </w:pPr>
      <w:r w:rsidRPr="00F763DB">
        <w:rPr>
          <w:rFonts w:ascii="Arial" w:hAnsi="Arial" w:cs="Arial"/>
        </w:rPr>
        <w:t>V řešeném území není záplavové území stanoveno vodoprávním úřadem.</w:t>
      </w:r>
    </w:p>
    <w:p w:rsidR="005E7954" w:rsidRPr="00F763DB" w:rsidRDefault="005E7954" w:rsidP="00193B2D">
      <w:pPr>
        <w:numPr>
          <w:ilvl w:val="0"/>
          <w:numId w:val="24"/>
        </w:numPr>
        <w:tabs>
          <w:tab w:val="left" w:pos="425"/>
        </w:tabs>
        <w:spacing w:after="60" w:line="240" w:lineRule="auto"/>
        <w:ind w:left="425" w:hanging="425"/>
        <w:rPr>
          <w:rFonts w:ascii="Arial" w:hAnsi="Arial" w:cs="Arial"/>
        </w:rPr>
      </w:pPr>
      <w:r w:rsidRPr="00F763DB">
        <w:rPr>
          <w:rFonts w:ascii="Arial" w:hAnsi="Arial" w:cs="Arial"/>
        </w:rPr>
        <w:t>dešťové vody budou odváděny stávajícím systémem (dešťová kanalizace, povrchový odtok)</w:t>
      </w:r>
    </w:p>
    <w:p w:rsidR="005E7954" w:rsidRPr="00F763DB" w:rsidRDefault="005E7954" w:rsidP="00193B2D">
      <w:pPr>
        <w:numPr>
          <w:ilvl w:val="0"/>
          <w:numId w:val="24"/>
        </w:numPr>
        <w:tabs>
          <w:tab w:val="left" w:pos="425"/>
        </w:tabs>
        <w:spacing w:after="60" w:line="240" w:lineRule="auto"/>
        <w:ind w:left="425" w:hanging="425"/>
        <w:rPr>
          <w:rFonts w:ascii="Arial" w:hAnsi="Arial" w:cs="Arial"/>
        </w:rPr>
      </w:pPr>
      <w:r w:rsidRPr="00F763DB">
        <w:rPr>
          <w:rFonts w:ascii="Arial" w:hAnsi="Arial" w:cs="Arial"/>
        </w:rPr>
        <w:t>v zastavitelných plochách uvádět v max. míře dešťové vody do vsaku, řešit HDV (hospodaření s dešťovou vodou)</w:t>
      </w:r>
    </w:p>
    <w:p w:rsidR="005E7954" w:rsidRPr="00F763DB" w:rsidRDefault="005E7954" w:rsidP="00193B2D">
      <w:pPr>
        <w:numPr>
          <w:ilvl w:val="0"/>
          <w:numId w:val="24"/>
        </w:numPr>
        <w:tabs>
          <w:tab w:val="left" w:pos="425"/>
        </w:tabs>
        <w:spacing w:after="60" w:line="240" w:lineRule="auto"/>
        <w:ind w:left="425" w:hanging="425"/>
        <w:rPr>
          <w:rFonts w:ascii="Arial" w:hAnsi="Arial" w:cs="Arial"/>
        </w:rPr>
      </w:pPr>
      <w:r w:rsidRPr="00F763DB">
        <w:rPr>
          <w:rFonts w:ascii="Arial" w:hAnsi="Arial" w:cs="Arial"/>
        </w:rPr>
        <w:t>pro minimalizaci extravilánových vod je nutno provést změnu organizace povodí – navrhnout organizační (osevní postupy, velikost a tvar pozemků), agrotechnická (vrstevnicová orba) a stavebně - technická (průlehy, zelené pásy) opatření</w:t>
      </w:r>
    </w:p>
    <w:p w:rsidR="005E7954" w:rsidRPr="00F763DB" w:rsidRDefault="005E7954" w:rsidP="00E00999">
      <w:pPr>
        <w:tabs>
          <w:tab w:val="left" w:pos="425"/>
        </w:tabs>
        <w:spacing w:after="60" w:line="240" w:lineRule="auto"/>
        <w:ind w:left="425" w:firstLine="0"/>
        <w:rPr>
          <w:rFonts w:ascii="Arial" w:hAnsi="Arial" w:cs="Arial"/>
        </w:rPr>
      </w:pPr>
    </w:p>
    <w:p w:rsidR="005E7954" w:rsidRPr="00F763DB" w:rsidRDefault="005E7954" w:rsidP="006E3D88">
      <w:pPr>
        <w:pStyle w:val="Nadpis5"/>
        <w:numPr>
          <w:ilvl w:val="4"/>
          <w:numId w:val="10"/>
        </w:numPr>
        <w:suppressAutoHyphens/>
        <w:spacing w:before="0" w:line="240" w:lineRule="auto"/>
        <w:jc w:val="both"/>
        <w:rPr>
          <w:b w:val="0"/>
          <w:bCs w:val="0"/>
          <w:i/>
          <w:iCs/>
          <w:sz w:val="20"/>
          <w:szCs w:val="20"/>
        </w:rPr>
      </w:pPr>
      <w:r w:rsidRPr="00F763DB">
        <w:rPr>
          <w:b w:val="0"/>
          <w:bCs w:val="0"/>
          <w:i/>
          <w:iCs/>
          <w:sz w:val="20"/>
          <w:szCs w:val="20"/>
        </w:rPr>
        <w:lastRenderedPageBreak/>
        <w:t>ZÁSADY PRO OCHRANU PROTI ZÁPLAVÁM A PŘÍVALOVÝM VODÁM</w:t>
      </w:r>
    </w:p>
    <w:p w:rsidR="005E7954" w:rsidRPr="00F763DB" w:rsidRDefault="005E7954" w:rsidP="004D2555">
      <w:pPr>
        <w:numPr>
          <w:ilvl w:val="0"/>
          <w:numId w:val="24"/>
        </w:numPr>
        <w:tabs>
          <w:tab w:val="left" w:pos="425"/>
        </w:tabs>
        <w:spacing w:line="240" w:lineRule="auto"/>
        <w:ind w:left="425" w:hanging="425"/>
        <w:rPr>
          <w:rFonts w:ascii="Arial" w:hAnsi="Arial" w:cs="Arial"/>
        </w:rPr>
      </w:pPr>
      <w:r w:rsidRPr="00F763DB">
        <w:rPr>
          <w:rFonts w:ascii="Arial" w:hAnsi="Arial" w:cs="Arial"/>
        </w:rPr>
        <w:t>stavby nesmí bránit odtoku vod a nesmí docházet ke zhoršování odtokových poměrů</w:t>
      </w:r>
    </w:p>
    <w:p w:rsidR="005E7954" w:rsidRPr="00F763DB" w:rsidRDefault="005E7954" w:rsidP="004D2555">
      <w:pPr>
        <w:numPr>
          <w:ilvl w:val="0"/>
          <w:numId w:val="24"/>
        </w:numPr>
        <w:tabs>
          <w:tab w:val="left" w:pos="425"/>
        </w:tabs>
        <w:spacing w:line="240" w:lineRule="auto"/>
        <w:ind w:left="425" w:hanging="425"/>
        <w:rPr>
          <w:rFonts w:ascii="Arial" w:hAnsi="Arial" w:cs="Arial"/>
        </w:rPr>
      </w:pPr>
      <w:r w:rsidRPr="00F763DB">
        <w:rPr>
          <w:rFonts w:ascii="Arial" w:hAnsi="Arial" w:cs="Arial"/>
        </w:rPr>
        <w:t>nesmí docházet ke zmenšování průtočného profilu</w:t>
      </w:r>
    </w:p>
    <w:p w:rsidR="005E7954" w:rsidRPr="00F763DB" w:rsidRDefault="005E7954" w:rsidP="00CF3629">
      <w:pPr>
        <w:pStyle w:val="Nadpis2"/>
        <w:rPr>
          <w:rFonts w:ascii="Arial" w:hAnsi="Arial" w:cs="Arial"/>
        </w:rPr>
      </w:pPr>
      <w:bookmarkStart w:id="285" w:name="_Toc335899027"/>
      <w:bookmarkStart w:id="286" w:name="_Toc339378922"/>
      <w:bookmarkStart w:id="287" w:name="_Toc475609518"/>
      <w:r w:rsidRPr="00F763DB">
        <w:rPr>
          <w:rFonts w:ascii="Arial" w:hAnsi="Arial" w:cs="Arial"/>
        </w:rPr>
        <w:t>REKREACE</w:t>
      </w:r>
      <w:bookmarkEnd w:id="270"/>
      <w:bookmarkEnd w:id="285"/>
      <w:bookmarkEnd w:id="286"/>
      <w:bookmarkEnd w:id="287"/>
    </w:p>
    <w:p w:rsidR="005E7954" w:rsidRPr="00F763DB" w:rsidRDefault="005E7954" w:rsidP="00B77C4F">
      <w:pPr>
        <w:suppressAutoHyphens/>
        <w:spacing w:line="240" w:lineRule="auto"/>
        <w:ind w:left="426" w:firstLine="0"/>
        <w:rPr>
          <w:rFonts w:ascii="Arial" w:hAnsi="Arial" w:cs="Arial"/>
          <w:b/>
          <w:bCs/>
        </w:rPr>
      </w:pPr>
      <w:r w:rsidRPr="00F763DB">
        <w:rPr>
          <w:rFonts w:ascii="Arial" w:hAnsi="Arial" w:cs="Arial"/>
          <w:b/>
          <w:bCs/>
        </w:rPr>
        <w:t>Plochy pro rodinnou rekreaci – (RI)</w:t>
      </w:r>
    </w:p>
    <w:p w:rsidR="005E7954" w:rsidRPr="00F763DB" w:rsidRDefault="005E7954" w:rsidP="00193B2D">
      <w:pPr>
        <w:numPr>
          <w:ilvl w:val="0"/>
          <w:numId w:val="16"/>
        </w:numPr>
        <w:tabs>
          <w:tab w:val="num" w:pos="426"/>
        </w:tabs>
        <w:suppressAutoHyphens/>
        <w:spacing w:line="240" w:lineRule="auto"/>
        <w:ind w:left="426" w:hanging="426"/>
        <w:rPr>
          <w:rFonts w:ascii="Arial" w:hAnsi="Arial" w:cs="Arial"/>
        </w:rPr>
      </w:pPr>
      <w:r w:rsidRPr="00F763DB">
        <w:rPr>
          <w:rFonts w:ascii="Arial" w:hAnsi="Arial" w:cs="Arial"/>
        </w:rPr>
        <w:t>Stávající plochy rekreace jsou vyznačeny v grafické části dokumentace ve výkrese č. I. 2 Hlavní výkres. Stávající plochy pro rodinnou rekreaci jsou zachovány. Navrženy jsou rozvojové plochy (</w:t>
      </w:r>
      <w:r w:rsidRPr="00F763DB">
        <w:rPr>
          <w:rFonts w:ascii="Arial" w:hAnsi="Arial" w:cs="Arial"/>
          <w:b/>
          <w:bCs/>
        </w:rPr>
        <w:t>RI/Z1</w:t>
      </w:r>
      <w:r w:rsidRPr="00F763DB">
        <w:rPr>
          <w:rFonts w:ascii="Arial" w:hAnsi="Arial" w:cs="Arial"/>
        </w:rPr>
        <w:t>) a (</w:t>
      </w:r>
      <w:r w:rsidRPr="00F763DB">
        <w:rPr>
          <w:rFonts w:ascii="Arial" w:hAnsi="Arial" w:cs="Arial"/>
          <w:b/>
          <w:bCs/>
        </w:rPr>
        <w:t>RI/Z2</w:t>
      </w:r>
      <w:r w:rsidRPr="00F763DB">
        <w:rPr>
          <w:rFonts w:ascii="Arial" w:hAnsi="Arial" w:cs="Arial"/>
        </w:rPr>
        <w:t>).</w:t>
      </w:r>
    </w:p>
    <w:p w:rsidR="005E7954" w:rsidRPr="00F763DB" w:rsidRDefault="005E7954" w:rsidP="00193B2D">
      <w:pPr>
        <w:numPr>
          <w:ilvl w:val="0"/>
          <w:numId w:val="16"/>
        </w:numPr>
        <w:tabs>
          <w:tab w:val="num" w:pos="426"/>
        </w:tabs>
        <w:suppressAutoHyphens/>
        <w:spacing w:line="240" w:lineRule="auto"/>
        <w:ind w:left="426" w:hanging="426"/>
        <w:rPr>
          <w:rFonts w:ascii="Arial" w:hAnsi="Arial" w:cs="Arial"/>
        </w:rPr>
      </w:pPr>
      <w:bookmarkStart w:id="288" w:name="_Toc41895998"/>
      <w:bookmarkStart w:id="289" w:name="_Toc104806281"/>
      <w:bookmarkStart w:id="290" w:name="_Toc130113080"/>
      <w:bookmarkStart w:id="291" w:name="_Toc130113190"/>
      <w:bookmarkEnd w:id="271"/>
      <w:bookmarkEnd w:id="272"/>
      <w:bookmarkEnd w:id="273"/>
      <w:bookmarkEnd w:id="274"/>
      <w:bookmarkEnd w:id="275"/>
      <w:r w:rsidRPr="00F763DB">
        <w:rPr>
          <w:rFonts w:ascii="Arial" w:hAnsi="Arial" w:cs="Arial"/>
        </w:rPr>
        <w:t>Pro pohybovou rekreaci (pěší turistiku a cykloturistiku) bude využita stávající a navržená síť účelových komunikací a cest.</w:t>
      </w:r>
    </w:p>
    <w:p w:rsidR="005E7954" w:rsidRPr="00F763DB" w:rsidRDefault="005E7954" w:rsidP="00193B2D">
      <w:pPr>
        <w:numPr>
          <w:ilvl w:val="0"/>
          <w:numId w:val="16"/>
        </w:numPr>
        <w:tabs>
          <w:tab w:val="num" w:pos="426"/>
        </w:tabs>
        <w:suppressAutoHyphens/>
        <w:spacing w:line="240" w:lineRule="auto"/>
        <w:ind w:left="426" w:hanging="426"/>
        <w:rPr>
          <w:rFonts w:ascii="Arial" w:hAnsi="Arial" w:cs="Arial"/>
        </w:rPr>
      </w:pPr>
      <w:r w:rsidRPr="00F763DB">
        <w:rPr>
          <w:rFonts w:ascii="Arial" w:hAnsi="Arial" w:cs="Arial"/>
        </w:rPr>
        <w:t>Pro krátkodobou rekreaci obyvatel budou využívány zejména zahrady rodinných domů, stávající plochy smíšené nezastavěného území (</w:t>
      </w:r>
      <w:r w:rsidRPr="00F763DB">
        <w:rPr>
          <w:rFonts w:ascii="Arial" w:hAnsi="Arial" w:cs="Arial"/>
          <w:b/>
          <w:bCs/>
        </w:rPr>
        <w:t>NSz</w:t>
      </w:r>
      <w:r w:rsidRPr="00F763DB">
        <w:rPr>
          <w:rFonts w:ascii="Arial" w:hAnsi="Arial" w:cs="Arial"/>
        </w:rPr>
        <w:t>) a stávající a návrhové plochy smíšené nezastavěného území – přírodní (</w:t>
      </w:r>
      <w:r w:rsidRPr="00F763DB">
        <w:rPr>
          <w:rFonts w:ascii="Arial" w:hAnsi="Arial" w:cs="Arial"/>
          <w:b/>
          <w:bCs/>
        </w:rPr>
        <w:t>NSp</w:t>
      </w:r>
      <w:r w:rsidRPr="00F763DB">
        <w:rPr>
          <w:rFonts w:ascii="Arial" w:hAnsi="Arial" w:cs="Arial"/>
        </w:rPr>
        <w:t>).</w:t>
      </w:r>
    </w:p>
    <w:p w:rsidR="005E7954" w:rsidRPr="00F763DB" w:rsidRDefault="005E7954" w:rsidP="00CF3629">
      <w:pPr>
        <w:pStyle w:val="Nadpis2"/>
        <w:rPr>
          <w:rFonts w:ascii="Arial" w:hAnsi="Arial" w:cs="Arial"/>
        </w:rPr>
      </w:pPr>
      <w:bookmarkStart w:id="292" w:name="_Toc276488636"/>
      <w:bookmarkStart w:id="293" w:name="_Toc335899028"/>
      <w:bookmarkStart w:id="294" w:name="_Toc339378923"/>
      <w:bookmarkStart w:id="295" w:name="_Toc475609519"/>
      <w:r w:rsidRPr="00F763DB">
        <w:rPr>
          <w:rFonts w:ascii="Arial" w:hAnsi="Arial" w:cs="Arial"/>
        </w:rPr>
        <w:t>VYMEZENÍ PLOCH PRO DOBÝVÁNÍ NEROSTŮ</w:t>
      </w:r>
      <w:bookmarkEnd w:id="292"/>
      <w:bookmarkEnd w:id="293"/>
      <w:bookmarkEnd w:id="294"/>
      <w:bookmarkEnd w:id="295"/>
    </w:p>
    <w:p w:rsidR="005E7954" w:rsidRPr="00F763DB" w:rsidRDefault="005E7954" w:rsidP="00574CC4">
      <w:pPr>
        <w:spacing w:line="240" w:lineRule="auto"/>
        <w:rPr>
          <w:rFonts w:ascii="Arial" w:hAnsi="Arial" w:cs="Arial"/>
        </w:rPr>
      </w:pPr>
      <w:r w:rsidRPr="00F763DB">
        <w:rPr>
          <w:rFonts w:ascii="Arial" w:hAnsi="Arial" w:cs="Arial"/>
        </w:rPr>
        <w:t>Plochy pro dobývání ložisek nerostů nejsou v katastru obce vymezeny.</w:t>
      </w:r>
    </w:p>
    <w:p w:rsidR="005E7954" w:rsidRPr="00F763DB" w:rsidRDefault="005E7954" w:rsidP="00BD7CF8">
      <w:pPr>
        <w:spacing w:line="240" w:lineRule="auto"/>
        <w:ind w:firstLine="0"/>
        <w:jc w:val="left"/>
        <w:rPr>
          <w:rFonts w:ascii="Arial" w:hAnsi="Arial" w:cs="Arial"/>
          <w:b/>
          <w:bCs/>
          <w:i/>
          <w:iCs/>
        </w:rPr>
      </w:pPr>
    </w:p>
    <w:p w:rsidR="005E7954" w:rsidRPr="00F763DB" w:rsidRDefault="005E7954" w:rsidP="00BD7CF8">
      <w:pPr>
        <w:spacing w:line="240" w:lineRule="auto"/>
        <w:ind w:firstLine="0"/>
        <w:jc w:val="left"/>
        <w:rPr>
          <w:rFonts w:ascii="Arial" w:hAnsi="Arial" w:cs="Arial"/>
          <w:b/>
          <w:bCs/>
          <w:i/>
          <w:iCs/>
        </w:rPr>
      </w:pPr>
    </w:p>
    <w:p w:rsidR="005E7954" w:rsidRPr="00F763DB" w:rsidRDefault="005E7954" w:rsidP="004F64F0">
      <w:pPr>
        <w:pStyle w:val="Nadpis1"/>
        <w:rPr>
          <w:rFonts w:ascii="Arial" w:hAnsi="Arial" w:cs="Arial"/>
          <w:caps w:val="0"/>
        </w:rPr>
      </w:pPr>
      <w:bookmarkStart w:id="296" w:name="_Toc475609520"/>
      <w:bookmarkEnd w:id="288"/>
      <w:bookmarkEnd w:id="289"/>
      <w:bookmarkEnd w:id="290"/>
      <w:bookmarkEnd w:id="291"/>
      <w:r w:rsidRPr="00F763DB">
        <w:rPr>
          <w:rFonts w:ascii="Arial" w:hAnsi="Arial" w:cs="Arial"/>
          <w:caps w:val="0"/>
        </w:rPr>
        <w:t>STANOVENÍ PODMÍNEK PRO VYUŽITÍ PLOCH S ROZDÍLNÝM ZPŮSOBEM VYUŽITÍ S URČENÍM PŘEVAŽUJÍCÍHO ÚČELU VYUŽITÍ (HLAVNÍ VYUŽITÍ), POKUD JE MOŽNÉ JEJ STANOVIT, PŘÍPUSTNÉHO VYUŽITÍ, NEPŘÍPUSTNÉHO VYUŽITÍ (VČETNĚ STANOVENÍ, VE KTERÝCH PLOCHÁCH JE VYLOUČENO UMÍSŤOVÁNÍ STAVEB, ZAŘÍZENÍ A JINÝCH OPATŘENÍ PRO ÚČELY UVEDENÉ V § 18 ODST. 5 STAVEBNÍHO ZÁKONA), POPŘÍPADĚ STANOVENÍ PODMÍNĚNĚ PŘÍPUSTNÉHO VYUŽITÍ TĚCHTO PLOCH A STANOVENÍ PODMÍNEK PROSTOROVÉHO USPOŘÁDÁNÍ, VČETNĚ ZÁKLADNÍCH PODMÍNEK OCHRANY KRAJINNÉHO RÁZU (NAPŘÍKLAD VÝŠKOVÉ REGULACE ZÁSTAVBY, CHARAKTERU A STRUKTURY ZÁSTAVBY, STANOVENÍ ROZMEZÍ VÝMĚRY PRO VYMEZOVÁNÍ STAVEBNÍCH POZEMKŮ A INTENZITY JEJICH VYUŽITÍ)</w:t>
      </w:r>
      <w:bookmarkEnd w:id="296"/>
    </w:p>
    <w:p w:rsidR="005E7954" w:rsidRPr="00F763DB" w:rsidRDefault="005E7954" w:rsidP="004D2555">
      <w:pPr>
        <w:pStyle w:val="Nadpis2"/>
        <w:numPr>
          <w:ilvl w:val="0"/>
          <w:numId w:val="0"/>
        </w:numPr>
        <w:tabs>
          <w:tab w:val="left" w:pos="851"/>
        </w:tabs>
        <w:spacing w:before="0" w:after="120" w:line="240" w:lineRule="auto"/>
        <w:rPr>
          <w:rFonts w:ascii="Arial" w:hAnsi="Arial" w:cs="Arial"/>
        </w:rPr>
      </w:pPr>
      <w:bookmarkStart w:id="297" w:name="_Toc165291549"/>
      <w:bookmarkStart w:id="298" w:name="_Toc165291702"/>
      <w:bookmarkStart w:id="299" w:name="_Toc165291931"/>
      <w:bookmarkStart w:id="300" w:name="_Toc165292306"/>
      <w:bookmarkStart w:id="301" w:name="_Toc311911399"/>
      <w:bookmarkStart w:id="302" w:name="_Toc335899030"/>
      <w:bookmarkStart w:id="303" w:name="_Toc339378925"/>
    </w:p>
    <w:p w:rsidR="005E7954" w:rsidRPr="00F763DB" w:rsidRDefault="005E7954" w:rsidP="00B77C4F">
      <w:pPr>
        <w:pStyle w:val="Nadpis2"/>
        <w:tabs>
          <w:tab w:val="clear" w:pos="862"/>
          <w:tab w:val="num" w:pos="720"/>
          <w:tab w:val="left" w:pos="851"/>
        </w:tabs>
        <w:spacing w:before="0" w:after="120" w:line="240" w:lineRule="auto"/>
        <w:ind w:left="0"/>
        <w:rPr>
          <w:rFonts w:ascii="Arial" w:hAnsi="Arial" w:cs="Arial"/>
        </w:rPr>
      </w:pPr>
      <w:bookmarkStart w:id="304" w:name="_Toc475609521"/>
      <w:r w:rsidRPr="00F763DB">
        <w:rPr>
          <w:rFonts w:ascii="Arial" w:hAnsi="Arial" w:cs="Arial"/>
        </w:rPr>
        <w:t>STANOVENÍ PODMÍNEK PRO VYUŽITÍ PLOCH S ROZDÍLNÝM ZPŮSOBEM VYUŽIT</w:t>
      </w:r>
      <w:bookmarkEnd w:id="297"/>
      <w:bookmarkEnd w:id="298"/>
      <w:bookmarkEnd w:id="299"/>
      <w:bookmarkEnd w:id="300"/>
      <w:r w:rsidRPr="00F763DB">
        <w:rPr>
          <w:rFonts w:ascii="Arial" w:hAnsi="Arial" w:cs="Arial"/>
        </w:rPr>
        <w:t>Í</w:t>
      </w:r>
      <w:bookmarkEnd w:id="301"/>
      <w:bookmarkEnd w:id="302"/>
      <w:bookmarkEnd w:id="303"/>
      <w:bookmarkEnd w:id="304"/>
    </w:p>
    <w:p w:rsidR="005E7954" w:rsidRPr="00F763DB" w:rsidRDefault="005E7954" w:rsidP="00B77C4F">
      <w:pPr>
        <w:spacing w:line="240" w:lineRule="auto"/>
        <w:rPr>
          <w:rFonts w:ascii="Arial" w:hAnsi="Arial" w:cs="Arial"/>
        </w:rPr>
      </w:pPr>
      <w:r w:rsidRPr="00F763DB">
        <w:rPr>
          <w:rFonts w:ascii="Arial" w:hAnsi="Arial" w:cs="Arial"/>
        </w:rPr>
        <w:t xml:space="preserve">Územní rozsah </w:t>
      </w:r>
      <w:r w:rsidRPr="00F763DB">
        <w:rPr>
          <w:rFonts w:ascii="Arial" w:hAnsi="Arial" w:cs="Arial"/>
          <w:u w:val="single"/>
        </w:rPr>
        <w:t>ploch s rozdílným způsobem využití</w:t>
      </w:r>
      <w:r w:rsidRPr="00F763DB">
        <w:rPr>
          <w:rFonts w:ascii="Arial" w:hAnsi="Arial" w:cs="Arial"/>
        </w:rPr>
        <w:t xml:space="preserve"> je vymezen v grafické části dokumentace ve výkrese I. 2 (Hlavní výkres).</w:t>
      </w:r>
    </w:p>
    <w:p w:rsidR="005E7954" w:rsidRPr="00F763DB" w:rsidRDefault="005E7954" w:rsidP="004D3FFE">
      <w:pPr>
        <w:pStyle w:val="Nadpis5"/>
      </w:pPr>
      <w:r w:rsidRPr="00F763DB">
        <w:t>Vymezení hranic ploch s rozdílným způsobem využití:</w:t>
      </w:r>
    </w:p>
    <w:p w:rsidR="005E7954" w:rsidRDefault="005E7954" w:rsidP="006E3D88">
      <w:pPr>
        <w:numPr>
          <w:ilvl w:val="0"/>
          <w:numId w:val="14"/>
        </w:numPr>
        <w:suppressAutoHyphens/>
        <w:spacing w:line="240" w:lineRule="auto"/>
        <w:rPr>
          <w:rFonts w:ascii="Arial" w:hAnsi="Arial" w:cs="Arial"/>
        </w:rPr>
      </w:pPr>
      <w:r w:rsidRPr="00F763DB">
        <w:rPr>
          <w:rFonts w:ascii="Arial" w:hAnsi="Arial" w:cs="Arial"/>
        </w:rPr>
        <w:t>Hranice ploch je možno přiměřeně zpřesňovat. Za přiměřené zpřesnění hranice plochy se považuje úprava vycházející z jejich vlastností nepostižitelných v podrobnosti územního plánu (vlastnických hranic, terénních vlastností, tras technické infrastruktury, zpřesnění hranic technickou dokumentací nových tras komunikací a sítí apod.), která podstatně nezmění uspořádání území a vzájemnou proporci ploch.</w:t>
      </w:r>
    </w:p>
    <w:p w:rsidR="00DA3250" w:rsidRPr="00F763DB" w:rsidRDefault="00DA3250" w:rsidP="00DA3250">
      <w:pPr>
        <w:suppressAutoHyphens/>
        <w:spacing w:line="240" w:lineRule="auto"/>
        <w:ind w:left="720" w:firstLine="0"/>
        <w:rPr>
          <w:rFonts w:ascii="Arial" w:hAnsi="Arial" w:cs="Arial"/>
        </w:rPr>
      </w:pPr>
    </w:p>
    <w:p w:rsidR="005E7954" w:rsidRPr="00F763DB" w:rsidRDefault="005E7954" w:rsidP="004D3FFE">
      <w:pPr>
        <w:pStyle w:val="Nadpis5"/>
      </w:pPr>
      <w:r w:rsidRPr="00F763DB">
        <w:lastRenderedPageBreak/>
        <w:t>V řešeném území jsou vymezeny tyto plochy s rozdílným způsobem využití: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4819"/>
      </w:tblGrid>
      <w:tr w:rsidR="005E7954" w:rsidRPr="00F763DB" w:rsidTr="00904B54">
        <w:tc>
          <w:tcPr>
            <w:tcW w:w="4253" w:type="dxa"/>
          </w:tcPr>
          <w:p w:rsidR="005E7954" w:rsidRPr="00F763DB" w:rsidRDefault="005E7954" w:rsidP="00904B54">
            <w:pPr>
              <w:spacing w:line="240" w:lineRule="auto"/>
              <w:ind w:firstLine="0"/>
              <w:rPr>
                <w:rFonts w:ascii="Arial" w:hAnsi="Arial" w:cs="Arial"/>
                <w:b/>
                <w:bCs/>
                <w:caps/>
                <w:sz w:val="18"/>
                <w:szCs w:val="18"/>
              </w:rPr>
            </w:pPr>
            <w:r w:rsidRPr="00F763DB">
              <w:rPr>
                <w:rFonts w:ascii="Arial" w:hAnsi="Arial" w:cs="Arial"/>
                <w:b/>
                <w:bCs/>
                <w:caps/>
                <w:sz w:val="18"/>
                <w:szCs w:val="18"/>
              </w:rPr>
              <w:t>plochy BYDLENÍ - B</w:t>
            </w:r>
          </w:p>
        </w:tc>
        <w:tc>
          <w:tcPr>
            <w:tcW w:w="4819" w:type="dxa"/>
          </w:tcPr>
          <w:p w:rsidR="005E7954" w:rsidRPr="00F763DB" w:rsidRDefault="005E7954" w:rsidP="00193B2D">
            <w:pPr>
              <w:numPr>
                <w:ilvl w:val="0"/>
                <w:numId w:val="15"/>
              </w:numPr>
              <w:suppressAutoHyphens/>
              <w:spacing w:line="240" w:lineRule="auto"/>
              <w:ind w:hanging="321"/>
              <w:rPr>
                <w:rFonts w:ascii="Arial" w:hAnsi="Arial" w:cs="Arial"/>
                <w:sz w:val="18"/>
                <w:szCs w:val="18"/>
              </w:rPr>
            </w:pPr>
            <w:r w:rsidRPr="00F763DB">
              <w:rPr>
                <w:rFonts w:ascii="Arial" w:hAnsi="Arial" w:cs="Arial"/>
                <w:sz w:val="18"/>
                <w:szCs w:val="18"/>
              </w:rPr>
              <w:t>plochy pro bydlení kombinované</w:t>
            </w:r>
            <w:r w:rsidRPr="00F763DB">
              <w:rPr>
                <w:rFonts w:ascii="Arial" w:hAnsi="Arial" w:cs="Arial"/>
                <w:b/>
                <w:bCs/>
                <w:sz w:val="18"/>
                <w:szCs w:val="18"/>
              </w:rPr>
              <w:t xml:space="preserve"> </w:t>
            </w:r>
            <w:r w:rsidRPr="00F763DB">
              <w:rPr>
                <w:rFonts w:ascii="Arial" w:hAnsi="Arial" w:cs="Arial"/>
                <w:sz w:val="18"/>
                <w:szCs w:val="18"/>
              </w:rPr>
              <w:t xml:space="preserve">– </w:t>
            </w:r>
            <w:r w:rsidRPr="00F763DB">
              <w:rPr>
                <w:rFonts w:ascii="Arial" w:hAnsi="Arial" w:cs="Arial"/>
                <w:b/>
                <w:bCs/>
                <w:caps/>
                <w:sz w:val="18"/>
                <w:szCs w:val="18"/>
              </w:rPr>
              <w:t>BK</w:t>
            </w:r>
          </w:p>
        </w:tc>
      </w:tr>
      <w:tr w:rsidR="005E7954" w:rsidRPr="00F763DB" w:rsidTr="00904B54">
        <w:tc>
          <w:tcPr>
            <w:tcW w:w="4253" w:type="dxa"/>
          </w:tcPr>
          <w:p w:rsidR="005E7954" w:rsidRPr="00F763DB" w:rsidRDefault="005E7954" w:rsidP="00904B54">
            <w:pPr>
              <w:spacing w:line="240" w:lineRule="auto"/>
              <w:ind w:firstLine="0"/>
              <w:rPr>
                <w:rFonts w:ascii="Arial" w:hAnsi="Arial" w:cs="Arial"/>
                <w:b/>
                <w:bCs/>
                <w:caps/>
                <w:sz w:val="18"/>
                <w:szCs w:val="18"/>
              </w:rPr>
            </w:pPr>
            <w:r w:rsidRPr="00F763DB">
              <w:rPr>
                <w:rFonts w:ascii="Arial" w:hAnsi="Arial" w:cs="Arial"/>
                <w:b/>
                <w:bCs/>
                <w:caps/>
                <w:sz w:val="18"/>
                <w:szCs w:val="18"/>
              </w:rPr>
              <w:t>plochy rekreace - R</w:t>
            </w:r>
          </w:p>
        </w:tc>
        <w:tc>
          <w:tcPr>
            <w:tcW w:w="4819" w:type="dxa"/>
          </w:tcPr>
          <w:p w:rsidR="005E7954" w:rsidRPr="00F763DB" w:rsidRDefault="005E7954" w:rsidP="00193B2D">
            <w:pPr>
              <w:numPr>
                <w:ilvl w:val="0"/>
                <w:numId w:val="15"/>
              </w:numPr>
              <w:suppressAutoHyphens/>
              <w:spacing w:line="240" w:lineRule="auto"/>
              <w:ind w:hanging="321"/>
              <w:rPr>
                <w:rFonts w:ascii="Arial" w:hAnsi="Arial" w:cs="Arial"/>
                <w:sz w:val="18"/>
                <w:szCs w:val="18"/>
              </w:rPr>
            </w:pPr>
            <w:r w:rsidRPr="00F763DB">
              <w:rPr>
                <w:rFonts w:ascii="Arial" w:hAnsi="Arial" w:cs="Arial"/>
                <w:sz w:val="18"/>
                <w:szCs w:val="18"/>
              </w:rPr>
              <w:t xml:space="preserve">plochy pro rodinnou rekreaci – </w:t>
            </w:r>
            <w:r w:rsidRPr="00F763DB">
              <w:rPr>
                <w:rFonts w:ascii="Arial" w:hAnsi="Arial" w:cs="Arial"/>
                <w:b/>
                <w:bCs/>
                <w:sz w:val="18"/>
                <w:szCs w:val="18"/>
              </w:rPr>
              <w:t>RI</w:t>
            </w:r>
          </w:p>
        </w:tc>
      </w:tr>
      <w:tr w:rsidR="005E7954" w:rsidRPr="00F763DB" w:rsidTr="00904B54">
        <w:tc>
          <w:tcPr>
            <w:tcW w:w="4253" w:type="dxa"/>
          </w:tcPr>
          <w:p w:rsidR="005E7954" w:rsidRPr="00F763DB" w:rsidRDefault="005E7954" w:rsidP="00904B54">
            <w:pPr>
              <w:spacing w:line="240" w:lineRule="auto"/>
              <w:ind w:firstLine="0"/>
              <w:rPr>
                <w:rFonts w:ascii="Arial" w:hAnsi="Arial" w:cs="Arial"/>
                <w:b/>
                <w:bCs/>
                <w:caps/>
                <w:sz w:val="18"/>
                <w:szCs w:val="18"/>
              </w:rPr>
            </w:pPr>
            <w:r w:rsidRPr="00F763DB">
              <w:rPr>
                <w:rFonts w:ascii="Arial" w:hAnsi="Arial" w:cs="Arial"/>
                <w:b/>
                <w:bCs/>
                <w:caps/>
                <w:sz w:val="18"/>
                <w:szCs w:val="18"/>
              </w:rPr>
              <w:t>plochy občanského vybavení - O</w:t>
            </w:r>
          </w:p>
        </w:tc>
        <w:tc>
          <w:tcPr>
            <w:tcW w:w="4819" w:type="dxa"/>
          </w:tcPr>
          <w:p w:rsidR="005E7954" w:rsidRPr="00F763DB" w:rsidRDefault="005E7954" w:rsidP="00193B2D">
            <w:pPr>
              <w:numPr>
                <w:ilvl w:val="0"/>
                <w:numId w:val="15"/>
              </w:numPr>
              <w:suppressAutoHyphens/>
              <w:spacing w:line="240" w:lineRule="auto"/>
              <w:ind w:hanging="321"/>
              <w:rPr>
                <w:rFonts w:ascii="Arial" w:hAnsi="Arial" w:cs="Arial"/>
                <w:sz w:val="18"/>
                <w:szCs w:val="18"/>
              </w:rPr>
            </w:pPr>
            <w:r w:rsidRPr="00F763DB">
              <w:rPr>
                <w:rFonts w:ascii="Arial" w:hAnsi="Arial" w:cs="Arial"/>
                <w:sz w:val="18"/>
                <w:szCs w:val="18"/>
              </w:rPr>
              <w:t xml:space="preserve">veřejná infrastruktura – </w:t>
            </w:r>
            <w:r w:rsidRPr="00F763DB">
              <w:rPr>
                <w:rFonts w:ascii="Arial" w:hAnsi="Arial" w:cs="Arial"/>
                <w:b/>
                <w:bCs/>
                <w:sz w:val="18"/>
                <w:szCs w:val="18"/>
              </w:rPr>
              <w:t>O</w:t>
            </w:r>
            <w:r w:rsidR="00904B54">
              <w:rPr>
                <w:rFonts w:ascii="Arial" w:hAnsi="Arial" w:cs="Arial"/>
                <w:b/>
                <w:bCs/>
                <w:sz w:val="18"/>
                <w:szCs w:val="18"/>
              </w:rPr>
              <w:t>V</w:t>
            </w:r>
          </w:p>
          <w:p w:rsidR="005E7954" w:rsidRPr="00F763DB" w:rsidRDefault="005E7954" w:rsidP="00193B2D">
            <w:pPr>
              <w:numPr>
                <w:ilvl w:val="0"/>
                <w:numId w:val="15"/>
              </w:numPr>
              <w:suppressAutoHyphens/>
              <w:spacing w:line="240" w:lineRule="auto"/>
              <w:ind w:hanging="321"/>
              <w:rPr>
                <w:rFonts w:ascii="Arial" w:hAnsi="Arial" w:cs="Arial"/>
                <w:sz w:val="18"/>
                <w:szCs w:val="18"/>
              </w:rPr>
            </w:pPr>
            <w:r w:rsidRPr="00F763DB">
              <w:rPr>
                <w:rFonts w:ascii="Arial" w:hAnsi="Arial" w:cs="Arial"/>
                <w:sz w:val="18"/>
                <w:szCs w:val="18"/>
              </w:rPr>
              <w:t xml:space="preserve">komerční zařízení malá a střední – </w:t>
            </w:r>
            <w:r w:rsidRPr="00F763DB">
              <w:rPr>
                <w:rFonts w:ascii="Arial" w:hAnsi="Arial" w:cs="Arial"/>
                <w:b/>
                <w:bCs/>
                <w:sz w:val="18"/>
                <w:szCs w:val="18"/>
              </w:rPr>
              <w:t>OM</w:t>
            </w:r>
          </w:p>
          <w:p w:rsidR="005E7954" w:rsidRPr="00F763DB" w:rsidRDefault="005E7954" w:rsidP="00193B2D">
            <w:pPr>
              <w:numPr>
                <w:ilvl w:val="0"/>
                <w:numId w:val="15"/>
              </w:numPr>
              <w:suppressAutoHyphens/>
              <w:spacing w:line="240" w:lineRule="auto"/>
              <w:ind w:hanging="321"/>
              <w:rPr>
                <w:rFonts w:ascii="Arial" w:hAnsi="Arial" w:cs="Arial"/>
                <w:sz w:val="18"/>
                <w:szCs w:val="18"/>
              </w:rPr>
            </w:pPr>
            <w:r w:rsidRPr="00F763DB">
              <w:rPr>
                <w:rFonts w:ascii="Arial" w:hAnsi="Arial" w:cs="Arial"/>
                <w:sz w:val="18"/>
                <w:szCs w:val="18"/>
              </w:rPr>
              <w:t>tělovýchovná a sportovní zařízení –</w:t>
            </w:r>
            <w:r w:rsidRPr="00F763DB">
              <w:rPr>
                <w:rFonts w:ascii="Arial" w:hAnsi="Arial" w:cs="Arial"/>
                <w:b/>
                <w:bCs/>
                <w:sz w:val="18"/>
                <w:szCs w:val="18"/>
              </w:rPr>
              <w:t xml:space="preserve"> OS</w:t>
            </w:r>
          </w:p>
        </w:tc>
      </w:tr>
      <w:tr w:rsidR="005E7954" w:rsidRPr="00F763DB" w:rsidTr="00904B54">
        <w:tc>
          <w:tcPr>
            <w:tcW w:w="4253" w:type="dxa"/>
          </w:tcPr>
          <w:p w:rsidR="005E7954" w:rsidRPr="00F763DB" w:rsidRDefault="005E7954" w:rsidP="00904B54">
            <w:pPr>
              <w:spacing w:line="240" w:lineRule="auto"/>
              <w:ind w:firstLine="0"/>
              <w:rPr>
                <w:rFonts w:ascii="Arial" w:hAnsi="Arial" w:cs="Arial"/>
                <w:b/>
                <w:bCs/>
                <w:sz w:val="18"/>
                <w:szCs w:val="18"/>
              </w:rPr>
            </w:pPr>
            <w:r w:rsidRPr="00F763DB">
              <w:rPr>
                <w:rFonts w:ascii="Arial" w:hAnsi="Arial" w:cs="Arial"/>
                <w:b/>
                <w:bCs/>
                <w:sz w:val="18"/>
                <w:szCs w:val="18"/>
              </w:rPr>
              <w:t>PLOCHY SMÍŠENÉ OBYTNÉ - SO</w:t>
            </w:r>
          </w:p>
        </w:tc>
        <w:tc>
          <w:tcPr>
            <w:tcW w:w="4819" w:type="dxa"/>
          </w:tcPr>
          <w:p w:rsidR="005E7954" w:rsidRPr="00F763DB" w:rsidRDefault="005E7954" w:rsidP="00193B2D">
            <w:pPr>
              <w:numPr>
                <w:ilvl w:val="0"/>
                <w:numId w:val="15"/>
              </w:numPr>
              <w:suppressAutoHyphens/>
              <w:spacing w:line="240" w:lineRule="auto"/>
              <w:ind w:hanging="321"/>
              <w:rPr>
                <w:rFonts w:ascii="Arial" w:hAnsi="Arial" w:cs="Arial"/>
                <w:sz w:val="18"/>
                <w:szCs w:val="18"/>
              </w:rPr>
            </w:pPr>
            <w:r w:rsidRPr="00F763DB">
              <w:rPr>
                <w:rFonts w:ascii="Arial" w:hAnsi="Arial" w:cs="Arial"/>
                <w:sz w:val="18"/>
                <w:szCs w:val="18"/>
              </w:rPr>
              <w:t>smíšené obytné –</w:t>
            </w:r>
            <w:r w:rsidRPr="00F763DB">
              <w:rPr>
                <w:rFonts w:ascii="Arial" w:hAnsi="Arial" w:cs="Arial"/>
                <w:b/>
                <w:bCs/>
                <w:sz w:val="18"/>
                <w:szCs w:val="18"/>
              </w:rPr>
              <w:t xml:space="preserve"> SO</w:t>
            </w:r>
          </w:p>
        </w:tc>
      </w:tr>
      <w:tr w:rsidR="005E7954" w:rsidRPr="00F763DB" w:rsidTr="00904B54">
        <w:tc>
          <w:tcPr>
            <w:tcW w:w="4253" w:type="dxa"/>
          </w:tcPr>
          <w:p w:rsidR="005E7954" w:rsidRPr="00F763DB" w:rsidRDefault="005E7954" w:rsidP="00904B54">
            <w:pPr>
              <w:spacing w:line="240" w:lineRule="auto"/>
              <w:ind w:firstLine="0"/>
              <w:rPr>
                <w:rFonts w:ascii="Arial" w:hAnsi="Arial" w:cs="Arial"/>
                <w:b/>
                <w:bCs/>
                <w:caps/>
                <w:sz w:val="18"/>
                <w:szCs w:val="18"/>
                <w:highlight w:val="yellow"/>
              </w:rPr>
            </w:pPr>
            <w:r w:rsidRPr="00F763DB">
              <w:rPr>
                <w:rFonts w:ascii="Arial" w:hAnsi="Arial" w:cs="Arial"/>
                <w:b/>
                <w:bCs/>
                <w:caps/>
                <w:sz w:val="18"/>
                <w:szCs w:val="18"/>
              </w:rPr>
              <w:t>plochy dopravní infrastruktury - D</w:t>
            </w:r>
          </w:p>
        </w:tc>
        <w:tc>
          <w:tcPr>
            <w:tcW w:w="4819" w:type="dxa"/>
          </w:tcPr>
          <w:p w:rsidR="005E7954" w:rsidRPr="00F763DB" w:rsidRDefault="005E7954" w:rsidP="00193B2D">
            <w:pPr>
              <w:numPr>
                <w:ilvl w:val="0"/>
                <w:numId w:val="15"/>
              </w:numPr>
              <w:tabs>
                <w:tab w:val="clear" w:pos="360"/>
                <w:tab w:val="num" w:pos="39"/>
              </w:tabs>
              <w:suppressAutoHyphens/>
              <w:spacing w:line="240" w:lineRule="auto"/>
              <w:ind w:hanging="321"/>
              <w:rPr>
                <w:rFonts w:ascii="Arial" w:hAnsi="Arial" w:cs="Arial"/>
                <w:sz w:val="18"/>
                <w:szCs w:val="18"/>
              </w:rPr>
            </w:pPr>
            <w:r w:rsidRPr="00F763DB">
              <w:rPr>
                <w:rFonts w:ascii="Arial" w:hAnsi="Arial" w:cs="Arial"/>
                <w:sz w:val="18"/>
                <w:szCs w:val="18"/>
              </w:rPr>
              <w:t xml:space="preserve">dopravní infrastruktura - silniční – </w:t>
            </w:r>
            <w:r w:rsidRPr="00F763DB">
              <w:rPr>
                <w:rFonts w:ascii="Arial" w:hAnsi="Arial" w:cs="Arial"/>
                <w:b/>
                <w:bCs/>
                <w:sz w:val="18"/>
                <w:szCs w:val="18"/>
              </w:rPr>
              <w:t>DS</w:t>
            </w:r>
          </w:p>
          <w:p w:rsidR="005E7954" w:rsidRPr="00F763DB" w:rsidRDefault="005E7954" w:rsidP="00193B2D">
            <w:pPr>
              <w:numPr>
                <w:ilvl w:val="0"/>
                <w:numId w:val="15"/>
              </w:numPr>
              <w:tabs>
                <w:tab w:val="clear" w:pos="360"/>
                <w:tab w:val="num" w:pos="39"/>
              </w:tabs>
              <w:suppressAutoHyphens/>
              <w:spacing w:line="240" w:lineRule="auto"/>
              <w:ind w:hanging="321"/>
              <w:rPr>
                <w:rFonts w:ascii="Arial" w:hAnsi="Arial" w:cs="Arial"/>
                <w:sz w:val="18"/>
                <w:szCs w:val="18"/>
              </w:rPr>
            </w:pPr>
            <w:r w:rsidRPr="00F763DB">
              <w:rPr>
                <w:rFonts w:ascii="Arial" w:hAnsi="Arial" w:cs="Arial"/>
                <w:sz w:val="18"/>
                <w:szCs w:val="18"/>
              </w:rPr>
              <w:t xml:space="preserve">dopravní infrastruktura - účelové komunikace – </w:t>
            </w:r>
            <w:r w:rsidRPr="00F763DB">
              <w:rPr>
                <w:rFonts w:ascii="Arial" w:hAnsi="Arial" w:cs="Arial"/>
                <w:b/>
                <w:bCs/>
                <w:sz w:val="18"/>
                <w:szCs w:val="18"/>
              </w:rPr>
              <w:t>DU</w:t>
            </w:r>
          </w:p>
        </w:tc>
      </w:tr>
      <w:tr w:rsidR="005E7954" w:rsidRPr="00F763DB" w:rsidTr="00904B54">
        <w:tc>
          <w:tcPr>
            <w:tcW w:w="4253" w:type="dxa"/>
          </w:tcPr>
          <w:p w:rsidR="005E7954" w:rsidRPr="00F763DB" w:rsidRDefault="005E7954" w:rsidP="00904B54">
            <w:pPr>
              <w:spacing w:line="240" w:lineRule="auto"/>
              <w:ind w:firstLine="0"/>
              <w:rPr>
                <w:rFonts w:ascii="Arial" w:hAnsi="Arial" w:cs="Arial"/>
                <w:b/>
                <w:bCs/>
                <w:caps/>
                <w:sz w:val="18"/>
                <w:szCs w:val="18"/>
              </w:rPr>
            </w:pPr>
            <w:r w:rsidRPr="00F763DB">
              <w:rPr>
                <w:rFonts w:ascii="Arial" w:hAnsi="Arial" w:cs="Arial"/>
                <w:b/>
                <w:bCs/>
                <w:caps/>
                <w:sz w:val="18"/>
                <w:szCs w:val="18"/>
              </w:rPr>
              <w:t>plochy technické infrastruktury – T</w:t>
            </w:r>
          </w:p>
        </w:tc>
        <w:tc>
          <w:tcPr>
            <w:tcW w:w="4819" w:type="dxa"/>
          </w:tcPr>
          <w:p w:rsidR="005E7954" w:rsidRPr="00F763DB" w:rsidRDefault="005E7954" w:rsidP="00193B2D">
            <w:pPr>
              <w:numPr>
                <w:ilvl w:val="0"/>
                <w:numId w:val="15"/>
              </w:numPr>
              <w:tabs>
                <w:tab w:val="clear" w:pos="360"/>
                <w:tab w:val="num" w:pos="39"/>
              </w:tabs>
              <w:suppressAutoHyphens/>
              <w:spacing w:line="240" w:lineRule="auto"/>
              <w:ind w:hanging="321"/>
              <w:rPr>
                <w:rFonts w:ascii="Arial" w:hAnsi="Arial" w:cs="Arial"/>
                <w:sz w:val="18"/>
                <w:szCs w:val="18"/>
              </w:rPr>
            </w:pPr>
            <w:r w:rsidRPr="00F763DB">
              <w:rPr>
                <w:rFonts w:ascii="Arial" w:hAnsi="Arial" w:cs="Arial"/>
                <w:sz w:val="18"/>
                <w:szCs w:val="18"/>
              </w:rPr>
              <w:t xml:space="preserve">plochy technické infrastruktury – </w:t>
            </w:r>
            <w:r w:rsidRPr="00F763DB">
              <w:rPr>
                <w:rFonts w:ascii="Arial" w:hAnsi="Arial" w:cs="Arial"/>
                <w:b/>
                <w:bCs/>
                <w:sz w:val="18"/>
                <w:szCs w:val="18"/>
              </w:rPr>
              <w:t>TI</w:t>
            </w:r>
          </w:p>
          <w:p w:rsidR="005E7954" w:rsidRPr="00F763DB" w:rsidRDefault="005E7954" w:rsidP="00193B2D">
            <w:pPr>
              <w:numPr>
                <w:ilvl w:val="0"/>
                <w:numId w:val="15"/>
              </w:numPr>
              <w:tabs>
                <w:tab w:val="clear" w:pos="360"/>
                <w:tab w:val="num" w:pos="39"/>
              </w:tabs>
              <w:suppressAutoHyphens/>
              <w:spacing w:line="240" w:lineRule="auto"/>
              <w:ind w:hanging="321"/>
              <w:rPr>
                <w:rFonts w:ascii="Arial" w:hAnsi="Arial" w:cs="Arial"/>
                <w:sz w:val="18"/>
                <w:szCs w:val="18"/>
              </w:rPr>
            </w:pPr>
            <w:r w:rsidRPr="00F763DB">
              <w:rPr>
                <w:rFonts w:ascii="Arial" w:hAnsi="Arial" w:cs="Arial"/>
                <w:sz w:val="18"/>
                <w:szCs w:val="18"/>
              </w:rPr>
              <w:t xml:space="preserve">plochy technické infrastruktury – nakládání s odpady – </w:t>
            </w:r>
            <w:r w:rsidRPr="00F763DB">
              <w:rPr>
                <w:rFonts w:ascii="Arial" w:hAnsi="Arial" w:cs="Arial"/>
                <w:b/>
                <w:bCs/>
                <w:sz w:val="18"/>
                <w:szCs w:val="18"/>
              </w:rPr>
              <w:t>TO</w:t>
            </w:r>
          </w:p>
        </w:tc>
      </w:tr>
      <w:tr w:rsidR="005E7954" w:rsidRPr="00F763DB" w:rsidTr="00904B54">
        <w:tc>
          <w:tcPr>
            <w:tcW w:w="4253" w:type="dxa"/>
          </w:tcPr>
          <w:p w:rsidR="005E7954" w:rsidRPr="00F763DB" w:rsidRDefault="005E7954" w:rsidP="00904B54">
            <w:pPr>
              <w:spacing w:line="240" w:lineRule="auto"/>
              <w:ind w:firstLine="0"/>
              <w:rPr>
                <w:rFonts w:ascii="Arial" w:hAnsi="Arial" w:cs="Arial"/>
                <w:b/>
                <w:bCs/>
                <w:caps/>
                <w:sz w:val="18"/>
                <w:szCs w:val="18"/>
              </w:rPr>
            </w:pPr>
            <w:r w:rsidRPr="00F763DB">
              <w:rPr>
                <w:rFonts w:ascii="Arial" w:hAnsi="Arial" w:cs="Arial"/>
                <w:b/>
                <w:bCs/>
                <w:caps/>
                <w:sz w:val="18"/>
                <w:szCs w:val="18"/>
              </w:rPr>
              <w:t>plochy výroby a skladování - v</w:t>
            </w:r>
          </w:p>
        </w:tc>
        <w:tc>
          <w:tcPr>
            <w:tcW w:w="4819" w:type="dxa"/>
          </w:tcPr>
          <w:p w:rsidR="005E7954" w:rsidRPr="00F763DB" w:rsidRDefault="005E7954" w:rsidP="00193B2D">
            <w:pPr>
              <w:numPr>
                <w:ilvl w:val="0"/>
                <w:numId w:val="15"/>
              </w:numPr>
              <w:tabs>
                <w:tab w:val="clear" w:pos="360"/>
                <w:tab w:val="num" w:pos="39"/>
              </w:tabs>
              <w:suppressAutoHyphens/>
              <w:spacing w:line="240" w:lineRule="auto"/>
              <w:ind w:hanging="321"/>
              <w:rPr>
                <w:rFonts w:ascii="Arial" w:hAnsi="Arial" w:cs="Arial"/>
                <w:sz w:val="18"/>
                <w:szCs w:val="18"/>
              </w:rPr>
            </w:pPr>
            <w:r w:rsidRPr="00F763DB">
              <w:rPr>
                <w:rFonts w:ascii="Arial" w:hAnsi="Arial" w:cs="Arial"/>
                <w:sz w:val="18"/>
                <w:szCs w:val="18"/>
              </w:rPr>
              <w:t xml:space="preserve">výroba a skladování – </w:t>
            </w:r>
            <w:r w:rsidRPr="00F763DB">
              <w:rPr>
                <w:rFonts w:ascii="Arial" w:hAnsi="Arial" w:cs="Arial"/>
                <w:b/>
                <w:bCs/>
                <w:sz w:val="18"/>
                <w:szCs w:val="18"/>
              </w:rPr>
              <w:t>V</w:t>
            </w:r>
          </w:p>
          <w:p w:rsidR="005E7954" w:rsidRPr="00F763DB" w:rsidRDefault="005E7954" w:rsidP="00193B2D">
            <w:pPr>
              <w:numPr>
                <w:ilvl w:val="0"/>
                <w:numId w:val="15"/>
              </w:numPr>
              <w:tabs>
                <w:tab w:val="clear" w:pos="360"/>
                <w:tab w:val="num" w:pos="39"/>
              </w:tabs>
              <w:suppressAutoHyphens/>
              <w:spacing w:line="240" w:lineRule="auto"/>
              <w:ind w:hanging="321"/>
              <w:rPr>
                <w:rFonts w:ascii="Arial" w:hAnsi="Arial" w:cs="Arial"/>
                <w:sz w:val="18"/>
                <w:szCs w:val="18"/>
              </w:rPr>
            </w:pPr>
            <w:r w:rsidRPr="00F763DB">
              <w:rPr>
                <w:rFonts w:ascii="Arial" w:hAnsi="Arial" w:cs="Arial"/>
                <w:sz w:val="18"/>
                <w:szCs w:val="18"/>
              </w:rPr>
              <w:t xml:space="preserve">zemědělská výroba – </w:t>
            </w:r>
            <w:r w:rsidRPr="00F763DB">
              <w:rPr>
                <w:rFonts w:ascii="Arial" w:hAnsi="Arial" w:cs="Arial"/>
                <w:b/>
                <w:bCs/>
                <w:sz w:val="18"/>
                <w:szCs w:val="18"/>
              </w:rPr>
              <w:t>VZ</w:t>
            </w:r>
          </w:p>
          <w:p w:rsidR="005E7954" w:rsidRPr="00F763DB" w:rsidRDefault="005E7954" w:rsidP="00193B2D">
            <w:pPr>
              <w:numPr>
                <w:ilvl w:val="0"/>
                <w:numId w:val="15"/>
              </w:numPr>
              <w:tabs>
                <w:tab w:val="clear" w:pos="360"/>
                <w:tab w:val="num" w:pos="39"/>
              </w:tabs>
              <w:suppressAutoHyphens/>
              <w:spacing w:line="240" w:lineRule="auto"/>
              <w:ind w:hanging="321"/>
              <w:rPr>
                <w:rFonts w:ascii="Arial" w:hAnsi="Arial" w:cs="Arial"/>
                <w:sz w:val="18"/>
                <w:szCs w:val="18"/>
              </w:rPr>
            </w:pPr>
            <w:r w:rsidRPr="00F763DB">
              <w:rPr>
                <w:rFonts w:ascii="Arial" w:hAnsi="Arial" w:cs="Arial"/>
                <w:sz w:val="18"/>
                <w:szCs w:val="18"/>
              </w:rPr>
              <w:t xml:space="preserve">drobná zemědělská výroba - </w:t>
            </w:r>
            <w:r w:rsidRPr="00F763DB">
              <w:rPr>
                <w:rFonts w:ascii="Arial" w:hAnsi="Arial" w:cs="Arial"/>
                <w:b/>
                <w:bCs/>
                <w:sz w:val="18"/>
                <w:szCs w:val="18"/>
              </w:rPr>
              <w:t>VD</w:t>
            </w:r>
          </w:p>
        </w:tc>
      </w:tr>
      <w:tr w:rsidR="005E7954" w:rsidRPr="00F763DB" w:rsidTr="00904B54">
        <w:tc>
          <w:tcPr>
            <w:tcW w:w="4253" w:type="dxa"/>
          </w:tcPr>
          <w:p w:rsidR="005E7954" w:rsidRPr="00F763DB" w:rsidRDefault="005E7954" w:rsidP="00904B54">
            <w:pPr>
              <w:spacing w:line="240" w:lineRule="auto"/>
              <w:ind w:firstLine="0"/>
              <w:rPr>
                <w:rFonts w:ascii="Arial" w:hAnsi="Arial" w:cs="Arial"/>
                <w:b/>
                <w:bCs/>
                <w:caps/>
                <w:sz w:val="18"/>
                <w:szCs w:val="18"/>
                <w:highlight w:val="yellow"/>
              </w:rPr>
            </w:pPr>
            <w:r w:rsidRPr="00F763DB">
              <w:rPr>
                <w:rFonts w:ascii="Arial" w:hAnsi="Arial" w:cs="Arial"/>
                <w:b/>
                <w:bCs/>
                <w:caps/>
                <w:sz w:val="18"/>
                <w:szCs w:val="18"/>
              </w:rPr>
              <w:t>plochy Smíšené výrobní - SV</w:t>
            </w:r>
          </w:p>
        </w:tc>
        <w:tc>
          <w:tcPr>
            <w:tcW w:w="4819" w:type="dxa"/>
          </w:tcPr>
          <w:p w:rsidR="005E7954" w:rsidRPr="00F763DB" w:rsidRDefault="005E7954" w:rsidP="00193B2D">
            <w:pPr>
              <w:numPr>
                <w:ilvl w:val="0"/>
                <w:numId w:val="15"/>
              </w:numPr>
              <w:tabs>
                <w:tab w:val="clear" w:pos="360"/>
                <w:tab w:val="num" w:pos="39"/>
              </w:tabs>
              <w:suppressAutoHyphens/>
              <w:spacing w:line="240" w:lineRule="auto"/>
              <w:ind w:hanging="321"/>
              <w:rPr>
                <w:rFonts w:ascii="Arial" w:hAnsi="Arial" w:cs="Arial"/>
                <w:sz w:val="18"/>
                <w:szCs w:val="18"/>
              </w:rPr>
            </w:pPr>
            <w:r w:rsidRPr="00F763DB">
              <w:rPr>
                <w:rFonts w:ascii="Arial" w:hAnsi="Arial" w:cs="Arial"/>
                <w:sz w:val="18"/>
                <w:szCs w:val="18"/>
              </w:rPr>
              <w:t xml:space="preserve">smíšená výroba – </w:t>
            </w:r>
            <w:r w:rsidRPr="00F763DB">
              <w:rPr>
                <w:rFonts w:ascii="Arial" w:hAnsi="Arial" w:cs="Arial"/>
                <w:b/>
                <w:bCs/>
                <w:sz w:val="18"/>
                <w:szCs w:val="18"/>
              </w:rPr>
              <w:t>SV</w:t>
            </w:r>
          </w:p>
        </w:tc>
      </w:tr>
      <w:tr w:rsidR="005E7954" w:rsidRPr="00F763DB" w:rsidTr="00904B54">
        <w:tc>
          <w:tcPr>
            <w:tcW w:w="4253" w:type="dxa"/>
          </w:tcPr>
          <w:p w:rsidR="005E7954" w:rsidRPr="00F763DB" w:rsidRDefault="005E7954" w:rsidP="00904B54">
            <w:pPr>
              <w:spacing w:line="240" w:lineRule="auto"/>
              <w:ind w:firstLine="0"/>
              <w:rPr>
                <w:rFonts w:ascii="Arial" w:hAnsi="Arial" w:cs="Arial"/>
                <w:b/>
                <w:bCs/>
                <w:caps/>
                <w:sz w:val="18"/>
                <w:szCs w:val="18"/>
                <w:highlight w:val="yellow"/>
              </w:rPr>
            </w:pPr>
            <w:r w:rsidRPr="00F763DB">
              <w:rPr>
                <w:rFonts w:ascii="Arial" w:hAnsi="Arial" w:cs="Arial"/>
                <w:b/>
                <w:bCs/>
                <w:caps/>
                <w:sz w:val="18"/>
                <w:szCs w:val="18"/>
              </w:rPr>
              <w:t>plochy veřejNÝCH PROStranství – U</w:t>
            </w:r>
          </w:p>
        </w:tc>
        <w:tc>
          <w:tcPr>
            <w:tcW w:w="4819" w:type="dxa"/>
          </w:tcPr>
          <w:p w:rsidR="005E7954" w:rsidRPr="00F763DB" w:rsidRDefault="005E7954" w:rsidP="00193B2D">
            <w:pPr>
              <w:numPr>
                <w:ilvl w:val="0"/>
                <w:numId w:val="15"/>
              </w:numPr>
              <w:tabs>
                <w:tab w:val="clear" w:pos="360"/>
                <w:tab w:val="num" w:pos="39"/>
              </w:tabs>
              <w:suppressAutoHyphens/>
              <w:spacing w:line="240" w:lineRule="auto"/>
              <w:ind w:hanging="321"/>
              <w:rPr>
                <w:rFonts w:ascii="Arial" w:hAnsi="Arial" w:cs="Arial"/>
                <w:sz w:val="18"/>
                <w:szCs w:val="18"/>
              </w:rPr>
            </w:pPr>
            <w:r w:rsidRPr="00F763DB">
              <w:rPr>
                <w:rFonts w:ascii="Arial" w:hAnsi="Arial" w:cs="Arial"/>
                <w:sz w:val="18"/>
                <w:szCs w:val="18"/>
              </w:rPr>
              <w:t xml:space="preserve">veřejná prostranství - </w:t>
            </w:r>
            <w:r w:rsidRPr="00F763DB">
              <w:rPr>
                <w:rFonts w:ascii="Arial" w:hAnsi="Arial" w:cs="Arial"/>
                <w:b/>
                <w:bCs/>
                <w:sz w:val="18"/>
                <w:szCs w:val="18"/>
              </w:rPr>
              <w:t>U</w:t>
            </w:r>
          </w:p>
        </w:tc>
      </w:tr>
      <w:tr w:rsidR="005E7954" w:rsidRPr="00F763DB" w:rsidTr="00904B54">
        <w:tc>
          <w:tcPr>
            <w:tcW w:w="4253" w:type="dxa"/>
          </w:tcPr>
          <w:p w:rsidR="005E7954" w:rsidRPr="00F763DB" w:rsidRDefault="005E7954" w:rsidP="00904B54">
            <w:pPr>
              <w:spacing w:line="240" w:lineRule="auto"/>
              <w:ind w:firstLine="0"/>
              <w:rPr>
                <w:rFonts w:ascii="Arial" w:hAnsi="Arial" w:cs="Arial"/>
                <w:b/>
                <w:bCs/>
                <w:caps/>
                <w:sz w:val="18"/>
                <w:szCs w:val="18"/>
              </w:rPr>
            </w:pPr>
            <w:r w:rsidRPr="00F763DB">
              <w:rPr>
                <w:rFonts w:ascii="Arial" w:hAnsi="Arial" w:cs="Arial"/>
                <w:b/>
                <w:bCs/>
                <w:caps/>
                <w:sz w:val="18"/>
                <w:szCs w:val="18"/>
              </w:rPr>
              <w:t xml:space="preserve">plochy sídelní zeleně - Z </w:t>
            </w:r>
            <w:r w:rsidRPr="00F763DB">
              <w:rPr>
                <w:rFonts w:ascii="Arial" w:hAnsi="Arial" w:cs="Arial"/>
                <w:b/>
                <w:bCs/>
                <w:i/>
                <w:iCs/>
                <w:sz w:val="18"/>
                <w:szCs w:val="18"/>
              </w:rPr>
              <w:t>*</w:t>
            </w:r>
          </w:p>
        </w:tc>
        <w:tc>
          <w:tcPr>
            <w:tcW w:w="4819" w:type="dxa"/>
          </w:tcPr>
          <w:p w:rsidR="005E7954" w:rsidRPr="00F763DB" w:rsidRDefault="005E7954" w:rsidP="00193B2D">
            <w:pPr>
              <w:numPr>
                <w:ilvl w:val="0"/>
                <w:numId w:val="15"/>
              </w:numPr>
              <w:suppressAutoHyphens/>
              <w:spacing w:line="240" w:lineRule="auto"/>
              <w:ind w:hanging="321"/>
              <w:rPr>
                <w:rFonts w:ascii="Arial" w:hAnsi="Arial" w:cs="Arial"/>
                <w:sz w:val="18"/>
                <w:szCs w:val="18"/>
              </w:rPr>
            </w:pPr>
            <w:r w:rsidRPr="00F763DB">
              <w:rPr>
                <w:rFonts w:ascii="Arial" w:hAnsi="Arial" w:cs="Arial"/>
                <w:sz w:val="18"/>
                <w:szCs w:val="18"/>
              </w:rPr>
              <w:t xml:space="preserve">sídelní zeleň - </w:t>
            </w:r>
            <w:r w:rsidRPr="00F763DB">
              <w:rPr>
                <w:rFonts w:ascii="Arial" w:hAnsi="Arial" w:cs="Arial"/>
                <w:b/>
                <w:bCs/>
                <w:sz w:val="18"/>
                <w:szCs w:val="18"/>
              </w:rPr>
              <w:t>Z</w:t>
            </w:r>
          </w:p>
          <w:p w:rsidR="005E7954" w:rsidRPr="00F763DB" w:rsidRDefault="005E7954" w:rsidP="00193B2D">
            <w:pPr>
              <w:numPr>
                <w:ilvl w:val="0"/>
                <w:numId w:val="15"/>
              </w:numPr>
              <w:suppressAutoHyphens/>
              <w:spacing w:line="240" w:lineRule="auto"/>
              <w:ind w:hanging="321"/>
              <w:rPr>
                <w:rFonts w:ascii="Arial" w:hAnsi="Arial" w:cs="Arial"/>
                <w:sz w:val="18"/>
                <w:szCs w:val="18"/>
              </w:rPr>
            </w:pPr>
            <w:r w:rsidRPr="00F763DB">
              <w:rPr>
                <w:rFonts w:ascii="Arial" w:hAnsi="Arial" w:cs="Arial"/>
                <w:sz w:val="18"/>
                <w:szCs w:val="18"/>
              </w:rPr>
              <w:t xml:space="preserve">soukromá a vyhražená – </w:t>
            </w:r>
            <w:r w:rsidRPr="00F763DB">
              <w:rPr>
                <w:rFonts w:ascii="Arial" w:hAnsi="Arial" w:cs="Arial"/>
                <w:b/>
                <w:bCs/>
                <w:sz w:val="18"/>
                <w:szCs w:val="18"/>
              </w:rPr>
              <w:t>ZS</w:t>
            </w:r>
          </w:p>
        </w:tc>
      </w:tr>
      <w:tr w:rsidR="005E7954" w:rsidRPr="00F763DB" w:rsidTr="00904B54">
        <w:tc>
          <w:tcPr>
            <w:tcW w:w="4253" w:type="dxa"/>
          </w:tcPr>
          <w:p w:rsidR="005E7954" w:rsidRPr="00F763DB" w:rsidRDefault="005E7954" w:rsidP="00904B54">
            <w:pPr>
              <w:spacing w:line="240" w:lineRule="auto"/>
              <w:ind w:firstLine="0"/>
              <w:rPr>
                <w:rFonts w:ascii="Arial" w:hAnsi="Arial" w:cs="Arial"/>
                <w:b/>
                <w:bCs/>
                <w:caps/>
                <w:sz w:val="18"/>
                <w:szCs w:val="18"/>
                <w:highlight w:val="yellow"/>
              </w:rPr>
            </w:pPr>
            <w:r w:rsidRPr="00F763DB">
              <w:rPr>
                <w:rFonts w:ascii="Arial" w:hAnsi="Arial" w:cs="Arial"/>
                <w:b/>
                <w:bCs/>
                <w:caps/>
                <w:sz w:val="18"/>
                <w:szCs w:val="18"/>
              </w:rPr>
              <w:t>plochy vodní a vodohospodářské</w:t>
            </w:r>
            <w:r w:rsidRPr="00F763DB">
              <w:rPr>
                <w:rFonts w:ascii="Arial" w:hAnsi="Arial" w:cs="Arial"/>
                <w:caps/>
                <w:sz w:val="18"/>
                <w:szCs w:val="18"/>
              </w:rPr>
              <w:t xml:space="preserve"> – </w:t>
            </w:r>
            <w:r w:rsidRPr="00F763DB">
              <w:rPr>
                <w:rFonts w:ascii="Arial" w:hAnsi="Arial" w:cs="Arial"/>
                <w:b/>
                <w:bCs/>
                <w:caps/>
                <w:sz w:val="18"/>
                <w:szCs w:val="18"/>
              </w:rPr>
              <w:t>W</w:t>
            </w:r>
          </w:p>
        </w:tc>
        <w:tc>
          <w:tcPr>
            <w:tcW w:w="4819" w:type="dxa"/>
          </w:tcPr>
          <w:p w:rsidR="005E7954" w:rsidRPr="00F763DB" w:rsidRDefault="005E7954" w:rsidP="00193B2D">
            <w:pPr>
              <w:numPr>
                <w:ilvl w:val="0"/>
                <w:numId w:val="15"/>
              </w:numPr>
              <w:suppressAutoHyphens/>
              <w:spacing w:line="240" w:lineRule="auto"/>
              <w:ind w:hanging="321"/>
              <w:rPr>
                <w:rFonts w:ascii="Arial" w:hAnsi="Arial" w:cs="Arial"/>
                <w:sz w:val="18"/>
                <w:szCs w:val="18"/>
              </w:rPr>
            </w:pPr>
            <w:r w:rsidRPr="00F763DB">
              <w:rPr>
                <w:rFonts w:ascii="Arial" w:hAnsi="Arial" w:cs="Arial"/>
                <w:sz w:val="18"/>
                <w:szCs w:val="18"/>
              </w:rPr>
              <w:t xml:space="preserve">plochy vodní a vodohospodářské – </w:t>
            </w:r>
            <w:r w:rsidRPr="00F763DB">
              <w:rPr>
                <w:rFonts w:ascii="Arial" w:hAnsi="Arial" w:cs="Arial"/>
                <w:b/>
                <w:bCs/>
                <w:sz w:val="18"/>
                <w:szCs w:val="18"/>
              </w:rPr>
              <w:t>W</w:t>
            </w:r>
          </w:p>
        </w:tc>
      </w:tr>
      <w:tr w:rsidR="005E7954" w:rsidRPr="00F763DB" w:rsidTr="00904B54">
        <w:tc>
          <w:tcPr>
            <w:tcW w:w="4253" w:type="dxa"/>
          </w:tcPr>
          <w:p w:rsidR="005E7954" w:rsidRPr="00F763DB" w:rsidRDefault="005E7954" w:rsidP="00904B54">
            <w:pPr>
              <w:spacing w:line="240" w:lineRule="auto"/>
              <w:ind w:firstLine="0"/>
              <w:rPr>
                <w:rFonts w:ascii="Arial" w:hAnsi="Arial" w:cs="Arial"/>
                <w:b/>
                <w:bCs/>
                <w:caps/>
                <w:sz w:val="18"/>
                <w:szCs w:val="18"/>
                <w:highlight w:val="yellow"/>
              </w:rPr>
            </w:pPr>
            <w:r w:rsidRPr="00F763DB">
              <w:rPr>
                <w:rFonts w:ascii="Arial" w:hAnsi="Arial" w:cs="Arial"/>
                <w:b/>
                <w:bCs/>
                <w:caps/>
                <w:sz w:val="18"/>
                <w:szCs w:val="18"/>
              </w:rPr>
              <w:t>plochy zemědělské</w:t>
            </w:r>
            <w:r w:rsidRPr="00F763DB">
              <w:rPr>
                <w:rFonts w:ascii="Arial" w:hAnsi="Arial" w:cs="Arial"/>
                <w:caps/>
                <w:sz w:val="18"/>
                <w:szCs w:val="18"/>
              </w:rPr>
              <w:t xml:space="preserve"> – </w:t>
            </w:r>
            <w:r w:rsidRPr="00F763DB">
              <w:rPr>
                <w:rFonts w:ascii="Arial" w:hAnsi="Arial" w:cs="Arial"/>
                <w:b/>
                <w:bCs/>
                <w:caps/>
                <w:sz w:val="18"/>
                <w:szCs w:val="18"/>
              </w:rPr>
              <w:t>NZ</w:t>
            </w:r>
          </w:p>
        </w:tc>
        <w:tc>
          <w:tcPr>
            <w:tcW w:w="4819" w:type="dxa"/>
          </w:tcPr>
          <w:p w:rsidR="005E7954" w:rsidRPr="00F763DB" w:rsidRDefault="005E7954" w:rsidP="00193B2D">
            <w:pPr>
              <w:numPr>
                <w:ilvl w:val="0"/>
                <w:numId w:val="15"/>
              </w:numPr>
              <w:suppressAutoHyphens/>
              <w:spacing w:line="240" w:lineRule="auto"/>
              <w:ind w:hanging="321"/>
              <w:rPr>
                <w:rFonts w:ascii="Arial" w:hAnsi="Arial" w:cs="Arial"/>
                <w:sz w:val="18"/>
                <w:szCs w:val="18"/>
              </w:rPr>
            </w:pPr>
            <w:r w:rsidRPr="00F763DB">
              <w:rPr>
                <w:rFonts w:ascii="Arial" w:hAnsi="Arial" w:cs="Arial"/>
                <w:sz w:val="18"/>
                <w:szCs w:val="18"/>
              </w:rPr>
              <w:t xml:space="preserve">plochy zemědělské – </w:t>
            </w:r>
            <w:r w:rsidRPr="00F763DB">
              <w:rPr>
                <w:rFonts w:ascii="Arial" w:hAnsi="Arial" w:cs="Arial"/>
                <w:b/>
                <w:bCs/>
                <w:sz w:val="18"/>
                <w:szCs w:val="18"/>
              </w:rPr>
              <w:t>NZ</w:t>
            </w:r>
          </w:p>
        </w:tc>
      </w:tr>
      <w:tr w:rsidR="005E7954" w:rsidRPr="00F763DB" w:rsidTr="00904B54">
        <w:tc>
          <w:tcPr>
            <w:tcW w:w="4253" w:type="dxa"/>
          </w:tcPr>
          <w:p w:rsidR="005E7954" w:rsidRPr="00F763DB" w:rsidRDefault="005E7954" w:rsidP="00904B54">
            <w:pPr>
              <w:spacing w:line="240" w:lineRule="auto"/>
              <w:ind w:firstLine="0"/>
              <w:rPr>
                <w:rFonts w:ascii="Arial" w:hAnsi="Arial" w:cs="Arial"/>
                <w:b/>
                <w:bCs/>
                <w:caps/>
                <w:sz w:val="18"/>
                <w:szCs w:val="18"/>
              </w:rPr>
            </w:pPr>
            <w:r w:rsidRPr="00F763DB">
              <w:rPr>
                <w:rFonts w:ascii="Arial" w:hAnsi="Arial" w:cs="Arial"/>
                <w:b/>
                <w:bCs/>
                <w:caps/>
                <w:sz w:val="18"/>
                <w:szCs w:val="18"/>
              </w:rPr>
              <w:t>plochy lesní – NL</w:t>
            </w:r>
          </w:p>
        </w:tc>
        <w:tc>
          <w:tcPr>
            <w:tcW w:w="4819" w:type="dxa"/>
          </w:tcPr>
          <w:p w:rsidR="005E7954" w:rsidRPr="00F763DB" w:rsidRDefault="005E7954" w:rsidP="00193B2D">
            <w:pPr>
              <w:numPr>
                <w:ilvl w:val="0"/>
                <w:numId w:val="15"/>
              </w:numPr>
              <w:suppressAutoHyphens/>
              <w:spacing w:line="240" w:lineRule="auto"/>
              <w:ind w:hanging="321"/>
              <w:rPr>
                <w:rFonts w:ascii="Arial" w:hAnsi="Arial" w:cs="Arial"/>
                <w:sz w:val="18"/>
                <w:szCs w:val="18"/>
              </w:rPr>
            </w:pPr>
            <w:r w:rsidRPr="00F763DB">
              <w:rPr>
                <w:rFonts w:ascii="Arial" w:hAnsi="Arial" w:cs="Arial"/>
                <w:sz w:val="18"/>
                <w:szCs w:val="18"/>
              </w:rPr>
              <w:t xml:space="preserve">plochy lesní – </w:t>
            </w:r>
            <w:r w:rsidRPr="00F763DB">
              <w:rPr>
                <w:rFonts w:ascii="Arial" w:hAnsi="Arial" w:cs="Arial"/>
                <w:b/>
                <w:bCs/>
                <w:sz w:val="18"/>
                <w:szCs w:val="18"/>
              </w:rPr>
              <w:t>NL</w:t>
            </w:r>
          </w:p>
        </w:tc>
      </w:tr>
      <w:tr w:rsidR="005E7954" w:rsidRPr="00F763DB" w:rsidTr="00904B54">
        <w:tc>
          <w:tcPr>
            <w:tcW w:w="4253" w:type="dxa"/>
          </w:tcPr>
          <w:p w:rsidR="005E7954" w:rsidRPr="00F763DB" w:rsidRDefault="005E7954" w:rsidP="00904B54">
            <w:pPr>
              <w:spacing w:line="240" w:lineRule="auto"/>
              <w:ind w:firstLine="0"/>
              <w:rPr>
                <w:rFonts w:ascii="Arial" w:hAnsi="Arial" w:cs="Arial"/>
                <w:b/>
                <w:bCs/>
                <w:caps/>
                <w:sz w:val="18"/>
                <w:szCs w:val="18"/>
              </w:rPr>
            </w:pPr>
            <w:r w:rsidRPr="00F763DB">
              <w:rPr>
                <w:rFonts w:ascii="Arial" w:hAnsi="Arial" w:cs="Arial"/>
                <w:b/>
                <w:bCs/>
                <w:caps/>
                <w:sz w:val="18"/>
                <w:szCs w:val="18"/>
              </w:rPr>
              <w:t>plochy přírodní</w:t>
            </w:r>
            <w:r w:rsidRPr="00F763DB">
              <w:rPr>
                <w:rFonts w:ascii="Arial" w:hAnsi="Arial" w:cs="Arial"/>
                <w:caps/>
                <w:sz w:val="18"/>
                <w:szCs w:val="18"/>
              </w:rPr>
              <w:t xml:space="preserve"> – </w:t>
            </w:r>
            <w:r w:rsidRPr="00F763DB">
              <w:rPr>
                <w:rFonts w:ascii="Arial" w:hAnsi="Arial" w:cs="Arial"/>
                <w:b/>
                <w:bCs/>
                <w:caps/>
                <w:sz w:val="18"/>
                <w:szCs w:val="18"/>
              </w:rPr>
              <w:t>NP</w:t>
            </w:r>
          </w:p>
        </w:tc>
        <w:tc>
          <w:tcPr>
            <w:tcW w:w="4819" w:type="dxa"/>
          </w:tcPr>
          <w:p w:rsidR="005E7954" w:rsidRPr="00F763DB" w:rsidRDefault="005E7954" w:rsidP="00193B2D">
            <w:pPr>
              <w:numPr>
                <w:ilvl w:val="0"/>
                <w:numId w:val="15"/>
              </w:numPr>
              <w:suppressAutoHyphens/>
              <w:spacing w:line="240" w:lineRule="auto"/>
              <w:ind w:hanging="321"/>
              <w:rPr>
                <w:rFonts w:ascii="Arial" w:hAnsi="Arial" w:cs="Arial"/>
                <w:sz w:val="18"/>
                <w:szCs w:val="18"/>
              </w:rPr>
            </w:pPr>
            <w:r w:rsidRPr="00F763DB">
              <w:rPr>
                <w:rFonts w:ascii="Arial" w:hAnsi="Arial" w:cs="Arial"/>
                <w:sz w:val="18"/>
                <w:szCs w:val="18"/>
              </w:rPr>
              <w:t xml:space="preserve">Plochy přírodní - </w:t>
            </w:r>
            <w:r w:rsidRPr="00F763DB">
              <w:rPr>
                <w:rFonts w:ascii="Arial" w:hAnsi="Arial" w:cs="Arial"/>
                <w:b/>
                <w:bCs/>
                <w:sz w:val="18"/>
                <w:szCs w:val="18"/>
              </w:rPr>
              <w:t>NP</w:t>
            </w:r>
          </w:p>
        </w:tc>
      </w:tr>
      <w:tr w:rsidR="005E7954" w:rsidRPr="00F763DB" w:rsidTr="00904B54">
        <w:tc>
          <w:tcPr>
            <w:tcW w:w="4253" w:type="dxa"/>
          </w:tcPr>
          <w:p w:rsidR="005E7954" w:rsidRPr="00F763DB" w:rsidRDefault="005E7954" w:rsidP="00904B54">
            <w:pPr>
              <w:spacing w:line="240" w:lineRule="auto"/>
              <w:ind w:firstLine="0"/>
              <w:rPr>
                <w:rFonts w:ascii="Arial" w:hAnsi="Arial" w:cs="Arial"/>
                <w:b/>
                <w:bCs/>
                <w:caps/>
                <w:sz w:val="18"/>
                <w:szCs w:val="18"/>
              </w:rPr>
            </w:pPr>
            <w:r w:rsidRPr="00F763DB">
              <w:rPr>
                <w:rFonts w:ascii="Arial" w:hAnsi="Arial" w:cs="Arial"/>
                <w:b/>
                <w:bCs/>
                <w:caps/>
                <w:sz w:val="18"/>
                <w:szCs w:val="18"/>
              </w:rPr>
              <w:t>plochy smíšené nezastavěného území</w:t>
            </w:r>
          </w:p>
        </w:tc>
        <w:tc>
          <w:tcPr>
            <w:tcW w:w="4819" w:type="dxa"/>
          </w:tcPr>
          <w:p w:rsidR="005E7954" w:rsidRPr="00F763DB" w:rsidRDefault="005E7954" w:rsidP="00193B2D">
            <w:pPr>
              <w:numPr>
                <w:ilvl w:val="0"/>
                <w:numId w:val="15"/>
              </w:numPr>
              <w:tabs>
                <w:tab w:val="clear" w:pos="360"/>
                <w:tab w:val="num" w:pos="39"/>
              </w:tabs>
              <w:suppressAutoHyphens/>
              <w:spacing w:line="240" w:lineRule="auto"/>
              <w:ind w:hanging="321"/>
              <w:rPr>
                <w:rFonts w:ascii="Arial" w:hAnsi="Arial" w:cs="Arial"/>
                <w:sz w:val="18"/>
                <w:szCs w:val="18"/>
              </w:rPr>
            </w:pPr>
            <w:r w:rsidRPr="00F763DB">
              <w:rPr>
                <w:rFonts w:ascii="Arial" w:hAnsi="Arial" w:cs="Arial"/>
                <w:sz w:val="18"/>
                <w:szCs w:val="18"/>
              </w:rPr>
              <w:t xml:space="preserve">plochy smíšené nezastavěného území – zemědělské - </w:t>
            </w:r>
            <w:r w:rsidRPr="00F763DB">
              <w:rPr>
                <w:rFonts w:ascii="Arial" w:hAnsi="Arial" w:cs="Arial"/>
                <w:b/>
                <w:bCs/>
                <w:sz w:val="18"/>
                <w:szCs w:val="18"/>
              </w:rPr>
              <w:t>NSz</w:t>
            </w:r>
          </w:p>
          <w:p w:rsidR="005E7954" w:rsidRPr="00F763DB" w:rsidRDefault="005E7954" w:rsidP="00193B2D">
            <w:pPr>
              <w:numPr>
                <w:ilvl w:val="0"/>
                <w:numId w:val="15"/>
              </w:numPr>
              <w:tabs>
                <w:tab w:val="clear" w:pos="360"/>
                <w:tab w:val="num" w:pos="39"/>
              </w:tabs>
              <w:suppressAutoHyphens/>
              <w:spacing w:line="240" w:lineRule="auto"/>
              <w:ind w:hanging="321"/>
              <w:rPr>
                <w:rFonts w:ascii="Arial" w:hAnsi="Arial" w:cs="Arial"/>
                <w:sz w:val="18"/>
                <w:szCs w:val="18"/>
              </w:rPr>
            </w:pPr>
            <w:r w:rsidRPr="00F763DB">
              <w:rPr>
                <w:rFonts w:ascii="Arial" w:hAnsi="Arial" w:cs="Arial"/>
                <w:sz w:val="18"/>
                <w:szCs w:val="18"/>
              </w:rPr>
              <w:t xml:space="preserve">plochy smíšené nezastavěného území – přírodní - </w:t>
            </w:r>
            <w:r w:rsidRPr="00F763DB">
              <w:rPr>
                <w:rFonts w:ascii="Arial" w:hAnsi="Arial" w:cs="Arial"/>
                <w:b/>
                <w:bCs/>
                <w:sz w:val="18"/>
                <w:szCs w:val="18"/>
              </w:rPr>
              <w:t>NSp</w:t>
            </w:r>
          </w:p>
        </w:tc>
      </w:tr>
    </w:tbl>
    <w:p w:rsidR="005E7954" w:rsidRPr="00F763DB" w:rsidRDefault="005E7954" w:rsidP="00B77C4F">
      <w:pPr>
        <w:pStyle w:val="Zkladntext"/>
        <w:tabs>
          <w:tab w:val="left" w:pos="489"/>
        </w:tabs>
        <w:rPr>
          <w:rFonts w:ascii="Arial" w:hAnsi="Arial" w:cs="Arial"/>
          <w:i/>
          <w:iCs/>
          <w:sz w:val="18"/>
          <w:szCs w:val="18"/>
        </w:rPr>
      </w:pPr>
      <w:r w:rsidRPr="00F763DB">
        <w:rPr>
          <w:rFonts w:ascii="Arial" w:hAnsi="Arial" w:cs="Arial"/>
          <w:i/>
          <w:iCs/>
          <w:sz w:val="18"/>
          <w:szCs w:val="18"/>
        </w:rPr>
        <w:t>poznámka:</w:t>
      </w:r>
    </w:p>
    <w:p w:rsidR="005E7954" w:rsidRPr="00F763DB" w:rsidRDefault="005E7954" w:rsidP="00E00999">
      <w:pPr>
        <w:pStyle w:val="Zkladntext"/>
        <w:tabs>
          <w:tab w:val="left" w:pos="489"/>
        </w:tabs>
        <w:rPr>
          <w:rFonts w:ascii="Arial" w:hAnsi="Arial" w:cs="Arial"/>
          <w:i/>
          <w:iCs/>
          <w:sz w:val="18"/>
          <w:szCs w:val="18"/>
        </w:rPr>
      </w:pPr>
      <w:r w:rsidRPr="00F763DB">
        <w:rPr>
          <w:rFonts w:ascii="Arial" w:hAnsi="Arial" w:cs="Arial"/>
          <w:i/>
          <w:iCs/>
          <w:sz w:val="18"/>
          <w:szCs w:val="18"/>
        </w:rPr>
        <w:t>* - plocha vymezena nad rámec vyhlášky č. 501/2006 Sb., o obecných požadavcích na využívání území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Podmínky využití ploch se vztahují ke stabilizovaným plochám, plochám změn (zastavitelné plochy, plochy přestavby) a plochám změn v krajině.</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Dosavadní způsob využití ploch s rozdílným způsobem využití, který neodpovídá vymezenému využití území podle územního plánu je možný, pokud nenarušuje veřejné zájmy nad přípustnou míru a nejsou zde dány důvody pro opatření z hlediska ochrany životního prostředí.</w:t>
      </w:r>
    </w:p>
    <w:p w:rsidR="005E7954" w:rsidRPr="00F763DB" w:rsidRDefault="005E7954" w:rsidP="00B77C4F">
      <w:pPr>
        <w:pStyle w:val="as-odrazky2"/>
        <w:numPr>
          <w:ilvl w:val="0"/>
          <w:numId w:val="0"/>
        </w:numPr>
        <w:spacing w:before="0"/>
        <w:rPr>
          <w:highlight w:val="yellow"/>
        </w:rPr>
      </w:pPr>
      <w:bookmarkStart w:id="305" w:name="_Toc130113082"/>
      <w:bookmarkStart w:id="306" w:name="_Toc130113192"/>
      <w:bookmarkStart w:id="307" w:name="_Toc165291550"/>
      <w:bookmarkStart w:id="308" w:name="_Toc165291703"/>
      <w:bookmarkStart w:id="309" w:name="_Toc165291932"/>
      <w:bookmarkStart w:id="310" w:name="_Toc165292307"/>
      <w:bookmarkStart w:id="311" w:name="_Toc532723234"/>
      <w:bookmarkStart w:id="312" w:name="_Toc41895999"/>
      <w:bookmarkStart w:id="313" w:name="_Toc104806282"/>
      <w:bookmarkStart w:id="314" w:name="_Toc130113081"/>
      <w:bookmarkStart w:id="315" w:name="_Toc130113191"/>
      <w:bookmarkStart w:id="316" w:name="_Toc165291563"/>
      <w:bookmarkStart w:id="317" w:name="_Toc165291713"/>
      <w:bookmarkStart w:id="318" w:name="_Toc165291942"/>
      <w:bookmarkStart w:id="319" w:name="_Toc165292317"/>
      <w:bookmarkStart w:id="320" w:name="_Toc258695738"/>
    </w:p>
    <w:p w:rsidR="005E7954" w:rsidRPr="00F763DB" w:rsidRDefault="005E7954" w:rsidP="00420122">
      <w:pPr>
        <w:pStyle w:val="Nadpis3"/>
        <w:rPr>
          <w:rFonts w:ascii="Arial" w:hAnsi="Arial" w:cs="Arial"/>
          <w:b w:val="0"/>
          <w:bCs w:val="0"/>
        </w:rPr>
      </w:pPr>
      <w:bookmarkStart w:id="321" w:name="_Toc475609522"/>
      <w:r w:rsidRPr="00F763DB">
        <w:rPr>
          <w:rFonts w:ascii="Arial" w:hAnsi="Arial" w:cs="Arial"/>
          <w:b w:val="0"/>
          <w:bCs w:val="0"/>
        </w:rPr>
        <w:t>PLOCHY BYDLENÍ (B)</w:t>
      </w:r>
      <w:bookmarkEnd w:id="321"/>
    </w:p>
    <w:p w:rsidR="005E7954" w:rsidRPr="00F763DB" w:rsidRDefault="005E7954" w:rsidP="00420122">
      <w:pPr>
        <w:pStyle w:val="Nadpis4"/>
        <w:rPr>
          <w:rFonts w:ascii="Arial" w:hAnsi="Arial" w:cs="Arial"/>
        </w:rPr>
      </w:pPr>
      <w:r w:rsidRPr="00F763DB">
        <w:rPr>
          <w:rFonts w:ascii="Arial" w:hAnsi="Arial" w:cs="Arial"/>
        </w:rPr>
        <w:t>Plochy pro bydlení kombinované (BK)</w:t>
      </w:r>
    </w:p>
    <w:p w:rsidR="005E7954" w:rsidRPr="00F763DB" w:rsidRDefault="005E7954" w:rsidP="00420122">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420122">
      <w:pPr>
        <w:pStyle w:val="as-solemem"/>
        <w:spacing w:before="0"/>
        <w:rPr>
          <w:color w:val="auto"/>
        </w:rPr>
      </w:pPr>
      <w:r w:rsidRPr="00F763DB">
        <w:rPr>
          <w:color w:val="auto"/>
        </w:rPr>
        <w:t xml:space="preserve">Plochy využívané pro bydlení v penzionech, domovech s pečovatelskou službou, domovech pro seniory, sociální služby </w:t>
      </w:r>
    </w:p>
    <w:p w:rsidR="005E7954" w:rsidRPr="00F763DB" w:rsidRDefault="005E7954" w:rsidP="00420122">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420122">
      <w:pPr>
        <w:numPr>
          <w:ilvl w:val="0"/>
          <w:numId w:val="14"/>
        </w:numPr>
        <w:suppressAutoHyphens/>
        <w:spacing w:line="240" w:lineRule="auto"/>
        <w:rPr>
          <w:rFonts w:ascii="Arial" w:hAnsi="Arial" w:cs="Arial"/>
        </w:rPr>
      </w:pPr>
      <w:r w:rsidRPr="00F763DB">
        <w:rPr>
          <w:rFonts w:ascii="Arial" w:hAnsi="Arial" w:cs="Arial"/>
        </w:rPr>
        <w:t>pozemky a stavby pro související občanské vybavení, pozemky veřejných prostranství</w:t>
      </w:r>
    </w:p>
    <w:p w:rsidR="005E7954" w:rsidRPr="00F763DB" w:rsidRDefault="005E7954" w:rsidP="00420122">
      <w:pPr>
        <w:numPr>
          <w:ilvl w:val="0"/>
          <w:numId w:val="14"/>
        </w:numPr>
        <w:suppressAutoHyphens/>
        <w:spacing w:line="240" w:lineRule="auto"/>
        <w:rPr>
          <w:rFonts w:ascii="Arial" w:hAnsi="Arial" w:cs="Arial"/>
        </w:rPr>
      </w:pPr>
      <w:r w:rsidRPr="00F763DB">
        <w:rPr>
          <w:rFonts w:ascii="Arial" w:hAnsi="Arial" w:cs="Arial"/>
        </w:rPr>
        <w:t>zeleň různých forem (např. veřejná, vyhrazená, zahrady, izolační, krajinná)</w:t>
      </w:r>
    </w:p>
    <w:p w:rsidR="005E7954" w:rsidRPr="00F763DB" w:rsidRDefault="005E7954" w:rsidP="00301F7C">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420122">
      <w:pPr>
        <w:numPr>
          <w:ilvl w:val="0"/>
          <w:numId w:val="14"/>
        </w:numPr>
        <w:suppressAutoHyphens/>
        <w:spacing w:line="240" w:lineRule="auto"/>
        <w:rPr>
          <w:rFonts w:ascii="Arial" w:hAnsi="Arial" w:cs="Arial"/>
        </w:rPr>
      </w:pPr>
      <w:r w:rsidRPr="00F763DB">
        <w:rPr>
          <w:rFonts w:ascii="Arial" w:hAnsi="Arial" w:cs="Arial"/>
        </w:rPr>
        <w:t>činnosti, děje a zařízení, které narušují kvalitu prostředí nebo takové důsledky vyvolávají druhotně</w:t>
      </w:r>
    </w:p>
    <w:p w:rsidR="005E7954" w:rsidRPr="00F763DB" w:rsidRDefault="005E7954" w:rsidP="00420122">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420122">
      <w:pPr>
        <w:numPr>
          <w:ilvl w:val="0"/>
          <w:numId w:val="14"/>
        </w:numPr>
        <w:suppressAutoHyphens/>
        <w:spacing w:line="240" w:lineRule="auto"/>
        <w:rPr>
          <w:rFonts w:ascii="Arial" w:hAnsi="Arial" w:cs="Arial"/>
        </w:rPr>
      </w:pPr>
      <w:r w:rsidRPr="00F763DB">
        <w:rPr>
          <w:rFonts w:ascii="Arial" w:hAnsi="Arial" w:cs="Arial"/>
        </w:rPr>
        <w:t xml:space="preserve">pozemky související dopravní a technické infrastruktury </w:t>
      </w:r>
      <w:r w:rsidRPr="00904B54">
        <w:rPr>
          <w:rFonts w:ascii="Arial" w:hAnsi="Arial" w:cs="Arial"/>
          <w:color w:val="0000FF"/>
        </w:rPr>
        <w:t>z</w:t>
      </w:r>
      <w:r w:rsidR="00904B54" w:rsidRPr="00904B54">
        <w:rPr>
          <w:rFonts w:ascii="Arial" w:hAnsi="Arial" w:cs="Arial"/>
          <w:color w:val="0000FF"/>
        </w:rPr>
        <w:t>a</w:t>
      </w:r>
      <w:r w:rsidRPr="00F763DB">
        <w:rPr>
          <w:rFonts w:ascii="Arial" w:hAnsi="Arial" w:cs="Arial"/>
        </w:rPr>
        <w:t xml:space="preserve"> podmínky, že nesníží kvalitu prostředí ve vymezené ploše a jsou slučitelné s hlavním využitím</w:t>
      </w:r>
    </w:p>
    <w:p w:rsidR="005E7954" w:rsidRPr="00F763DB" w:rsidRDefault="005E7954" w:rsidP="00420122">
      <w:pPr>
        <w:numPr>
          <w:ilvl w:val="0"/>
          <w:numId w:val="14"/>
        </w:numPr>
        <w:suppressAutoHyphens/>
        <w:spacing w:line="240" w:lineRule="auto"/>
        <w:rPr>
          <w:rFonts w:ascii="Arial" w:hAnsi="Arial" w:cs="Arial"/>
        </w:rPr>
      </w:pPr>
      <w:r w:rsidRPr="00F763DB">
        <w:rPr>
          <w:rFonts w:ascii="Arial" w:hAnsi="Arial" w:cs="Arial"/>
        </w:rPr>
        <w:t xml:space="preserve">rodinné bydlení, za podmínky, že nedojde k narušení hlavního využití </w:t>
      </w:r>
    </w:p>
    <w:p w:rsidR="005E7954" w:rsidRPr="00F763DB" w:rsidRDefault="005E7954" w:rsidP="00420122">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Podmínky prostorového uspořádání:</w:t>
      </w:r>
    </w:p>
    <w:p w:rsidR="005E7954" w:rsidRPr="00F763DB" w:rsidRDefault="005E7954" w:rsidP="00420122">
      <w:pPr>
        <w:pStyle w:val="as-odrazky1"/>
        <w:spacing w:before="0"/>
      </w:pPr>
      <w:r w:rsidRPr="00F763DB">
        <w:t>výšková regulace zástavby:</w:t>
      </w:r>
    </w:p>
    <w:p w:rsidR="005E7954" w:rsidRPr="00F763DB" w:rsidRDefault="005E7954" w:rsidP="003A201D">
      <w:pPr>
        <w:numPr>
          <w:ilvl w:val="0"/>
          <w:numId w:val="14"/>
        </w:numPr>
        <w:suppressAutoHyphens/>
        <w:spacing w:line="240" w:lineRule="auto"/>
        <w:rPr>
          <w:rFonts w:ascii="Arial" w:hAnsi="Arial" w:cs="Arial"/>
        </w:rPr>
      </w:pPr>
      <w:r w:rsidRPr="00F763DB">
        <w:rPr>
          <w:rFonts w:ascii="Arial" w:hAnsi="Arial" w:cs="Arial"/>
        </w:rPr>
        <w:t>Rozvojové plochy – max. 2 NP + podkroví</w:t>
      </w:r>
    </w:p>
    <w:p w:rsidR="005E7954" w:rsidRPr="00F763DB" w:rsidRDefault="005E7954" w:rsidP="00B77C4F">
      <w:pPr>
        <w:pStyle w:val="as-odrazky2"/>
        <w:numPr>
          <w:ilvl w:val="0"/>
          <w:numId w:val="0"/>
        </w:numPr>
        <w:spacing w:before="0"/>
        <w:rPr>
          <w:highlight w:val="yellow"/>
        </w:rPr>
      </w:pPr>
    </w:p>
    <w:p w:rsidR="005E7954" w:rsidRPr="00F763DB" w:rsidRDefault="005E7954" w:rsidP="004D3FFE">
      <w:pPr>
        <w:pStyle w:val="Nadpis3"/>
        <w:rPr>
          <w:rFonts w:ascii="Arial" w:hAnsi="Arial" w:cs="Arial"/>
          <w:b w:val="0"/>
          <w:bCs w:val="0"/>
        </w:rPr>
      </w:pPr>
      <w:bookmarkStart w:id="322" w:name="_Toc201561797"/>
      <w:bookmarkStart w:id="323" w:name="_Toc311911403"/>
      <w:bookmarkStart w:id="324" w:name="_Toc335899032"/>
      <w:bookmarkStart w:id="325" w:name="_Toc339378926"/>
      <w:bookmarkStart w:id="326" w:name="_Toc475609523"/>
      <w:r w:rsidRPr="00F763DB">
        <w:rPr>
          <w:rFonts w:ascii="Arial" w:hAnsi="Arial" w:cs="Arial"/>
          <w:b w:val="0"/>
          <w:bCs w:val="0"/>
        </w:rPr>
        <w:lastRenderedPageBreak/>
        <w:t>PLOCHY REKREACE (R)</w:t>
      </w:r>
      <w:bookmarkEnd w:id="322"/>
      <w:bookmarkEnd w:id="323"/>
      <w:bookmarkEnd w:id="324"/>
      <w:bookmarkEnd w:id="325"/>
      <w:bookmarkEnd w:id="326"/>
    </w:p>
    <w:p w:rsidR="005E7954" w:rsidRPr="00F763DB" w:rsidRDefault="005E7954" w:rsidP="004D3FFE">
      <w:pPr>
        <w:pStyle w:val="Nadpis4"/>
        <w:rPr>
          <w:rFonts w:ascii="Arial" w:hAnsi="Arial" w:cs="Arial"/>
        </w:rPr>
      </w:pPr>
      <w:r w:rsidRPr="00F763DB">
        <w:rPr>
          <w:rFonts w:ascii="Arial" w:hAnsi="Arial" w:cs="Arial"/>
        </w:rPr>
        <w:t>Plochy pro rodinnou rekreaci (RI)</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 xml:space="preserve">Plochy využívané pro činnosti, děje a zařízení sloužící k uspokojování rekreačních potřeb občanů v objektech individuální rekreace. </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staveb pro rodinnou rekreaci, pozemky veřejných prostranství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další stavby a zařízení, které souvisejí a jsou slučitelné s rekreací (např. dětská hřiště, rekreační louky)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zeleň různých forem (např. veřejná, vyhrazená, zahrady, izolační, krajinná)</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děje a zařízení, které narušují kvalitu prostředí nebo takové důsledky vyvolávají druhotně</w:t>
      </w:r>
    </w:p>
    <w:p w:rsidR="005E7954" w:rsidRPr="00F763DB" w:rsidRDefault="005E7954" w:rsidP="00DD10B3">
      <w:pPr>
        <w:suppressAutoHyphens/>
        <w:spacing w:line="240" w:lineRule="auto"/>
        <w:ind w:left="720" w:firstLine="0"/>
        <w:rPr>
          <w:rFonts w:ascii="Arial" w:hAnsi="Arial" w:cs="Arial"/>
        </w:rPr>
      </w:pP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související dopravní a technické infrastruktury, které nesnižují kvalitu prostředí ve vymezené ploše a jsou slučitelné s rekreačními aktivitami</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Podmínky prostorového uspořádání:</w:t>
      </w:r>
    </w:p>
    <w:p w:rsidR="005E7954" w:rsidRPr="00F763DB" w:rsidRDefault="005E7954" w:rsidP="00B77C4F">
      <w:pPr>
        <w:pStyle w:val="as-odrazky1"/>
        <w:spacing w:before="0"/>
      </w:pPr>
      <w:r w:rsidRPr="00F763DB">
        <w:t>výšková regulace zástavby: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stabilizované území – max. 1 NP</w:t>
      </w:r>
    </w:p>
    <w:p w:rsidR="005E7954" w:rsidRPr="00F763DB" w:rsidRDefault="005E7954" w:rsidP="00B77C4F">
      <w:pPr>
        <w:pStyle w:val="as-odrazky2"/>
        <w:numPr>
          <w:ilvl w:val="0"/>
          <w:numId w:val="0"/>
        </w:numPr>
        <w:spacing w:before="0"/>
        <w:ind w:left="720"/>
      </w:pPr>
    </w:p>
    <w:p w:rsidR="005E7954" w:rsidRPr="00F763DB" w:rsidRDefault="005E7954" w:rsidP="00B77C4F">
      <w:pPr>
        <w:pStyle w:val="Nadpis3"/>
        <w:spacing w:line="240" w:lineRule="auto"/>
        <w:rPr>
          <w:rFonts w:ascii="Arial" w:hAnsi="Arial" w:cs="Arial"/>
        </w:rPr>
      </w:pPr>
      <w:bookmarkStart w:id="327" w:name="_Toc201561798"/>
      <w:bookmarkStart w:id="328" w:name="_Toc311911404"/>
      <w:bookmarkStart w:id="329" w:name="_Toc335899033"/>
      <w:bookmarkStart w:id="330" w:name="_Toc339378927"/>
      <w:bookmarkStart w:id="331" w:name="_Toc475609524"/>
      <w:r w:rsidRPr="00F763DB">
        <w:rPr>
          <w:rFonts w:ascii="Arial" w:hAnsi="Arial" w:cs="Arial"/>
        </w:rPr>
        <w:t>PLOCHY OBČANSKÉHO VYBAVENÍ (O)</w:t>
      </w:r>
      <w:bookmarkEnd w:id="327"/>
      <w:bookmarkEnd w:id="328"/>
      <w:bookmarkEnd w:id="329"/>
      <w:bookmarkEnd w:id="330"/>
      <w:bookmarkEnd w:id="331"/>
    </w:p>
    <w:p w:rsidR="005E7954" w:rsidRPr="00F763DB" w:rsidRDefault="005E7954" w:rsidP="004D3FFE">
      <w:pPr>
        <w:pStyle w:val="Nadpis4"/>
        <w:rPr>
          <w:rFonts w:ascii="Arial" w:hAnsi="Arial" w:cs="Arial"/>
        </w:rPr>
      </w:pPr>
      <w:r w:rsidRPr="00F763DB">
        <w:rPr>
          <w:rFonts w:ascii="Arial" w:hAnsi="Arial" w:cs="Arial"/>
        </w:rPr>
        <w:t>Veřejná infrastruktura (OV)</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Plochy občanského vybavení, které jsou součástí zařízení veřejné infrastruktury.</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 xml:space="preserve">pozemky staveb a zařízení občanského vybavení sloužící například pro vzdělávání a výchovu, sociální služby a péči o rodiny, zdravotní služby, kulturu, veřejnou správu, ochranu obyvatelstva, technické služby, sportovní a volnočasové aktivity </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související dopravní a technické infrastruktury, veřejných prostranství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 xml:space="preserve">pozemky sídelní zeleně </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děje a zařízení, které narušují kvalitu prostředí nebo takové důsledky vyvolávají druhotně</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6E3D88">
      <w:pPr>
        <w:numPr>
          <w:ilvl w:val="5"/>
          <w:numId w:val="10"/>
        </w:numPr>
        <w:suppressAutoHyphens/>
        <w:spacing w:line="240" w:lineRule="auto"/>
        <w:ind w:firstLine="0"/>
        <w:rPr>
          <w:rFonts w:ascii="Arial" w:hAnsi="Arial" w:cs="Arial"/>
          <w:highlight w:val="yellow"/>
        </w:rPr>
      </w:pPr>
      <w:r w:rsidRPr="00F763DB">
        <w:rPr>
          <w:rFonts w:ascii="Arial" w:hAnsi="Arial" w:cs="Arial"/>
        </w:rPr>
        <w:t xml:space="preserve">bydlení majitele, správce nebo osob zajišťující dohled za podmínky, že budou v chráněném venkovním prostoru takových staveb dodrženy hygienické limity hluku. </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Podmínky prostorového uspořádání a ochrany krajinného rázu:</w:t>
      </w:r>
    </w:p>
    <w:p w:rsidR="005E7954" w:rsidRPr="00F763DB" w:rsidRDefault="005E7954" w:rsidP="00B77C4F">
      <w:pPr>
        <w:pStyle w:val="as-odrazky1"/>
        <w:spacing w:before="0"/>
      </w:pPr>
      <w:r w:rsidRPr="00F763DB">
        <w:t>výšková regulace zástavby: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stabilizované území – max. 2 NP</w:t>
      </w:r>
    </w:p>
    <w:p w:rsidR="005E7954" w:rsidRPr="00F763DB" w:rsidRDefault="005E7954" w:rsidP="00B77C4F">
      <w:pPr>
        <w:suppressAutoHyphens/>
        <w:spacing w:line="240" w:lineRule="auto"/>
        <w:ind w:left="720" w:firstLine="0"/>
        <w:rPr>
          <w:rFonts w:ascii="Arial" w:hAnsi="Arial" w:cs="Arial"/>
        </w:rPr>
      </w:pPr>
    </w:p>
    <w:p w:rsidR="005E7954" w:rsidRPr="00F763DB" w:rsidRDefault="005E7954" w:rsidP="004D3FFE">
      <w:pPr>
        <w:pStyle w:val="Nadpis4"/>
        <w:rPr>
          <w:rFonts w:ascii="Arial" w:hAnsi="Arial" w:cs="Arial"/>
        </w:rPr>
      </w:pPr>
      <w:r w:rsidRPr="00F763DB">
        <w:rPr>
          <w:rFonts w:ascii="Arial" w:hAnsi="Arial" w:cs="Arial"/>
        </w:rPr>
        <w:t>Komerční zařízení malá a střední (OM)</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Plochy využívané pro činnosti, děje a zařízení související s občanským vybavením komerčního charakteru.</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staveb a zařízení pro obchodní prodej, ubytování, stravování, služby, tělovýchovu a sport, vědu a výzkum</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veřejného občanského vybavení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lastRenderedPageBreak/>
        <w:t>pozemky související dopravní a technické infrastruktury, veřejných prostranství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sídelní zeleně</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děje a zařízení, které narušují kvalitu prostředí nebo takové důsledky vyvolávají druhotně</w:t>
      </w:r>
    </w:p>
    <w:p w:rsidR="005E7954" w:rsidRPr="00F763DB" w:rsidRDefault="005E7954" w:rsidP="005122B0">
      <w:pPr>
        <w:spacing w:line="240" w:lineRule="auto"/>
        <w:ind w:firstLine="0"/>
        <w:jc w:val="left"/>
        <w:rPr>
          <w:rFonts w:ascii="Arial" w:hAnsi="Arial" w:cs="Arial"/>
          <w:i/>
          <w:iCs/>
          <w:sz w:val="22"/>
          <w:szCs w:val="22"/>
        </w:rPr>
      </w:pP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bydlení majitele, správce nebo osob zajišťující dohled za podmínky, že budou v chráněném venkovním prostoru takových staveb dodrženy hygienické limity hluku</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Podmínky prostorového uspořádání:</w:t>
      </w:r>
    </w:p>
    <w:p w:rsidR="005E7954" w:rsidRPr="00F763DB" w:rsidRDefault="005E7954" w:rsidP="00B77C4F">
      <w:pPr>
        <w:pStyle w:val="as-odrazky1"/>
        <w:spacing w:before="0"/>
      </w:pPr>
      <w:r w:rsidRPr="00F763DB">
        <w:t>výšková regulace zástavby: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stabilizované území – max. 2 NP</w:t>
      </w:r>
    </w:p>
    <w:p w:rsidR="005E7954" w:rsidRPr="00F763DB" w:rsidRDefault="005E7954" w:rsidP="00B77C4F">
      <w:pPr>
        <w:suppressAutoHyphens/>
        <w:spacing w:line="240" w:lineRule="auto"/>
        <w:rPr>
          <w:rFonts w:ascii="Arial" w:hAnsi="Arial" w:cs="Arial"/>
        </w:rPr>
      </w:pPr>
    </w:p>
    <w:p w:rsidR="005E7954" w:rsidRPr="00F763DB" w:rsidRDefault="005E7954" w:rsidP="004D3FFE">
      <w:pPr>
        <w:pStyle w:val="Nadpis4"/>
        <w:rPr>
          <w:rFonts w:ascii="Arial" w:hAnsi="Arial" w:cs="Arial"/>
        </w:rPr>
      </w:pPr>
      <w:bookmarkStart w:id="332" w:name="_Toc201561799"/>
      <w:r w:rsidRPr="00F763DB">
        <w:rPr>
          <w:rFonts w:ascii="Arial" w:hAnsi="Arial" w:cs="Arial"/>
        </w:rPr>
        <w:t>Tělovýchova a sport (OS)</w:t>
      </w:r>
    </w:p>
    <w:bookmarkEnd w:id="332"/>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DD10B3">
      <w:pPr>
        <w:pStyle w:val="as-solemem"/>
        <w:spacing w:before="0"/>
        <w:rPr>
          <w:color w:val="auto"/>
        </w:rPr>
      </w:pPr>
      <w:r w:rsidRPr="00F763DB">
        <w:rPr>
          <w:color w:val="auto"/>
        </w:rPr>
        <w:t>Plochy využívané pro činnosti, děje a zařízení sloužící k uspokojování sportovních a rekreačních potřeb občanů, a to na veřejně přístupných plochách.</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staveb a zařízení pro tělovýchovu a sport</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související dopravní a technické infrastruktury, veřejných prostranství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sídelní zeleň různých forem (např. veřejná, vyhrazená, izolační)</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děje a zařízení, které narušují kvalitu prostředí nebo takové důsledky vyvolávají druhotně</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stavby a zařízení, které mají víceúčelové využití nebo tvoří doplňkovou funkci (např. ubytování, stravování, služby, obchodní prodej, veřejné občanské vybavení) za podmínky, že hlavní funkci tvoří sportovní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bydlení, za podmínky, že se jedná např. o osoby zajišťující dohled, správce, nebo majitele zařízení, smí být v těchto plochách umístěno pouze v případě, že budou v chráněném venkovním prostoru takových staveb dodrženy hygienické limity hluku</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Podmínky prostorového uspořádání:</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výšková regulace zástavby: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stabilizované území – max. 2 NP</w:t>
      </w:r>
    </w:p>
    <w:p w:rsidR="005E7954" w:rsidRPr="00F763DB" w:rsidRDefault="005E7954" w:rsidP="00BD7CF8">
      <w:pPr>
        <w:numPr>
          <w:ilvl w:val="0"/>
          <w:numId w:val="14"/>
        </w:numPr>
        <w:suppressAutoHyphens/>
        <w:spacing w:line="240" w:lineRule="auto"/>
        <w:rPr>
          <w:rFonts w:ascii="Arial" w:hAnsi="Arial" w:cs="Arial"/>
        </w:rPr>
      </w:pPr>
      <w:r w:rsidRPr="00F763DB">
        <w:rPr>
          <w:rFonts w:ascii="Arial" w:hAnsi="Arial" w:cs="Arial"/>
        </w:rPr>
        <w:t>plochy změn – dle podmínek využití viz kap. 3.2.1. Zastavitelné plochy</w:t>
      </w:r>
    </w:p>
    <w:p w:rsidR="005E7954" w:rsidRPr="00F763DB" w:rsidRDefault="005E7954" w:rsidP="00111C34">
      <w:pPr>
        <w:pStyle w:val="Odstavecseseznamem"/>
        <w:spacing w:line="240" w:lineRule="auto"/>
        <w:ind w:left="720" w:firstLine="0"/>
        <w:jc w:val="left"/>
        <w:rPr>
          <w:rFonts w:ascii="Arial" w:hAnsi="Arial" w:cs="Arial"/>
          <w:b/>
          <w:bCs/>
          <w:i/>
          <w:iCs/>
        </w:rPr>
      </w:pPr>
      <w:bookmarkStart w:id="333" w:name="_Toc201561796"/>
      <w:bookmarkStart w:id="334" w:name="_Toc311911402"/>
      <w:bookmarkStart w:id="335" w:name="_Toc335899034"/>
      <w:bookmarkStart w:id="336" w:name="_Toc339378928"/>
      <w:bookmarkStart w:id="337" w:name="_Toc532723236"/>
      <w:bookmarkStart w:id="338" w:name="_Toc41896001"/>
      <w:bookmarkStart w:id="339" w:name="_Toc104806284"/>
      <w:bookmarkStart w:id="340" w:name="_Toc130113083"/>
      <w:bookmarkStart w:id="341" w:name="_Toc130113193"/>
      <w:bookmarkStart w:id="342" w:name="_Toc165291554"/>
      <w:bookmarkStart w:id="343" w:name="_Toc165291705"/>
      <w:bookmarkStart w:id="344" w:name="_Toc165291934"/>
      <w:bookmarkStart w:id="345" w:name="_Toc165292309"/>
      <w:bookmarkEnd w:id="305"/>
      <w:bookmarkEnd w:id="306"/>
      <w:bookmarkEnd w:id="307"/>
      <w:bookmarkEnd w:id="308"/>
      <w:bookmarkEnd w:id="309"/>
      <w:bookmarkEnd w:id="310"/>
    </w:p>
    <w:p w:rsidR="005E7954" w:rsidRPr="00F763DB" w:rsidRDefault="005E7954" w:rsidP="00B77C4F">
      <w:pPr>
        <w:pStyle w:val="Nadpis3"/>
        <w:spacing w:line="240" w:lineRule="auto"/>
        <w:rPr>
          <w:rFonts w:ascii="Arial" w:hAnsi="Arial" w:cs="Arial"/>
        </w:rPr>
      </w:pPr>
      <w:bookmarkStart w:id="346" w:name="_Toc475609525"/>
      <w:r w:rsidRPr="00F763DB">
        <w:rPr>
          <w:rFonts w:ascii="Arial" w:hAnsi="Arial" w:cs="Arial"/>
        </w:rPr>
        <w:t>PLOCHY SMÍŠENÉ OBYTNÉ (SO)</w:t>
      </w:r>
      <w:bookmarkEnd w:id="333"/>
      <w:bookmarkEnd w:id="334"/>
      <w:bookmarkEnd w:id="335"/>
      <w:bookmarkEnd w:id="336"/>
      <w:bookmarkEnd w:id="346"/>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bookmarkStart w:id="347" w:name="_Toc41896002"/>
      <w:bookmarkStart w:id="348" w:name="_Toc104806285"/>
      <w:bookmarkStart w:id="349" w:name="_Toc130113084"/>
      <w:bookmarkStart w:id="350" w:name="_Toc130113194"/>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Plochy jsou určeny k polyfunkčnímu využití, převážně pro bydlení, dále např. pro občanské vybavení, podnikatelské aktivity.</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rodinných domů, pozemky občanského vybavení, související dopravní a technické infrastruktury, pozemky veřejných prostranství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sídelní zeleně</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děje a zařízení, které narušují kvalitu prostředí a pohodu bydlení, nebo takové důsledky vyvolávají druhotně</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stavby a zařízení (např. výroby, služeb a zemědělství, zázemí ke stavbě hlavní, v případě, že svým provozem a technickým zařízením nenarušují užívání staveb a zařízení ve svém okolí, nesnižují kvalitu prostředí souvisejícího území a svým charakterem a kapacitou nezvyšují dopravní zátěž v území</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bookmarkStart w:id="351" w:name="_Toc165291551"/>
      <w:bookmarkStart w:id="352" w:name="_Toc165291704"/>
      <w:bookmarkStart w:id="353" w:name="_Toc165291933"/>
      <w:bookmarkStart w:id="354" w:name="_Toc165292308"/>
      <w:r w:rsidRPr="00F763DB">
        <w:rPr>
          <w:rFonts w:ascii="Arial" w:hAnsi="Arial" w:cs="Arial"/>
        </w:rPr>
        <w:lastRenderedPageBreak/>
        <w:t>Podmínky prostorového uspořádání:</w:t>
      </w:r>
    </w:p>
    <w:p w:rsidR="005E7954" w:rsidRPr="00F763DB" w:rsidRDefault="005E7954" w:rsidP="00B77C4F">
      <w:pPr>
        <w:pStyle w:val="as-odrazky1"/>
        <w:spacing w:before="0"/>
      </w:pPr>
      <w:r w:rsidRPr="00F763DB">
        <w:t>výšková regulace zástavby: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stabilizované území – max. 2 NP</w:t>
      </w:r>
    </w:p>
    <w:p w:rsidR="005E7954" w:rsidRPr="00F763DB" w:rsidRDefault="005E7954" w:rsidP="00EE327A">
      <w:pPr>
        <w:spacing w:line="240" w:lineRule="auto"/>
        <w:ind w:firstLine="0"/>
        <w:jc w:val="left"/>
        <w:rPr>
          <w:rFonts w:ascii="Arial" w:hAnsi="Arial" w:cs="Arial"/>
          <w:sz w:val="22"/>
          <w:szCs w:val="22"/>
        </w:rPr>
      </w:pPr>
      <w:bookmarkStart w:id="355" w:name="_Toc335899035"/>
      <w:bookmarkStart w:id="356" w:name="_Toc339378929"/>
      <w:bookmarkEnd w:id="347"/>
      <w:bookmarkEnd w:id="348"/>
      <w:bookmarkEnd w:id="349"/>
      <w:bookmarkEnd w:id="350"/>
      <w:bookmarkEnd w:id="351"/>
      <w:bookmarkEnd w:id="352"/>
      <w:bookmarkEnd w:id="353"/>
      <w:bookmarkEnd w:id="354"/>
    </w:p>
    <w:p w:rsidR="005E7954" w:rsidRPr="00F763DB" w:rsidRDefault="005E7954" w:rsidP="00B77C4F">
      <w:pPr>
        <w:pStyle w:val="Nadpis3"/>
        <w:spacing w:line="240" w:lineRule="auto"/>
        <w:rPr>
          <w:rFonts w:ascii="Arial" w:hAnsi="Arial" w:cs="Arial"/>
        </w:rPr>
      </w:pPr>
      <w:bookmarkStart w:id="357" w:name="_Toc475609526"/>
      <w:r w:rsidRPr="00F763DB">
        <w:rPr>
          <w:rFonts w:ascii="Arial" w:hAnsi="Arial" w:cs="Arial"/>
        </w:rPr>
        <w:t>PLOCHY DOPRAVNÍ INFRASTRUKTURY (D)</w:t>
      </w:r>
      <w:bookmarkEnd w:id="355"/>
      <w:bookmarkEnd w:id="356"/>
      <w:bookmarkEnd w:id="357"/>
    </w:p>
    <w:p w:rsidR="005E7954" w:rsidRPr="00F763DB" w:rsidRDefault="005E7954" w:rsidP="004D3FFE">
      <w:pPr>
        <w:pStyle w:val="Nadpis4"/>
        <w:rPr>
          <w:rFonts w:ascii="Arial" w:hAnsi="Arial" w:cs="Arial"/>
        </w:rPr>
      </w:pPr>
      <w:r w:rsidRPr="00F763DB">
        <w:rPr>
          <w:rFonts w:ascii="Arial" w:hAnsi="Arial" w:cs="Arial"/>
        </w:rPr>
        <w:t>Dopravní infrastruktura – silniční (DS)</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Plochy slouží zpravidla k zajištění dopravní dostupnosti a pro obsluhu řešeného území dopravní infrastrukturou.</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děje a zařízení dopravní povahy, včetně dílčích úprav a napojení na stávající komunikace – silnice, náspy, zářezy, opěrné zdi, mosty, další terénní úpravy, protihluková opatření, opatření proti přívalovým dešťům apod.</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účelové komunikace, chodníky, stezky pro pěší a cyklisty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zálivy zastávek hromadné dopravy, odpočívadla</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plochy pro ochrannou a izolační zeleň, ÚSES včetně interakčních prvků, krajinná zeleň</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děje a zařízení, které narušují hlavní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povolování staveb ani dočasných, vyjma navrhovaných staveb dopravní infrastruktury a staveb přímo souvisejících, pro které je toto území chráněno</w:t>
      </w:r>
    </w:p>
    <w:p w:rsidR="005E7954" w:rsidRPr="00F763DB" w:rsidRDefault="005E7954" w:rsidP="00DD10B3">
      <w:pPr>
        <w:suppressAutoHyphens/>
        <w:spacing w:line="240" w:lineRule="auto"/>
        <w:ind w:left="720" w:firstLine="0"/>
        <w:rPr>
          <w:rFonts w:ascii="Arial" w:hAnsi="Arial" w:cs="Arial"/>
        </w:rPr>
      </w:pP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 xml:space="preserve">Podmíněně přípustné využití </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budování inženýrských sítí a účelových komunikací před realizací záměru za podmínky co nejkratšího možného křížení s navrženou plochou</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čerpací stanice pohonných hmot včetně doprovodných funkcí, pokud svým provozováním a technickým zařízením nenarušují užívání staveb a zařízení ve svém okolí a nesnižují kvalitu prostředí souvisejícího území</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Podmínky prostorového uspořádání:</w:t>
      </w:r>
    </w:p>
    <w:p w:rsidR="005E7954" w:rsidRPr="00F763DB" w:rsidRDefault="005E7954" w:rsidP="00B77C4F">
      <w:pPr>
        <w:pStyle w:val="as-odrazky1"/>
        <w:spacing w:before="0"/>
      </w:pPr>
      <w:r w:rsidRPr="00F763DB">
        <w:t>výšková regulace zástavby: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stabilizované území – max. 1 NP</w:t>
      </w:r>
    </w:p>
    <w:p w:rsidR="005E7954" w:rsidRPr="00F763DB" w:rsidRDefault="005E7954" w:rsidP="00B77C4F">
      <w:pPr>
        <w:suppressAutoHyphens/>
        <w:spacing w:line="240" w:lineRule="auto"/>
        <w:ind w:firstLine="0"/>
        <w:rPr>
          <w:rFonts w:ascii="Arial" w:hAnsi="Arial" w:cs="Arial"/>
        </w:rPr>
      </w:pPr>
    </w:p>
    <w:p w:rsidR="005E7954" w:rsidRPr="00F763DB" w:rsidRDefault="005E7954" w:rsidP="004D3FFE">
      <w:pPr>
        <w:pStyle w:val="Nadpis4"/>
        <w:rPr>
          <w:rFonts w:ascii="Arial" w:hAnsi="Arial" w:cs="Arial"/>
        </w:rPr>
      </w:pPr>
      <w:r w:rsidRPr="00F763DB">
        <w:rPr>
          <w:rFonts w:ascii="Arial" w:hAnsi="Arial" w:cs="Arial"/>
        </w:rPr>
        <w:t>Dopravní zařízení - účelové komunikace (DU)</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Plochy veřejně přístupných komunikací sloužících pro obsluhu nemovitostí a pozemků v sídle a krajině a umožňující bezpečný průchod krajinou.</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účelových komunikací, manipulační plochy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cyklistické a pěší stezky a trasy, odpočívadla</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doprovodná a izolační zeleň, ÚSES</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které narušují přírodní hodnoty území, například rušení mezí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děje a zařízení, které narušují hlavní využití</w:t>
      </w:r>
    </w:p>
    <w:p w:rsidR="005E7954" w:rsidRPr="00F763DB" w:rsidRDefault="005E7954" w:rsidP="00B77C4F">
      <w:pPr>
        <w:pStyle w:val="as-odrazky1"/>
        <w:spacing w:before="0"/>
      </w:pPr>
    </w:p>
    <w:p w:rsidR="005E7954" w:rsidRPr="00F763DB" w:rsidRDefault="005E7954" w:rsidP="00B77C4F">
      <w:pPr>
        <w:pStyle w:val="Nadpis3"/>
        <w:spacing w:line="240" w:lineRule="auto"/>
        <w:rPr>
          <w:rFonts w:ascii="Arial" w:hAnsi="Arial" w:cs="Arial"/>
          <w:lang w:val="fr-FR"/>
        </w:rPr>
      </w:pPr>
      <w:bookmarkStart w:id="358" w:name="_Toc335899036"/>
      <w:bookmarkStart w:id="359" w:name="_Toc339378930"/>
      <w:bookmarkStart w:id="360" w:name="_Toc475609527"/>
      <w:r w:rsidRPr="00F763DB">
        <w:rPr>
          <w:rFonts w:ascii="Arial" w:hAnsi="Arial" w:cs="Arial"/>
          <w:lang w:val="fr-FR"/>
        </w:rPr>
        <w:t>PLOCHY TECHNICKÉ INFRASTRUKTURY (TI)</w:t>
      </w:r>
      <w:bookmarkEnd w:id="358"/>
      <w:bookmarkEnd w:id="359"/>
      <w:bookmarkEnd w:id="360"/>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Plochy slouží pro umísťování zařízení, činnosti a dějů související se zajištěním obsluhy území technickou vybaveností.</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technické infrastruktury – vedení inženýrských sítí a s nimi provozně souvisejících zařízení technického vybavení (např. vodojemů, čistíren odpadních vod, trafostanic)</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lastRenderedPageBreak/>
        <w:t>pozemky související dopravní infrastruktury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zeleně</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zemědělské a lesní, malé vodní nádrže</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průchod pěších a cyklistických tras</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děje a zařízení, které narušují hlavní využití</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Podmínky prostorového uspořádání:</w:t>
      </w:r>
    </w:p>
    <w:p w:rsidR="005E7954" w:rsidRPr="00F763DB" w:rsidRDefault="005E7954" w:rsidP="00B77C4F">
      <w:pPr>
        <w:pStyle w:val="as-odrazky1"/>
        <w:spacing w:before="0"/>
      </w:pPr>
      <w:r w:rsidRPr="00F763DB">
        <w:t>výšková regulace zástavby:</w:t>
      </w:r>
    </w:p>
    <w:p w:rsidR="005E7954" w:rsidRPr="00F763DB" w:rsidRDefault="005E7954" w:rsidP="004C57A1">
      <w:pPr>
        <w:numPr>
          <w:ilvl w:val="0"/>
          <w:numId w:val="14"/>
        </w:numPr>
        <w:suppressAutoHyphens/>
        <w:spacing w:line="240" w:lineRule="auto"/>
        <w:rPr>
          <w:rFonts w:ascii="Arial" w:hAnsi="Arial" w:cs="Arial"/>
        </w:rPr>
      </w:pPr>
      <w:r w:rsidRPr="00F763DB">
        <w:rPr>
          <w:rFonts w:ascii="Arial" w:hAnsi="Arial" w:cs="Arial"/>
        </w:rPr>
        <w:t>stabilizované území – max. 1 NP</w:t>
      </w:r>
    </w:p>
    <w:p w:rsidR="005E7954" w:rsidRPr="00F763DB" w:rsidRDefault="005E7954" w:rsidP="00193B2D">
      <w:pPr>
        <w:spacing w:line="240" w:lineRule="auto"/>
        <w:ind w:firstLine="0"/>
        <w:rPr>
          <w:rFonts w:ascii="Arial" w:hAnsi="Arial" w:cs="Arial"/>
          <w:lang w:val="en-US" w:eastAsia="en-US"/>
        </w:rPr>
      </w:pPr>
    </w:p>
    <w:p w:rsidR="005E7954" w:rsidRPr="00F763DB" w:rsidRDefault="005E7954" w:rsidP="00193B2D">
      <w:pPr>
        <w:spacing w:line="240" w:lineRule="auto"/>
        <w:ind w:firstLine="0"/>
        <w:rPr>
          <w:rFonts w:ascii="Arial" w:hAnsi="Arial" w:cs="Arial"/>
          <w:lang w:val="en-US" w:eastAsia="en-US"/>
        </w:rPr>
      </w:pPr>
    </w:p>
    <w:p w:rsidR="005E7954" w:rsidRPr="00F763DB" w:rsidRDefault="00446E97" w:rsidP="001D51A3">
      <w:pPr>
        <w:pStyle w:val="Nadpis3"/>
        <w:spacing w:line="240" w:lineRule="auto"/>
        <w:rPr>
          <w:rFonts w:ascii="Arial" w:hAnsi="Arial" w:cs="Arial"/>
        </w:rPr>
      </w:pPr>
      <w:bookmarkStart w:id="361" w:name="_Toc475609528"/>
      <w:r w:rsidRPr="00F763DB">
        <w:rPr>
          <w:rFonts w:ascii="Arial" w:hAnsi="Arial" w:cs="Arial"/>
          <w:lang w:val="fr-FR"/>
        </w:rPr>
        <w:t xml:space="preserve">PLOCHY TECHNICKE INFRASTRUKTURY - NAKLADANI S ODPADY </w:t>
      </w:r>
      <w:r w:rsidR="005E7954" w:rsidRPr="00F763DB">
        <w:rPr>
          <w:rFonts w:ascii="Arial" w:hAnsi="Arial" w:cs="Arial"/>
          <w:lang w:val="fr-FR"/>
        </w:rPr>
        <w:t>(TO)</w:t>
      </w:r>
      <w:bookmarkEnd w:id="361"/>
    </w:p>
    <w:p w:rsidR="005E7954" w:rsidRPr="00F763DB" w:rsidRDefault="005E7954" w:rsidP="00193B2D">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193B2D">
      <w:pPr>
        <w:pStyle w:val="as-solemem"/>
        <w:spacing w:before="0"/>
        <w:rPr>
          <w:color w:val="auto"/>
        </w:rPr>
      </w:pPr>
      <w:r w:rsidRPr="00F763DB">
        <w:rPr>
          <w:color w:val="auto"/>
        </w:rPr>
        <w:t>Plochy slouží pro nakládání s odpady.</w:t>
      </w:r>
    </w:p>
    <w:p w:rsidR="005E7954" w:rsidRPr="00F763DB" w:rsidRDefault="005E7954" w:rsidP="00193B2D">
      <w:pPr>
        <w:pStyle w:val="Nadpis6"/>
        <w:numPr>
          <w:ilvl w:val="5"/>
          <w:numId w:val="10"/>
        </w:numPr>
        <w:suppressAutoHyphens/>
        <w:spacing w:before="0" w:after="0" w:line="240" w:lineRule="auto"/>
        <w:ind w:left="0" w:firstLine="0"/>
        <w:rPr>
          <w:rFonts w:ascii="Arial" w:hAnsi="Arial" w:cs="Arial"/>
          <w:sz w:val="20"/>
          <w:szCs w:val="20"/>
        </w:rPr>
      </w:pPr>
    </w:p>
    <w:p w:rsidR="005E7954" w:rsidRPr="00F763DB" w:rsidRDefault="005E7954" w:rsidP="00193B2D">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193B2D">
      <w:pPr>
        <w:numPr>
          <w:ilvl w:val="0"/>
          <w:numId w:val="14"/>
        </w:numPr>
        <w:suppressAutoHyphens/>
        <w:spacing w:line="240" w:lineRule="auto"/>
        <w:rPr>
          <w:rFonts w:ascii="Arial" w:hAnsi="Arial" w:cs="Arial"/>
        </w:rPr>
      </w:pPr>
      <w:r w:rsidRPr="00F763DB">
        <w:rPr>
          <w:rFonts w:ascii="Arial" w:hAnsi="Arial" w:cs="Arial"/>
        </w:rPr>
        <w:t>stavby a zařízení pro nakládání s odpady, např. sběrné dvory, sběrná místa,</w:t>
      </w:r>
    </w:p>
    <w:p w:rsidR="005E7954" w:rsidRPr="00F763DB" w:rsidRDefault="005E7954" w:rsidP="00193B2D">
      <w:pPr>
        <w:numPr>
          <w:ilvl w:val="0"/>
          <w:numId w:val="14"/>
        </w:numPr>
        <w:suppressAutoHyphens/>
        <w:spacing w:line="240" w:lineRule="auto"/>
        <w:rPr>
          <w:rFonts w:ascii="Arial" w:hAnsi="Arial" w:cs="Arial"/>
        </w:rPr>
      </w:pPr>
      <w:r w:rsidRPr="00F763DB">
        <w:rPr>
          <w:rFonts w:ascii="Arial" w:hAnsi="Arial" w:cs="Arial"/>
        </w:rPr>
        <w:t>pozemky související dopravní a technické infrastruktury,</w:t>
      </w:r>
    </w:p>
    <w:p w:rsidR="005E7954" w:rsidRPr="00F763DB" w:rsidRDefault="005E7954" w:rsidP="00193B2D">
      <w:pPr>
        <w:numPr>
          <w:ilvl w:val="0"/>
          <w:numId w:val="14"/>
        </w:numPr>
        <w:suppressAutoHyphens/>
        <w:spacing w:line="240" w:lineRule="auto"/>
        <w:rPr>
          <w:rFonts w:ascii="Arial" w:hAnsi="Arial" w:cs="Arial"/>
        </w:rPr>
      </w:pPr>
      <w:r w:rsidRPr="00F763DB">
        <w:rPr>
          <w:rFonts w:ascii="Arial" w:hAnsi="Arial" w:cs="Arial"/>
        </w:rPr>
        <w:t>ochranná a izolační zeleň.</w:t>
      </w:r>
    </w:p>
    <w:p w:rsidR="005E7954" w:rsidRPr="00F763DB" w:rsidRDefault="005E7954" w:rsidP="00193B2D">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 xml:space="preserve">Přípustné shromažďování a skladování těchto odpadů: </w:t>
      </w:r>
    </w:p>
    <w:p w:rsidR="005E7954" w:rsidRPr="00F763DB" w:rsidRDefault="005E7954" w:rsidP="00193B2D">
      <w:pPr>
        <w:numPr>
          <w:ilvl w:val="0"/>
          <w:numId w:val="14"/>
        </w:numPr>
        <w:suppressAutoHyphens/>
        <w:spacing w:line="240" w:lineRule="auto"/>
        <w:rPr>
          <w:rFonts w:ascii="Arial" w:hAnsi="Arial" w:cs="Arial"/>
        </w:rPr>
      </w:pPr>
      <w:r w:rsidRPr="00F763DB">
        <w:rPr>
          <w:rFonts w:ascii="Arial" w:hAnsi="Arial" w:cs="Arial"/>
        </w:rPr>
        <w:t>(beton, cihly, tašky a keramické výrobky, papír a lepenka, sklo, tiskařské barvy, lepidla, pryskyřice, plasty, kovy, objemný odpad, baterie a akumulátory, bioodpad, zpětně odebraná elektrozařízení /TV, PC, domácí malé spotřebiče, zářivky, výbojky, chladící a mrazící zařízení, pračky, sušičky, sporáky, vysavače, žehličky, vrtačky apod.)</w:t>
      </w:r>
    </w:p>
    <w:p w:rsidR="005E7954" w:rsidRPr="00F763DB" w:rsidRDefault="005E7954" w:rsidP="00193B2D">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193B2D">
      <w:pPr>
        <w:numPr>
          <w:ilvl w:val="0"/>
          <w:numId w:val="14"/>
        </w:numPr>
        <w:suppressAutoHyphens/>
        <w:spacing w:line="240" w:lineRule="auto"/>
        <w:rPr>
          <w:rFonts w:ascii="Arial" w:hAnsi="Arial" w:cs="Arial"/>
        </w:rPr>
      </w:pPr>
      <w:r w:rsidRPr="00F763DB">
        <w:rPr>
          <w:rFonts w:ascii="Arial" w:hAnsi="Arial" w:cs="Arial"/>
        </w:rPr>
        <w:t>činnosti, děje a zařízení, které narušují hlavní využití.</w:t>
      </w:r>
    </w:p>
    <w:p w:rsidR="005E7954" w:rsidRPr="00F763DB" w:rsidRDefault="005E7954" w:rsidP="00193B2D">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Podmínky prostorového uspořádání:</w:t>
      </w:r>
    </w:p>
    <w:p w:rsidR="005E7954" w:rsidRPr="00F763DB" w:rsidRDefault="005E7954" w:rsidP="00193B2D">
      <w:pPr>
        <w:pStyle w:val="as-odrazky1"/>
        <w:spacing w:before="0"/>
      </w:pPr>
      <w:r w:rsidRPr="00F763DB">
        <w:t xml:space="preserve">Výšková regulace zástavby: </w:t>
      </w:r>
    </w:p>
    <w:p w:rsidR="005E7954" w:rsidRPr="00F763DB" w:rsidRDefault="005E7954" w:rsidP="004C57A1">
      <w:pPr>
        <w:numPr>
          <w:ilvl w:val="0"/>
          <w:numId w:val="14"/>
        </w:numPr>
        <w:suppressAutoHyphens/>
        <w:spacing w:line="240" w:lineRule="auto"/>
        <w:rPr>
          <w:rFonts w:ascii="Arial" w:hAnsi="Arial" w:cs="Arial"/>
        </w:rPr>
      </w:pPr>
      <w:r w:rsidRPr="00F763DB">
        <w:rPr>
          <w:rFonts w:ascii="Arial" w:hAnsi="Arial" w:cs="Arial"/>
        </w:rPr>
        <w:t>plochy změn – max. 1 NP.</w:t>
      </w:r>
    </w:p>
    <w:p w:rsidR="005E7954" w:rsidRPr="00F763DB" w:rsidRDefault="005E7954" w:rsidP="00B77C4F">
      <w:pPr>
        <w:suppressAutoHyphens/>
        <w:spacing w:line="240" w:lineRule="auto"/>
        <w:rPr>
          <w:rFonts w:ascii="Arial" w:hAnsi="Arial" w:cs="Arial"/>
        </w:rPr>
      </w:pPr>
    </w:p>
    <w:p w:rsidR="005E7954" w:rsidRPr="00F763DB" w:rsidRDefault="005E7954" w:rsidP="00B77C4F">
      <w:pPr>
        <w:suppressAutoHyphens/>
        <w:spacing w:line="240" w:lineRule="auto"/>
        <w:rPr>
          <w:rFonts w:ascii="Arial" w:hAnsi="Arial" w:cs="Arial"/>
        </w:rPr>
      </w:pPr>
    </w:p>
    <w:p w:rsidR="005E7954" w:rsidRPr="00F763DB" w:rsidRDefault="005E7954" w:rsidP="00F81E22">
      <w:pPr>
        <w:pStyle w:val="Nadpis3"/>
        <w:tabs>
          <w:tab w:val="left" w:pos="708"/>
        </w:tabs>
        <w:spacing w:line="240" w:lineRule="auto"/>
        <w:rPr>
          <w:rFonts w:ascii="Arial" w:hAnsi="Arial" w:cs="Arial"/>
        </w:rPr>
      </w:pPr>
      <w:bookmarkStart w:id="362" w:name="_Toc339378931"/>
      <w:bookmarkStart w:id="363" w:name="_Toc475609529"/>
      <w:r w:rsidRPr="00F763DB">
        <w:rPr>
          <w:rFonts w:ascii="Arial" w:hAnsi="Arial" w:cs="Arial"/>
        </w:rPr>
        <w:t>PLOCHY VÝROBY A SKLADOVÁNÍ (V)</w:t>
      </w:r>
      <w:bookmarkEnd w:id="362"/>
      <w:bookmarkEnd w:id="363"/>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Plochy slouží k umísťování pozemků staveb výroby a skladování, které svou činností neovlivňují negativně životní prostředí a mohou být situovány v blízkosti obytné zástavby.</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staveb pro výrobu, skladování a služby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velkoobchodní provozy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související dopravní a technické infrastruktury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sběrná místa komunálního odpadu</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sídelní zeleň různých forem (např. izolační, vyhrazená, veřejná)</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děje a zařízení, které narušují svým provozováním a technickým zařízením užívání staveb a zařízení ve svém okolí a snižují kvalitu prostředí souvisejícího území</w:t>
      </w:r>
    </w:p>
    <w:p w:rsidR="005E7954" w:rsidRPr="00F763DB" w:rsidRDefault="005E7954" w:rsidP="00111C34">
      <w:pPr>
        <w:spacing w:line="240" w:lineRule="auto"/>
        <w:ind w:left="360" w:firstLine="0"/>
        <w:jc w:val="left"/>
        <w:rPr>
          <w:rFonts w:ascii="Arial" w:hAnsi="Arial" w:cs="Arial"/>
          <w:b/>
          <w:bCs/>
          <w:i/>
          <w:iCs/>
        </w:rPr>
      </w:pP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stavby a zařízení občanského vybavení pro kulturu, stravování, ubytování (např. restaurace, ubytovny, ubytovací zařízení) v případě, že provoz stávající výroby nebude negativně ovlivňovat tato zařízení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lastRenderedPageBreak/>
        <w:t>stavby a zařízení zemědělství v případě, že svým provozováním a technickým zařízením nenarušují užívání staveb a zařízení ve svém okolí, nesnižují kvalitu prostředí souvisejícího území a svým charakterem a kapacitou nezvyšují dopravní zátěž v území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bydlení za podmínky, že se jedná např. o osoby zajišťující dohled, správce, nebo majitele zařízení smí být v těchto plochách umístěno pouze v případě, že budou v chráněném venkovním prostoru takových staveb dodrženy hygienické limity hluku</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bydlení cizích osob, pokud se jedná o využití proluky nebo velikost plochy je pod 2 000 m², pro kterou není účelné v územním plánu vymezit samostatnou plochu</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Podmínky prostorového uspořádání:</w:t>
      </w:r>
    </w:p>
    <w:p w:rsidR="005E7954" w:rsidRPr="00F763DB" w:rsidRDefault="005E7954" w:rsidP="00B77C4F">
      <w:pPr>
        <w:pStyle w:val="as-odrazky1"/>
        <w:spacing w:before="0"/>
      </w:pPr>
      <w:r w:rsidRPr="00F763DB">
        <w:t>výšková regulace zástavby: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stabilizované území – max. 2 NP, v případě výrobních a skladových objektů výška římsy max. 8 m</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 xml:space="preserve">plochy změn – dle podmínek využití viz kap. </w:t>
      </w:r>
      <w:r w:rsidR="00086DCA">
        <w:fldChar w:fldCharType="begin"/>
      </w:r>
      <w:r w:rsidR="00086DCA">
        <w:instrText xml:space="preserve"> REF _Ref352224478 \r \h  \* MERGEFORMAT </w:instrText>
      </w:r>
      <w:r w:rsidR="00086DCA">
        <w:fldChar w:fldCharType="separate"/>
      </w:r>
      <w:r w:rsidRPr="00F763DB">
        <w:rPr>
          <w:rFonts w:ascii="Arial" w:hAnsi="Arial" w:cs="Arial"/>
        </w:rPr>
        <w:t>B.2.1</w:t>
      </w:r>
      <w:r w:rsidR="00086DCA">
        <w:fldChar w:fldCharType="end"/>
      </w:r>
      <w:r w:rsidRPr="00F763DB">
        <w:rPr>
          <w:rFonts w:ascii="Arial" w:hAnsi="Arial" w:cs="Arial"/>
        </w:rPr>
        <w:t xml:space="preserve"> </w:t>
      </w:r>
      <w:r w:rsidR="00086DCA">
        <w:fldChar w:fldCharType="begin"/>
      </w:r>
      <w:r w:rsidR="00086DCA">
        <w:instrText xml:space="preserve"> REF _Ref352224490 \h  \* MERGEFORMAT </w:instrText>
      </w:r>
      <w:r w:rsidR="00086DCA">
        <w:fldChar w:fldCharType="separate"/>
      </w:r>
      <w:r w:rsidRPr="00F763DB">
        <w:rPr>
          <w:rFonts w:ascii="Arial" w:hAnsi="Arial" w:cs="Arial"/>
        </w:rPr>
        <w:t>ZASTAVITELNÉ PLOCHY</w:t>
      </w:r>
      <w:r w:rsidR="00086DCA">
        <w:fldChar w:fldCharType="end"/>
      </w:r>
    </w:p>
    <w:p w:rsidR="005E7954" w:rsidRPr="00F763DB" w:rsidRDefault="005E7954" w:rsidP="001D51A3">
      <w:pPr>
        <w:suppressAutoHyphens/>
        <w:spacing w:line="240" w:lineRule="auto"/>
        <w:ind w:firstLine="0"/>
        <w:rPr>
          <w:rFonts w:ascii="Arial" w:hAnsi="Arial" w:cs="Arial"/>
        </w:rPr>
      </w:pPr>
    </w:p>
    <w:p w:rsidR="005E7954" w:rsidRPr="00F763DB" w:rsidRDefault="005E7954" w:rsidP="001D51A3">
      <w:pPr>
        <w:suppressAutoHyphens/>
        <w:spacing w:line="240" w:lineRule="auto"/>
        <w:ind w:firstLine="0"/>
        <w:rPr>
          <w:rFonts w:ascii="Arial" w:hAnsi="Arial" w:cs="Arial"/>
        </w:rPr>
      </w:pPr>
    </w:p>
    <w:p w:rsidR="005E7954" w:rsidRPr="00F763DB" w:rsidRDefault="005E7954" w:rsidP="004D3FFE">
      <w:pPr>
        <w:pStyle w:val="Nadpis3"/>
        <w:rPr>
          <w:rFonts w:ascii="Arial" w:hAnsi="Arial" w:cs="Arial"/>
        </w:rPr>
      </w:pPr>
      <w:bookmarkStart w:id="364" w:name="_Toc339378933"/>
      <w:bookmarkStart w:id="365" w:name="_Toc475609530"/>
      <w:r w:rsidRPr="00F763DB">
        <w:rPr>
          <w:rFonts w:ascii="Arial" w:hAnsi="Arial" w:cs="Arial"/>
        </w:rPr>
        <w:t>PLOCHY ZEMĚDĚLSKÉ VÝROB</w:t>
      </w:r>
      <w:bookmarkEnd w:id="364"/>
      <w:r w:rsidRPr="00F763DB">
        <w:rPr>
          <w:rFonts w:ascii="Arial" w:hAnsi="Arial" w:cs="Arial"/>
        </w:rPr>
        <w:t>Y (VZ)</w:t>
      </w:r>
      <w:bookmarkEnd w:id="365"/>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Plochy slouží pro umístění zemědělských areálů.</w:t>
      </w:r>
    </w:p>
    <w:p w:rsidR="005E7954" w:rsidRPr="00F763DB" w:rsidRDefault="005E7954" w:rsidP="00193B2D">
      <w:pPr>
        <w:spacing w:line="240" w:lineRule="auto"/>
        <w:ind w:firstLine="0"/>
        <w:jc w:val="left"/>
        <w:rPr>
          <w:rFonts w:ascii="Arial" w:hAnsi="Arial" w:cs="Arial"/>
          <w:i/>
          <w:iCs/>
          <w:sz w:val="22"/>
          <w:szCs w:val="22"/>
        </w:rPr>
      </w:pPr>
      <w:r w:rsidRPr="00F763DB">
        <w:rPr>
          <w:rFonts w:ascii="Arial" w:hAnsi="Arial" w:cs="Arial"/>
        </w:rPr>
        <w:t>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staveb pro zemědělskou výrobu a skladování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související dopravní a technické infrastruktury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sběrná místa komunálního odpadu</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izolační zeleň, vyhrazená zeleň</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děje a zařízení, které narušují hlavní využití</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bydlení, za podmínky, že se jedná např. o osoby zajišťující dohled, správce, nebo majitele zařízení, smí být v těchto plochách umístěno pouze v případě, že budou v chráněném venkovním prostoru takových staveb dodrženy hygienické limity hluku</w:t>
      </w:r>
    </w:p>
    <w:p w:rsidR="005E7954" w:rsidRPr="00F763DB" w:rsidRDefault="005E7954" w:rsidP="00EE327A">
      <w:pPr>
        <w:spacing w:line="240" w:lineRule="auto"/>
        <w:ind w:left="360" w:firstLine="0"/>
        <w:jc w:val="left"/>
        <w:rPr>
          <w:rFonts w:ascii="Arial" w:hAnsi="Arial" w:cs="Arial"/>
          <w:i/>
          <w:iCs/>
          <w:sz w:val="22"/>
          <w:szCs w:val="22"/>
        </w:rPr>
      </w:pP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Podmínky prostorového uspořádání:</w:t>
      </w:r>
    </w:p>
    <w:p w:rsidR="005E7954" w:rsidRPr="00F763DB" w:rsidRDefault="005E7954" w:rsidP="00B77C4F">
      <w:pPr>
        <w:pStyle w:val="as-odrazky1"/>
        <w:spacing w:before="0"/>
      </w:pPr>
      <w:r w:rsidRPr="00F763DB">
        <w:t>výšková regulace zástavby: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max. 2 NP, v případě výrobních a skladových objektů výška římsy max. 8 m</w:t>
      </w:r>
    </w:p>
    <w:p w:rsidR="005E7954" w:rsidRPr="00F763DB" w:rsidRDefault="005E7954" w:rsidP="001D51A3">
      <w:pPr>
        <w:suppressAutoHyphens/>
        <w:spacing w:line="240" w:lineRule="auto"/>
        <w:rPr>
          <w:rFonts w:ascii="Arial" w:hAnsi="Arial" w:cs="Arial"/>
        </w:rPr>
      </w:pPr>
    </w:p>
    <w:p w:rsidR="005E7954" w:rsidRPr="00F763DB" w:rsidRDefault="005E7954" w:rsidP="001D51A3">
      <w:pPr>
        <w:suppressAutoHyphens/>
        <w:spacing w:line="240" w:lineRule="auto"/>
        <w:rPr>
          <w:rFonts w:ascii="Arial" w:hAnsi="Arial" w:cs="Arial"/>
        </w:rPr>
      </w:pPr>
    </w:p>
    <w:p w:rsidR="005E7954" w:rsidRPr="00F763DB" w:rsidRDefault="005E7954" w:rsidP="001D51A3">
      <w:pPr>
        <w:pStyle w:val="Nadpis3"/>
        <w:rPr>
          <w:rFonts w:ascii="Arial" w:hAnsi="Arial" w:cs="Arial"/>
        </w:rPr>
      </w:pPr>
      <w:bookmarkStart w:id="366" w:name="_Toc475609531"/>
      <w:r w:rsidRPr="00F763DB">
        <w:rPr>
          <w:rFonts w:ascii="Arial" w:hAnsi="Arial" w:cs="Arial"/>
        </w:rPr>
        <w:t>DROBNÁ ZEMĚDĚLSKÁ VÝROBA (VD)</w:t>
      </w:r>
      <w:bookmarkEnd w:id="366"/>
    </w:p>
    <w:p w:rsidR="005E7954" w:rsidRPr="00F763DB" w:rsidRDefault="005E7954" w:rsidP="001D51A3">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1D51A3">
      <w:pPr>
        <w:pStyle w:val="as-solemem"/>
        <w:spacing w:before="0"/>
        <w:rPr>
          <w:color w:val="auto"/>
        </w:rPr>
      </w:pPr>
      <w:r w:rsidRPr="00F763DB">
        <w:rPr>
          <w:color w:val="auto"/>
        </w:rPr>
        <w:t>Plochy slouží pro umístění drobných zemědělských areálů a farem.</w:t>
      </w:r>
    </w:p>
    <w:p w:rsidR="005E7954" w:rsidRPr="00F763DB" w:rsidRDefault="005E7954" w:rsidP="001D51A3">
      <w:pPr>
        <w:spacing w:line="240" w:lineRule="auto"/>
        <w:ind w:firstLine="0"/>
        <w:jc w:val="left"/>
        <w:rPr>
          <w:rFonts w:ascii="Arial" w:hAnsi="Arial" w:cs="Arial"/>
          <w:i/>
          <w:iCs/>
          <w:sz w:val="22"/>
          <w:szCs w:val="22"/>
        </w:rPr>
      </w:pPr>
      <w:r w:rsidRPr="00F763DB">
        <w:rPr>
          <w:rFonts w:ascii="Arial" w:hAnsi="Arial" w:cs="Arial"/>
        </w:rPr>
        <w:t>Přípustné využití:</w:t>
      </w:r>
    </w:p>
    <w:p w:rsidR="005E7954" w:rsidRPr="00F763DB" w:rsidRDefault="005E7954" w:rsidP="001D51A3">
      <w:pPr>
        <w:numPr>
          <w:ilvl w:val="0"/>
          <w:numId w:val="14"/>
        </w:numPr>
        <w:suppressAutoHyphens/>
        <w:spacing w:line="240" w:lineRule="auto"/>
        <w:rPr>
          <w:rFonts w:ascii="Arial" w:hAnsi="Arial" w:cs="Arial"/>
        </w:rPr>
      </w:pPr>
      <w:r w:rsidRPr="00F763DB">
        <w:rPr>
          <w:rFonts w:ascii="Arial" w:hAnsi="Arial" w:cs="Arial"/>
        </w:rPr>
        <w:t>pozemky staveb pro drobou zemědělskou výrobu a chov domácího zvířectva.</w:t>
      </w:r>
    </w:p>
    <w:p w:rsidR="005E7954" w:rsidRPr="00F763DB" w:rsidRDefault="005E7954" w:rsidP="001D51A3">
      <w:pPr>
        <w:numPr>
          <w:ilvl w:val="0"/>
          <w:numId w:val="14"/>
        </w:numPr>
        <w:suppressAutoHyphens/>
        <w:spacing w:line="240" w:lineRule="auto"/>
        <w:rPr>
          <w:rFonts w:ascii="Arial" w:hAnsi="Arial" w:cs="Arial"/>
        </w:rPr>
      </w:pPr>
      <w:r w:rsidRPr="00F763DB">
        <w:rPr>
          <w:rFonts w:ascii="Arial" w:hAnsi="Arial" w:cs="Arial"/>
        </w:rPr>
        <w:t>pozemky související dopravní a technické infrastruktury slučitelné s hlavním využitím</w:t>
      </w:r>
    </w:p>
    <w:p w:rsidR="005E7954" w:rsidRPr="00F763DB" w:rsidRDefault="005E7954" w:rsidP="001D51A3">
      <w:pPr>
        <w:numPr>
          <w:ilvl w:val="0"/>
          <w:numId w:val="14"/>
        </w:numPr>
        <w:suppressAutoHyphens/>
        <w:spacing w:line="240" w:lineRule="auto"/>
        <w:rPr>
          <w:rFonts w:ascii="Arial" w:hAnsi="Arial" w:cs="Arial"/>
        </w:rPr>
      </w:pPr>
      <w:r w:rsidRPr="00F763DB">
        <w:rPr>
          <w:rFonts w:ascii="Arial" w:hAnsi="Arial" w:cs="Arial"/>
        </w:rPr>
        <w:t>izolační zeleň, zeleň soukromá a vyhrazená</w:t>
      </w:r>
    </w:p>
    <w:p w:rsidR="005E7954" w:rsidRPr="00F763DB" w:rsidRDefault="005E7954" w:rsidP="001D51A3">
      <w:pPr>
        <w:numPr>
          <w:ilvl w:val="0"/>
          <w:numId w:val="14"/>
        </w:numPr>
        <w:suppressAutoHyphens/>
        <w:spacing w:line="240" w:lineRule="auto"/>
        <w:rPr>
          <w:rFonts w:ascii="Arial" w:hAnsi="Arial" w:cs="Arial"/>
        </w:rPr>
      </w:pPr>
      <w:r w:rsidRPr="00F763DB">
        <w:rPr>
          <w:rFonts w:ascii="Arial" w:hAnsi="Arial" w:cs="Arial"/>
        </w:rPr>
        <w:t>Plochy veřejných prostranství</w:t>
      </w:r>
    </w:p>
    <w:p w:rsidR="005E7954" w:rsidRPr="00F763DB" w:rsidRDefault="005E7954" w:rsidP="001D51A3">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4C57A1">
      <w:pPr>
        <w:numPr>
          <w:ilvl w:val="0"/>
          <w:numId w:val="14"/>
        </w:numPr>
        <w:suppressAutoHyphens/>
        <w:spacing w:line="240" w:lineRule="auto"/>
        <w:rPr>
          <w:rFonts w:ascii="Arial" w:hAnsi="Arial" w:cs="Arial"/>
        </w:rPr>
      </w:pPr>
      <w:r w:rsidRPr="00F763DB">
        <w:rPr>
          <w:rFonts w:ascii="Arial" w:hAnsi="Arial" w:cs="Arial"/>
        </w:rPr>
        <w:t>činnosti, děje a zařízení, které narušují hlavní využití</w:t>
      </w:r>
    </w:p>
    <w:p w:rsidR="005E7954" w:rsidRPr="00F763DB" w:rsidRDefault="005E7954" w:rsidP="001D51A3">
      <w:pPr>
        <w:pStyle w:val="Nadpis6"/>
        <w:numPr>
          <w:ilvl w:val="5"/>
          <w:numId w:val="10"/>
        </w:numPr>
        <w:suppressAutoHyphens/>
        <w:spacing w:before="0" w:line="240" w:lineRule="auto"/>
        <w:ind w:left="0" w:firstLine="0"/>
        <w:rPr>
          <w:rFonts w:ascii="Arial" w:hAnsi="Arial" w:cs="Arial"/>
        </w:rPr>
      </w:pPr>
    </w:p>
    <w:p w:rsidR="005E7954" w:rsidRPr="00F763DB" w:rsidRDefault="005E7954" w:rsidP="001D51A3">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1950F1">
      <w:pPr>
        <w:numPr>
          <w:ilvl w:val="0"/>
          <w:numId w:val="14"/>
        </w:numPr>
        <w:suppressAutoHyphens/>
        <w:spacing w:line="240" w:lineRule="auto"/>
        <w:rPr>
          <w:rFonts w:ascii="Arial" w:hAnsi="Arial" w:cs="Arial"/>
        </w:rPr>
      </w:pPr>
      <w:r w:rsidRPr="00F763DB">
        <w:rPr>
          <w:rFonts w:ascii="Arial" w:hAnsi="Arial" w:cs="Arial"/>
        </w:rPr>
        <w:t>bydlení, za podmínky, že se jedná např. o osoby zajišťující dohled, správce, nebo majitele zařízení, smí být v těchto plochách umístěno pouze v případě, že budou v chráněném venkovním prostoru takových staveb dodrženy hygienické limity.</w:t>
      </w:r>
    </w:p>
    <w:p w:rsidR="005E7954" w:rsidRPr="00F763DB" w:rsidRDefault="005E7954" w:rsidP="001D51A3">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Podmínky prostorového uspořádání:</w:t>
      </w:r>
    </w:p>
    <w:p w:rsidR="005E7954" w:rsidRPr="00F763DB" w:rsidRDefault="005E7954" w:rsidP="001D51A3">
      <w:pPr>
        <w:pStyle w:val="as-odrazky1"/>
        <w:spacing w:before="0"/>
      </w:pPr>
      <w:r w:rsidRPr="00F763DB">
        <w:t>výšková regulace zástavby:</w:t>
      </w:r>
    </w:p>
    <w:p w:rsidR="005E7954" w:rsidRPr="00F763DB" w:rsidRDefault="005E7954" w:rsidP="004C57A1">
      <w:pPr>
        <w:numPr>
          <w:ilvl w:val="0"/>
          <w:numId w:val="14"/>
        </w:numPr>
        <w:suppressAutoHyphens/>
        <w:spacing w:line="240" w:lineRule="auto"/>
        <w:rPr>
          <w:rFonts w:ascii="Arial" w:hAnsi="Arial" w:cs="Arial"/>
        </w:rPr>
      </w:pPr>
      <w:r w:rsidRPr="00F763DB">
        <w:rPr>
          <w:rFonts w:ascii="Arial" w:hAnsi="Arial" w:cs="Arial"/>
        </w:rPr>
        <w:lastRenderedPageBreak/>
        <w:t>max. 1 NP, v případě výrobních a skladových objektů max. 5 m</w:t>
      </w:r>
    </w:p>
    <w:p w:rsidR="005E7954" w:rsidRPr="00F763DB" w:rsidRDefault="005E7954" w:rsidP="00B77C4F">
      <w:pPr>
        <w:pStyle w:val="as-odrazky1"/>
        <w:spacing w:before="0"/>
        <w:ind w:firstLine="0"/>
      </w:pPr>
    </w:p>
    <w:p w:rsidR="005E7954" w:rsidRPr="00F763DB" w:rsidRDefault="005E7954" w:rsidP="004D3FFE">
      <w:pPr>
        <w:pStyle w:val="Nadpis3"/>
        <w:rPr>
          <w:rFonts w:ascii="Arial" w:hAnsi="Arial" w:cs="Arial"/>
        </w:rPr>
      </w:pPr>
      <w:bookmarkStart w:id="367" w:name="_Toc335899037"/>
      <w:bookmarkStart w:id="368" w:name="_Toc339378934"/>
      <w:bookmarkStart w:id="369" w:name="_Toc475609532"/>
      <w:r w:rsidRPr="00F763DB">
        <w:rPr>
          <w:rFonts w:ascii="Arial" w:hAnsi="Arial" w:cs="Arial"/>
        </w:rPr>
        <w:t>PLOCHY SMÍŠENÉ VÝROBNÍ (SV)</w:t>
      </w:r>
      <w:bookmarkEnd w:id="367"/>
      <w:bookmarkEnd w:id="368"/>
      <w:bookmarkEnd w:id="369"/>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Plochy slouží k umísťování pozemků staveb smíšené výroby a skladování a zemědělské výroby, které svou činností neovlivňují negativně životní prostředí a mohou být situovány v blízkosti obytné zástavby.</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staveb pro řemeslnou a jinou výrobu, zemědělskou výrobu, služby a skladování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maloobchodní a obchodní provozy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související dopravní a technické infrastruktury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sběrná místa komunálního odpadu</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plochy zeleně</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děje a zařízení, které narušují svým provozováním a technickým zařízením užívání staveb a zařízení ve svém okolí a snižují kvalitu prostředí souvisejícího území</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bydlení majitele, správce nebo osob zajišťující dohled za podmínky, že budou v chráněném venkovním prostoru takových staveb dodrženy hygienické limity hluku</w:t>
      </w:r>
    </w:p>
    <w:p w:rsidR="005E7954" w:rsidRPr="00F763DB" w:rsidRDefault="005E7954" w:rsidP="00111C34">
      <w:pPr>
        <w:spacing w:line="240" w:lineRule="auto"/>
        <w:ind w:left="360" w:firstLine="0"/>
        <w:jc w:val="left"/>
        <w:rPr>
          <w:rFonts w:ascii="Arial" w:hAnsi="Arial" w:cs="Arial"/>
          <w:b/>
          <w:bCs/>
          <w:i/>
          <w:iCs/>
        </w:rPr>
      </w:pP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Podmínky prostorového uspořádání:</w:t>
      </w:r>
    </w:p>
    <w:p w:rsidR="005E7954" w:rsidRPr="00F763DB" w:rsidRDefault="005E7954" w:rsidP="00B77C4F">
      <w:pPr>
        <w:pStyle w:val="as-odrazky1"/>
        <w:spacing w:before="0"/>
      </w:pPr>
      <w:r w:rsidRPr="00F763DB">
        <w:t>výšková regulace zástavby: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plochy změn – max. 2 NP, v případě výrobních a skladových objektů výška římsy max. 8 m</w:t>
      </w:r>
    </w:p>
    <w:p w:rsidR="005E7954" w:rsidRPr="00F763DB" w:rsidRDefault="005E7954" w:rsidP="00DD10B3">
      <w:pPr>
        <w:suppressAutoHyphens/>
        <w:spacing w:line="240" w:lineRule="auto"/>
        <w:rPr>
          <w:rFonts w:ascii="Arial" w:hAnsi="Arial" w:cs="Arial"/>
        </w:rPr>
      </w:pPr>
    </w:p>
    <w:p w:rsidR="005E7954" w:rsidRPr="00F763DB" w:rsidRDefault="005E7954" w:rsidP="00DD10B3">
      <w:pPr>
        <w:suppressAutoHyphens/>
        <w:spacing w:line="240" w:lineRule="auto"/>
        <w:rPr>
          <w:rFonts w:ascii="Arial" w:hAnsi="Arial" w:cs="Arial"/>
        </w:rPr>
      </w:pPr>
    </w:p>
    <w:p w:rsidR="005E7954" w:rsidRPr="00F763DB" w:rsidRDefault="005E7954" w:rsidP="00DD10B3">
      <w:pPr>
        <w:suppressAutoHyphens/>
        <w:spacing w:line="240" w:lineRule="auto"/>
        <w:rPr>
          <w:rFonts w:ascii="Arial" w:hAnsi="Arial" w:cs="Arial"/>
        </w:rPr>
      </w:pPr>
    </w:p>
    <w:p w:rsidR="005E7954" w:rsidRPr="00F763DB" w:rsidRDefault="005E7954" w:rsidP="00DD10B3">
      <w:pPr>
        <w:suppressAutoHyphens/>
        <w:spacing w:line="240" w:lineRule="auto"/>
        <w:rPr>
          <w:rFonts w:ascii="Arial" w:hAnsi="Arial" w:cs="Arial"/>
        </w:rPr>
      </w:pPr>
    </w:p>
    <w:p w:rsidR="005E7954" w:rsidRPr="00F763DB" w:rsidRDefault="005E7954" w:rsidP="00DD10B3">
      <w:pPr>
        <w:suppressAutoHyphens/>
        <w:spacing w:line="240" w:lineRule="auto"/>
        <w:rPr>
          <w:rFonts w:ascii="Arial" w:hAnsi="Arial" w:cs="Arial"/>
        </w:rPr>
      </w:pPr>
    </w:p>
    <w:p w:rsidR="005E7954" w:rsidRPr="00F763DB" w:rsidRDefault="005E7954" w:rsidP="00B77C4F">
      <w:pPr>
        <w:pStyle w:val="as-odrazky2"/>
        <w:numPr>
          <w:ilvl w:val="0"/>
          <w:numId w:val="0"/>
        </w:numPr>
        <w:spacing w:before="0"/>
        <w:ind w:left="720"/>
        <w:rPr>
          <w:highlight w:val="yellow"/>
        </w:rPr>
      </w:pPr>
    </w:p>
    <w:p w:rsidR="005E7954" w:rsidRPr="00F763DB" w:rsidRDefault="005E7954" w:rsidP="00B77C4F">
      <w:pPr>
        <w:pStyle w:val="Nadpis3"/>
        <w:spacing w:line="240" w:lineRule="auto"/>
        <w:rPr>
          <w:rFonts w:ascii="Arial" w:hAnsi="Arial" w:cs="Arial"/>
        </w:rPr>
      </w:pPr>
      <w:bookmarkStart w:id="370" w:name="_Toc200953858"/>
      <w:bookmarkStart w:id="371" w:name="_Toc311911405"/>
      <w:bookmarkStart w:id="372" w:name="_Toc335899039"/>
      <w:bookmarkStart w:id="373" w:name="_Toc339378935"/>
      <w:bookmarkStart w:id="374" w:name="_Toc201561800"/>
      <w:bookmarkStart w:id="375" w:name="_Toc475609533"/>
      <w:r w:rsidRPr="00F763DB">
        <w:rPr>
          <w:rFonts w:ascii="Arial" w:hAnsi="Arial" w:cs="Arial"/>
        </w:rPr>
        <w:t>PLOCHY VEŘEJNÝCH PROSTRANSTVÍ (U)</w:t>
      </w:r>
      <w:bookmarkEnd w:id="370"/>
      <w:bookmarkEnd w:id="371"/>
      <w:bookmarkEnd w:id="372"/>
      <w:bookmarkEnd w:id="373"/>
      <w:bookmarkEnd w:id="375"/>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Plochy, které jsou přístupné každému bez omezení. Zprostředkovávají bezpečně přístupná veřejná prostranství v zastavěném území a zastavitelných plochách.</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návsi, chodníky, ulice s úpravami reagujícími na intenzivní pohyb pěších, zastávky a zálivy hromadné dopravy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veřejná zeleň, parky, izolační zeleň</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související dopravní a technické infrastruktury, cyklostezky</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C559F4">
      <w:pPr>
        <w:numPr>
          <w:ilvl w:val="0"/>
          <w:numId w:val="14"/>
        </w:numPr>
        <w:suppressAutoHyphens/>
        <w:spacing w:line="240" w:lineRule="auto"/>
        <w:rPr>
          <w:rFonts w:ascii="Arial" w:hAnsi="Arial" w:cs="Arial"/>
        </w:rPr>
      </w:pPr>
      <w:r w:rsidRPr="00F763DB">
        <w:rPr>
          <w:rFonts w:ascii="Arial" w:hAnsi="Arial" w:cs="Arial"/>
        </w:rPr>
        <w:t>činnosti, děje a zařízení, které narušují bezpečný pohyb osob, kvalitu prostředí nebo takové důsledky vyvolávají druhotně</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zařízení a aktivity přispívající k sociálním kontaktům, bezpečnému pohybu i odpočinku osob (např. altány, veřejné WC, půjčovny sportovního vybavení, občerstvení s venkovním posezením, tržiště, dětská hřiště apod.), za podmínky, že svou funkcí a architektonickým výrazem odpovídají významu a charakteru daného území</w:t>
      </w:r>
    </w:p>
    <w:bookmarkEnd w:id="374"/>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související dopravní a technické infrastruktury, například odstavné a parkovací plochy, manipulační plochy, místa pro kontejnery, obslužné komunikace v případě, že nedojde k potlačení hlavního využití a nesnižují kvalitu prostředí ve vymezené ploše a jsou slučitelné s odpočinkovými aktivitami</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Podmínky prostorového uspořádání:</w:t>
      </w:r>
    </w:p>
    <w:p w:rsidR="005E7954" w:rsidRPr="00F763DB" w:rsidRDefault="005E7954" w:rsidP="00B77C4F">
      <w:pPr>
        <w:pStyle w:val="as-odrazky1"/>
        <w:spacing w:before="0"/>
      </w:pPr>
      <w:r w:rsidRPr="00F763DB">
        <w:t>výšková regulace zástavby: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stabilizované území, plochy změn – max. 1 NP (5 m)</w:t>
      </w:r>
    </w:p>
    <w:p w:rsidR="005E7954" w:rsidRPr="00F763DB" w:rsidRDefault="005E7954" w:rsidP="007C711E">
      <w:pPr>
        <w:suppressAutoHyphens/>
        <w:spacing w:line="240" w:lineRule="auto"/>
        <w:ind w:left="720" w:firstLine="0"/>
        <w:rPr>
          <w:rFonts w:ascii="Arial" w:hAnsi="Arial" w:cs="Arial"/>
        </w:rPr>
      </w:pPr>
    </w:p>
    <w:p w:rsidR="005E7954" w:rsidRPr="00F763DB" w:rsidRDefault="005E7954" w:rsidP="004D3FFE">
      <w:pPr>
        <w:pStyle w:val="Nadpis3"/>
        <w:rPr>
          <w:rFonts w:ascii="Arial" w:hAnsi="Arial" w:cs="Arial"/>
        </w:rPr>
      </w:pPr>
      <w:bookmarkStart w:id="376" w:name="_Toc335899040"/>
      <w:bookmarkStart w:id="377" w:name="_Toc339378936"/>
      <w:bookmarkStart w:id="378" w:name="_Toc475609534"/>
      <w:r w:rsidRPr="00F763DB">
        <w:rPr>
          <w:rFonts w:ascii="Arial" w:hAnsi="Arial" w:cs="Arial"/>
        </w:rPr>
        <w:t>PLOCHY SÍDELNÍ ZELENĚ (Z)</w:t>
      </w:r>
      <w:bookmarkEnd w:id="376"/>
      <w:bookmarkEnd w:id="377"/>
      <w:bookmarkEnd w:id="378"/>
    </w:p>
    <w:p w:rsidR="005E7954" w:rsidRPr="00F763DB" w:rsidRDefault="005E7954" w:rsidP="004D3FFE">
      <w:pPr>
        <w:pStyle w:val="Nadpis4"/>
        <w:rPr>
          <w:rFonts w:ascii="Arial" w:hAnsi="Arial" w:cs="Arial"/>
        </w:rPr>
      </w:pPr>
      <w:bookmarkStart w:id="379" w:name="_Toc311911406"/>
      <w:bookmarkStart w:id="380" w:name="_Toc201561801"/>
      <w:bookmarkStart w:id="381" w:name="_Toc335899041"/>
      <w:r w:rsidRPr="00F763DB">
        <w:rPr>
          <w:rFonts w:ascii="Arial" w:hAnsi="Arial" w:cs="Arial"/>
        </w:rPr>
        <w:t xml:space="preserve">Sídelní zeleň </w:t>
      </w:r>
      <w:bookmarkEnd w:id="379"/>
      <w:bookmarkEnd w:id="380"/>
      <w:r w:rsidRPr="00F763DB">
        <w:rPr>
          <w:rFonts w:ascii="Arial" w:hAnsi="Arial" w:cs="Arial"/>
        </w:rPr>
        <w:t>(Z)</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Parkově upravené plochy zeleně s odpovídající druhovou skladbou okrasných dřevin, které plní funkci kompoziční a odpočinkovou a slouží pro krátkodobou rekreaci obyvatel sídla.</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veřejně přístupné zeleně</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pro pěší a cyklostezky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objekty, stavby a zařízení, které tvoří doplňkovou funkci, například altány, pergoly, veřejná WC, kiosky, dětská hřiště, vodní prvky a plochy, naučné stezky apod.</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pozemky staveb a zařízení, které narušují kvalitu prostředí nebo takové důsledky vyvolávají druhotně, a které jsou v rozporu s hlavním využitím</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veřejná prostranství v případě, že nedojde k potlačení funkce hlavní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související dopravní a technické infrastruktury, například odstavné a parkovací plochy, manipulační plochy, místa pro kontejnery, obslužné komunikace v případě, že nedojde k potlačení hlavního využití a nesnižují kvalitu prostředí ve vymezené ploše a jsou slučitelné s odpočinkovými aktivitami</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Podmínky prostorového uspořádání:</w:t>
      </w:r>
    </w:p>
    <w:p w:rsidR="005E7954" w:rsidRPr="00F763DB" w:rsidRDefault="005E7954" w:rsidP="00B77C4F">
      <w:pPr>
        <w:pStyle w:val="as-odrazky1"/>
        <w:spacing w:before="0"/>
      </w:pPr>
      <w:r w:rsidRPr="00F763DB">
        <w:t>výšková regulace zástavby: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stabilizované území, plochy změn – max. 1 NP (5 m)</w:t>
      </w:r>
    </w:p>
    <w:p w:rsidR="005E7954" w:rsidRPr="00F763DB" w:rsidRDefault="005E7954" w:rsidP="00551991">
      <w:pPr>
        <w:suppressAutoHyphens/>
        <w:spacing w:line="240" w:lineRule="auto"/>
        <w:ind w:left="720" w:firstLine="0"/>
        <w:rPr>
          <w:rFonts w:ascii="Arial" w:hAnsi="Arial" w:cs="Arial"/>
        </w:rPr>
      </w:pPr>
    </w:p>
    <w:p w:rsidR="005E7954" w:rsidRPr="00F763DB" w:rsidRDefault="00446E97" w:rsidP="004D3FFE">
      <w:pPr>
        <w:pStyle w:val="Nadpis4"/>
        <w:rPr>
          <w:rFonts w:ascii="Arial" w:hAnsi="Arial" w:cs="Arial"/>
        </w:rPr>
      </w:pPr>
      <w:r w:rsidRPr="00F763DB">
        <w:rPr>
          <w:rFonts w:ascii="Arial" w:hAnsi="Arial" w:cs="Arial"/>
        </w:rPr>
        <w:t>SOUKROMÁ A VYHRAŽENÁ</w:t>
      </w:r>
      <w:bookmarkEnd w:id="381"/>
      <w:r w:rsidRPr="00F763DB">
        <w:rPr>
          <w:rFonts w:ascii="Arial" w:hAnsi="Arial" w:cs="Arial"/>
        </w:rPr>
        <w:t xml:space="preserve"> </w:t>
      </w:r>
      <w:r w:rsidR="005E7954" w:rsidRPr="00F763DB">
        <w:rPr>
          <w:rFonts w:ascii="Arial" w:hAnsi="Arial" w:cs="Arial"/>
        </w:rPr>
        <w:t>(ZS)</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Plochy plní funkci doplňkově produkční a kompoziční – vytvářející přechod zástavby do krajiny.</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zahrady sloužící pro oddych a samozásobitelské hospodaření</w:t>
      </w:r>
    </w:p>
    <w:p w:rsidR="005E7954" w:rsidRPr="00F763DB" w:rsidRDefault="005E7954" w:rsidP="00DD10B3">
      <w:pPr>
        <w:suppressAutoHyphens/>
        <w:spacing w:line="240" w:lineRule="auto"/>
        <w:ind w:left="720" w:firstLine="0"/>
        <w:rPr>
          <w:rFonts w:ascii="Arial" w:hAnsi="Arial" w:cs="Arial"/>
        </w:rPr>
      </w:pP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děje a zařízení, které narušují kvalitu prostředí nebo takové důsledky vyvolávají druhotně</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související dopravní a technické infrastruktury, např. odstavné a parkovací plochy, manipulační plochy, obslužné komunikace, plochy pro pěší a cyklostezky v případě, že není potlačena hlavní funkce a není snížena kvalita prostředí ve vymezené ploše</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zařízení a stavby související s aktivitami rekreace a zahrádkaření (například stavby sloužící aktivitám zahrádkaření, stavby pro chovatelství, altány, hřiště, bazény, přístřešky, seníky, kůlny, stavby typu stodol) v případě, že nedojde k potlačení hlavního využití a snížení kvality prostředí ve vymezené ploše</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Podmínky prostorového uspořádání:</w:t>
      </w:r>
    </w:p>
    <w:p w:rsidR="005E7954" w:rsidRPr="00F763DB" w:rsidRDefault="005E7954" w:rsidP="00B77C4F">
      <w:pPr>
        <w:pStyle w:val="as-odrazky1"/>
        <w:spacing w:before="0"/>
      </w:pPr>
      <w:r w:rsidRPr="00F763DB">
        <w:t>výšková regulace zástavby: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stabilizované území – max. 1 NP (5 m)</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stavby sloužící aktivitám zahrádkaření – zastavěná plocha max. 16 m2</w:t>
      </w:r>
    </w:p>
    <w:p w:rsidR="005E7954" w:rsidRPr="00F763DB" w:rsidRDefault="005E7954" w:rsidP="00E00999">
      <w:pPr>
        <w:pStyle w:val="as-odrazky1"/>
        <w:spacing w:before="0"/>
        <w:ind w:firstLine="0"/>
      </w:pPr>
    </w:p>
    <w:p w:rsidR="005E7954" w:rsidRPr="00F763DB" w:rsidRDefault="005E7954" w:rsidP="007C711E">
      <w:pPr>
        <w:pStyle w:val="Nadpis3"/>
        <w:rPr>
          <w:rFonts w:ascii="Arial" w:hAnsi="Arial" w:cs="Arial"/>
        </w:rPr>
      </w:pPr>
      <w:bookmarkStart w:id="382" w:name="_Toc311911411"/>
      <w:bookmarkStart w:id="383" w:name="_Toc335899042"/>
      <w:bookmarkStart w:id="384" w:name="_Toc339378937"/>
      <w:bookmarkStart w:id="385" w:name="_Toc201561804"/>
      <w:bookmarkStart w:id="386" w:name="_Toc475609535"/>
      <w:r w:rsidRPr="00F763DB">
        <w:rPr>
          <w:rFonts w:ascii="Arial" w:hAnsi="Arial" w:cs="Arial"/>
        </w:rPr>
        <w:t>PLOCHY VODNÍ A VODOHOSPODÁŘSKÉ (W)</w:t>
      </w:r>
      <w:bookmarkEnd w:id="382"/>
      <w:bookmarkEnd w:id="383"/>
      <w:bookmarkEnd w:id="384"/>
      <w:bookmarkEnd w:id="386"/>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Plochy slouží k zajištění podmínek pro nakládání s vodami.</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lastRenderedPageBreak/>
        <w:t>vodní plochy, koryta vodních toků a jiné plochy, určené pro převažující vodohospodářské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související dopravní a technická infrastruktura</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plochy, stavby a zařízení sloužící pro zachycení dešťových vod, ochranu proti vodě jako přírodnímu živlu</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plochy sloužící pro udržení vody v krajině, revitalizaci vodních toků</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doprovodná a izolační zeleň, prvky ÚSES, krajinná zeleň</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plochy sloužící jako pláže, odpočivadla, stezky pro pěší a cyklisty</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děje a zařízení, které narušují kvalitu prostředí nebo takové důsledky vyvolávají druhotně, dále které narušují koloběh vody v přírodě a negativně ovlivňují kvalitu a čistotu vody a vodního režimu, nebo takové důsledky vyvolávají druhotně</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nebudou zde umisťovány stavby s obytnou, rekreační a hospodářskou funkcí</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a zařízení související s rybářstvím nebo rekreací v případě, že budou minimalizovány negativní dopady do vodního režimu – čistoty vod</w:t>
      </w:r>
    </w:p>
    <w:p w:rsidR="005E7954" w:rsidRPr="00F763DB" w:rsidRDefault="005E7954" w:rsidP="00B77C4F">
      <w:pPr>
        <w:pStyle w:val="as-odrazky1"/>
        <w:spacing w:before="0"/>
      </w:pPr>
    </w:p>
    <w:p w:rsidR="005E7954" w:rsidRPr="00F763DB" w:rsidRDefault="005E7954" w:rsidP="007C711E">
      <w:pPr>
        <w:pStyle w:val="Nadpis3"/>
        <w:rPr>
          <w:rFonts w:ascii="Arial" w:hAnsi="Arial" w:cs="Arial"/>
        </w:rPr>
      </w:pPr>
      <w:bookmarkStart w:id="387" w:name="_Toc311911413"/>
      <w:bookmarkStart w:id="388" w:name="_Toc335899043"/>
      <w:bookmarkStart w:id="389" w:name="_Toc339378938"/>
      <w:bookmarkStart w:id="390" w:name="_Toc475609536"/>
      <w:bookmarkEnd w:id="385"/>
      <w:r w:rsidRPr="00F763DB">
        <w:rPr>
          <w:rFonts w:ascii="Arial" w:hAnsi="Arial" w:cs="Arial"/>
        </w:rPr>
        <w:t>PLOCHY ZEMĚDĚLSKÉ (NZ)</w:t>
      </w:r>
      <w:bookmarkEnd w:id="387"/>
      <w:bookmarkEnd w:id="388"/>
      <w:bookmarkEnd w:id="389"/>
      <w:bookmarkEnd w:id="390"/>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Plochy sloužící pro zařízení, činnosti a děje související s hospodařením na zemědělské půdě.</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310390">
      <w:pPr>
        <w:numPr>
          <w:ilvl w:val="0"/>
          <w:numId w:val="14"/>
        </w:numPr>
        <w:suppressAutoHyphens/>
        <w:spacing w:line="240" w:lineRule="auto"/>
        <w:rPr>
          <w:rFonts w:ascii="Arial" w:hAnsi="Arial" w:cs="Arial"/>
        </w:rPr>
      </w:pPr>
      <w:r w:rsidRPr="00F763DB">
        <w:rPr>
          <w:rFonts w:ascii="Arial" w:hAnsi="Arial" w:cs="Arial"/>
        </w:rPr>
        <w:t>hospodaření na zemědělské půdě</w:t>
      </w:r>
    </w:p>
    <w:p w:rsidR="005E7954" w:rsidRPr="00F763DB" w:rsidRDefault="005E7954" w:rsidP="00310390">
      <w:pPr>
        <w:numPr>
          <w:ilvl w:val="0"/>
          <w:numId w:val="14"/>
        </w:numPr>
        <w:suppressAutoHyphens/>
        <w:spacing w:line="240" w:lineRule="auto"/>
        <w:rPr>
          <w:rFonts w:ascii="Arial" w:hAnsi="Arial" w:cs="Arial"/>
        </w:rPr>
      </w:pPr>
      <w:r w:rsidRPr="00F763DB">
        <w:rPr>
          <w:rFonts w:ascii="Arial" w:hAnsi="Arial" w:cs="Arial"/>
        </w:rPr>
        <w:t>doprovodná zeleň</w:t>
      </w:r>
    </w:p>
    <w:p w:rsidR="005E7954" w:rsidRPr="00F763DB" w:rsidRDefault="005E7954" w:rsidP="00310390">
      <w:pPr>
        <w:numPr>
          <w:ilvl w:val="0"/>
          <w:numId w:val="14"/>
        </w:numPr>
        <w:suppressAutoHyphens/>
        <w:spacing w:line="240" w:lineRule="auto"/>
        <w:rPr>
          <w:rFonts w:ascii="Arial" w:hAnsi="Arial" w:cs="Arial"/>
        </w:rPr>
      </w:pPr>
      <w:r w:rsidRPr="00F763DB">
        <w:rPr>
          <w:rFonts w:ascii="Arial" w:hAnsi="Arial" w:cs="Arial"/>
        </w:rPr>
        <w:t>prvky územního systému ekologické stability – biokoridory a interakční prvky</w:t>
      </w:r>
    </w:p>
    <w:p w:rsidR="005E7954" w:rsidRPr="00F763DB" w:rsidRDefault="005E7954" w:rsidP="00310390">
      <w:pPr>
        <w:numPr>
          <w:ilvl w:val="0"/>
          <w:numId w:val="14"/>
        </w:numPr>
        <w:suppressAutoHyphens/>
        <w:spacing w:line="240" w:lineRule="auto"/>
        <w:rPr>
          <w:rFonts w:ascii="Arial" w:hAnsi="Arial" w:cs="Arial"/>
        </w:rPr>
      </w:pPr>
      <w:r w:rsidRPr="00F763DB">
        <w:rPr>
          <w:rFonts w:ascii="Arial" w:hAnsi="Arial" w:cs="Arial"/>
        </w:rPr>
        <w:t>další krajinná zeleň za účelem zvýšení ekologické stability území</w:t>
      </w:r>
    </w:p>
    <w:p w:rsidR="005E7954" w:rsidRPr="00F763DB" w:rsidRDefault="005E7954" w:rsidP="00310390">
      <w:pPr>
        <w:numPr>
          <w:ilvl w:val="0"/>
          <w:numId w:val="14"/>
        </w:numPr>
        <w:suppressAutoHyphens/>
        <w:spacing w:line="240" w:lineRule="auto"/>
        <w:rPr>
          <w:rFonts w:ascii="Arial" w:hAnsi="Arial" w:cs="Arial"/>
        </w:rPr>
      </w:pPr>
      <w:r w:rsidRPr="00F763DB">
        <w:rPr>
          <w:rFonts w:ascii="Arial" w:hAnsi="Arial" w:cs="Arial"/>
        </w:rPr>
        <w:t>stavby nezbytné pro obhospodařování zemědělské půdy v nezastavěném území, pastevectví apod. (přístřešky pro dobytek)</w:t>
      </w:r>
    </w:p>
    <w:p w:rsidR="005E7954" w:rsidRPr="00F763DB" w:rsidRDefault="005E7954" w:rsidP="00310390">
      <w:pPr>
        <w:numPr>
          <w:ilvl w:val="0"/>
          <w:numId w:val="14"/>
        </w:numPr>
        <w:suppressAutoHyphens/>
        <w:spacing w:line="240" w:lineRule="auto"/>
        <w:rPr>
          <w:rFonts w:ascii="Arial" w:hAnsi="Arial" w:cs="Arial"/>
        </w:rPr>
      </w:pPr>
      <w:r w:rsidRPr="00F763DB">
        <w:rPr>
          <w:rFonts w:ascii="Arial" w:hAnsi="Arial" w:cs="Arial"/>
        </w:rPr>
        <w:t>protierozní opatření</w:t>
      </w:r>
    </w:p>
    <w:p w:rsidR="005E7954" w:rsidRPr="00F763DB" w:rsidRDefault="005E7954" w:rsidP="00310390">
      <w:pPr>
        <w:numPr>
          <w:ilvl w:val="0"/>
          <w:numId w:val="14"/>
        </w:numPr>
        <w:suppressAutoHyphens/>
        <w:spacing w:line="240" w:lineRule="auto"/>
        <w:rPr>
          <w:rFonts w:ascii="Arial" w:hAnsi="Arial" w:cs="Arial"/>
        </w:rPr>
      </w:pPr>
      <w:r w:rsidRPr="00F763DB">
        <w:rPr>
          <w:rFonts w:ascii="Arial" w:hAnsi="Arial" w:cs="Arial"/>
        </w:rPr>
        <w:t>protipovodňová opatření</w:t>
      </w:r>
    </w:p>
    <w:p w:rsidR="005E7954" w:rsidRPr="00F763DB" w:rsidRDefault="005E7954" w:rsidP="00310390">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310390">
      <w:pPr>
        <w:numPr>
          <w:ilvl w:val="0"/>
          <w:numId w:val="14"/>
        </w:numPr>
        <w:suppressAutoHyphens/>
        <w:spacing w:line="240" w:lineRule="auto"/>
        <w:rPr>
          <w:rFonts w:ascii="Arial" w:hAnsi="Arial" w:cs="Arial"/>
        </w:rPr>
      </w:pPr>
      <w:r w:rsidRPr="00F763DB">
        <w:rPr>
          <w:rFonts w:ascii="Arial" w:hAnsi="Arial" w:cs="Arial"/>
        </w:rPr>
        <w:t>veškeré stavby a činnosti nesouvisející s hlavním a přípustným využitím, např. stavby pro bydlení, rekreaci, výrobu a skladování, občanské vybavení, odpadového hospodářství, těžbu</w:t>
      </w:r>
    </w:p>
    <w:p w:rsidR="005E7954" w:rsidRPr="00F763DB" w:rsidRDefault="005E7954" w:rsidP="00310390">
      <w:pPr>
        <w:numPr>
          <w:ilvl w:val="0"/>
          <w:numId w:val="14"/>
        </w:numPr>
        <w:suppressAutoHyphens/>
        <w:spacing w:line="240" w:lineRule="auto"/>
        <w:rPr>
          <w:rFonts w:ascii="Arial" w:hAnsi="Arial" w:cs="Arial"/>
        </w:rPr>
      </w:pPr>
      <w:r w:rsidRPr="00F763DB">
        <w:rPr>
          <w:rFonts w:ascii="Arial" w:hAnsi="Arial" w:cs="Arial"/>
        </w:rPr>
        <w:t>následující zemědělské stavby: stavby pro chov hospodářských zvířat, zastřešené stavby pro skladování, stavby pro posklizňovou úpravu produktů rostlinné výroby</w:t>
      </w:r>
    </w:p>
    <w:p w:rsidR="005E7954" w:rsidRPr="00F763DB" w:rsidRDefault="005E7954" w:rsidP="00310390">
      <w:pPr>
        <w:numPr>
          <w:ilvl w:val="0"/>
          <w:numId w:val="14"/>
        </w:numPr>
        <w:suppressAutoHyphens/>
        <w:spacing w:line="240" w:lineRule="auto"/>
        <w:rPr>
          <w:rFonts w:ascii="Arial" w:hAnsi="Arial" w:cs="Arial"/>
        </w:rPr>
      </w:pPr>
      <w:r w:rsidRPr="00F763DB">
        <w:rPr>
          <w:rFonts w:ascii="Arial" w:hAnsi="Arial" w:cs="Arial"/>
        </w:rPr>
        <w:t>veškeré další aktivity, které by narušily hospodaření na těchto plochách, stabilitu krajiny či hodnotu území</w:t>
      </w:r>
    </w:p>
    <w:p w:rsidR="005E7954" w:rsidRPr="00F763DB" w:rsidRDefault="005E7954" w:rsidP="00DD10B3">
      <w:pPr>
        <w:suppressAutoHyphens/>
        <w:spacing w:line="240" w:lineRule="auto"/>
        <w:ind w:left="720" w:firstLine="0"/>
        <w:rPr>
          <w:rFonts w:ascii="Arial" w:hAnsi="Arial" w:cs="Arial"/>
        </w:rPr>
      </w:pPr>
    </w:p>
    <w:p w:rsidR="005E7954" w:rsidRPr="00F763DB" w:rsidRDefault="005E7954" w:rsidP="00310390">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310390">
      <w:pPr>
        <w:suppressAutoHyphens/>
        <w:spacing w:line="240" w:lineRule="auto"/>
        <w:rPr>
          <w:rFonts w:ascii="Arial" w:hAnsi="Arial" w:cs="Arial"/>
        </w:rPr>
      </w:pPr>
      <w:r w:rsidRPr="00F763DB">
        <w:rPr>
          <w:rFonts w:ascii="Arial" w:hAnsi="Arial" w:cs="Arial"/>
        </w:rPr>
        <w:t>Za podmínek nenarušení hlavního využití a stability krajiny je možno v plochách připustit:</w:t>
      </w:r>
    </w:p>
    <w:p w:rsidR="005E7954" w:rsidRPr="00F763DB" w:rsidRDefault="005E7954" w:rsidP="00310390">
      <w:pPr>
        <w:numPr>
          <w:ilvl w:val="0"/>
          <w:numId w:val="14"/>
        </w:numPr>
        <w:suppressAutoHyphens/>
        <w:spacing w:line="240" w:lineRule="auto"/>
        <w:rPr>
          <w:rFonts w:ascii="Arial" w:hAnsi="Arial" w:cs="Arial"/>
        </w:rPr>
      </w:pPr>
      <w:r w:rsidRPr="00F763DB">
        <w:rPr>
          <w:rFonts w:ascii="Arial" w:hAnsi="Arial" w:cs="Arial"/>
        </w:rPr>
        <w:t>veřejná dopravní a technická infrastruktura</w:t>
      </w:r>
    </w:p>
    <w:p w:rsidR="005E7954" w:rsidRPr="00F763DB" w:rsidRDefault="005E7954" w:rsidP="00310390">
      <w:pPr>
        <w:numPr>
          <w:ilvl w:val="0"/>
          <w:numId w:val="14"/>
        </w:numPr>
        <w:suppressAutoHyphens/>
        <w:spacing w:line="240" w:lineRule="auto"/>
        <w:rPr>
          <w:rFonts w:ascii="Arial" w:hAnsi="Arial" w:cs="Arial"/>
        </w:rPr>
      </w:pPr>
      <w:r w:rsidRPr="00F763DB">
        <w:rPr>
          <w:rFonts w:ascii="Arial" w:hAnsi="Arial" w:cs="Arial"/>
        </w:rPr>
        <w:t>stavby a zařízení pro chov včel a ryb, přístřešky a salaše pro pastevectví, další stavby, zařízení a jiná opatření pro zemědělství (kromě staveb uvedených v nepřípustném využití), myslivost (např. posedy atp.), stavby a zařízení pro vodní hospodářství, pro ochranu přírody a krajiny, dále stavby, které zlepší podmínky nezastavěného území pro účely rekreace a cestovního ruchu (např. cyklistické stezky, hygienická zařízení, ekologická a informační centra, naučné stezky)</w:t>
      </w:r>
    </w:p>
    <w:p w:rsidR="005E7954" w:rsidRPr="00F763DB" w:rsidRDefault="005E7954" w:rsidP="00310390">
      <w:pPr>
        <w:numPr>
          <w:ilvl w:val="0"/>
          <w:numId w:val="14"/>
        </w:numPr>
        <w:suppressAutoHyphens/>
        <w:spacing w:line="240" w:lineRule="auto"/>
        <w:rPr>
          <w:rFonts w:ascii="Arial" w:hAnsi="Arial" w:cs="Arial"/>
        </w:rPr>
      </w:pPr>
      <w:r w:rsidRPr="00F763DB">
        <w:rPr>
          <w:rFonts w:ascii="Arial" w:hAnsi="Arial" w:cs="Arial"/>
        </w:rPr>
        <w:t>změny druhu pozemku na vodní plochu – v místech k tomu vhodných (zamokřené a podmáčené plochy)</w:t>
      </w:r>
    </w:p>
    <w:p w:rsidR="005E7954" w:rsidRPr="00F763DB" w:rsidRDefault="005E7954" w:rsidP="00310390">
      <w:pPr>
        <w:numPr>
          <w:ilvl w:val="0"/>
          <w:numId w:val="14"/>
        </w:numPr>
        <w:suppressAutoHyphens/>
        <w:spacing w:line="240" w:lineRule="auto"/>
        <w:rPr>
          <w:rFonts w:ascii="Arial" w:hAnsi="Arial" w:cs="Arial"/>
        </w:rPr>
      </w:pPr>
      <w:r w:rsidRPr="00F763DB">
        <w:rPr>
          <w:rFonts w:ascii="Arial" w:hAnsi="Arial" w:cs="Arial"/>
        </w:rPr>
        <w:t>změny druhu pozemku na pozemek lesní za podmínek, že nebude hrozit degradace půdy</w:t>
      </w:r>
    </w:p>
    <w:p w:rsidR="005E7954" w:rsidRPr="00F763DB" w:rsidRDefault="005E7954" w:rsidP="00BD7CF8">
      <w:pPr>
        <w:spacing w:line="240" w:lineRule="auto"/>
        <w:ind w:left="360" w:firstLine="0"/>
        <w:rPr>
          <w:rFonts w:ascii="Arial" w:hAnsi="Arial" w:cs="Arial"/>
          <w:highlight w:val="green"/>
        </w:rPr>
      </w:pPr>
      <w:bookmarkStart w:id="391" w:name="_Toc311911414"/>
      <w:bookmarkStart w:id="392" w:name="_Toc335899044"/>
      <w:bookmarkStart w:id="393" w:name="_Toc339378939"/>
    </w:p>
    <w:p w:rsidR="005E7954" w:rsidRPr="00F763DB" w:rsidRDefault="005E7954" w:rsidP="007C711E">
      <w:pPr>
        <w:pStyle w:val="Nadpis3"/>
        <w:rPr>
          <w:rFonts w:ascii="Arial" w:hAnsi="Arial" w:cs="Arial"/>
        </w:rPr>
      </w:pPr>
      <w:bookmarkStart w:id="394" w:name="_Toc475609537"/>
      <w:r w:rsidRPr="00F763DB">
        <w:rPr>
          <w:rFonts w:ascii="Arial" w:hAnsi="Arial" w:cs="Arial"/>
        </w:rPr>
        <w:t>PLOCHY LESNÍ (NL)</w:t>
      </w:r>
      <w:bookmarkEnd w:id="391"/>
      <w:bookmarkEnd w:id="392"/>
      <w:bookmarkEnd w:id="393"/>
      <w:bookmarkEnd w:id="394"/>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Plochy slouží k plnění funkcí lesa a činnosti související s touto hlavní funkcí.</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lastRenderedPageBreak/>
        <w:t>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hospodaření na PUPFL, stavby a zařízení lesního hospodářství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účelové komunikace, komunikace pro pěší, cyklisty, pro jízdu s potahem, na koni a pro jízdu na lyžích a na saních</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a zařízení související se zachováním ekologické rovnováhy území, realizace ÚSES, opatření pro udržení vody v krajině, zachycení přívalových dešťů, protipovodňová a protierozní opatření a další opatření přispívající k vyšší retenční schopnosti krajiny</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všechny činnosti a zařízení kromě výše uvedených (např. výstavba objektů rodinné rekreace, dále objektů, které by mohly sloužit k bydlení, rekreaci…)</w:t>
      </w:r>
    </w:p>
    <w:p w:rsidR="005E7954" w:rsidRPr="00F763DB" w:rsidRDefault="005E7954" w:rsidP="00EE327A">
      <w:pPr>
        <w:pStyle w:val="Odstavecseseznamem"/>
        <w:numPr>
          <w:ilvl w:val="0"/>
          <w:numId w:val="14"/>
        </w:numPr>
        <w:spacing w:line="240" w:lineRule="auto"/>
        <w:jc w:val="left"/>
        <w:rPr>
          <w:rFonts w:ascii="Arial" w:hAnsi="Arial" w:cs="Arial"/>
          <w:i/>
          <w:iCs/>
          <w:sz w:val="22"/>
          <w:szCs w:val="22"/>
        </w:rPr>
      </w:pP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pouze nezbytně nutné stavby a zařízení pro hospodaření v lese, pro myslivost a ochranu přírody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pouze nezbytně nutné stavby dopravní a technické infrastruktury</w:t>
      </w:r>
    </w:p>
    <w:p w:rsidR="005E7954" w:rsidRPr="00F763DB" w:rsidRDefault="005E7954" w:rsidP="00B77C4F">
      <w:pPr>
        <w:suppressAutoHyphens/>
        <w:spacing w:line="240" w:lineRule="auto"/>
        <w:rPr>
          <w:rFonts w:ascii="Arial" w:hAnsi="Arial" w:cs="Arial"/>
        </w:rPr>
      </w:pPr>
    </w:p>
    <w:p w:rsidR="005E7954" w:rsidRPr="00F763DB" w:rsidRDefault="005E7954" w:rsidP="00E37009">
      <w:pPr>
        <w:pStyle w:val="Nadpis3"/>
        <w:rPr>
          <w:rFonts w:ascii="Arial" w:hAnsi="Arial" w:cs="Arial"/>
        </w:rPr>
      </w:pPr>
      <w:bookmarkStart w:id="395" w:name="_Toc339378940"/>
      <w:bookmarkStart w:id="396" w:name="_Toc475609538"/>
      <w:r w:rsidRPr="00F763DB">
        <w:rPr>
          <w:rFonts w:ascii="Arial" w:hAnsi="Arial" w:cs="Arial"/>
        </w:rPr>
        <w:t>PLOCHY PŘÍRODNÍ (NP)</w:t>
      </w:r>
      <w:bookmarkEnd w:id="395"/>
      <w:bookmarkEnd w:id="396"/>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Plochy sloužící k zajištění podmínek pro převažující ekologickou funkci území - biocentra</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7C1277">
      <w:pPr>
        <w:numPr>
          <w:ilvl w:val="0"/>
          <w:numId w:val="14"/>
        </w:numPr>
        <w:suppressAutoHyphens/>
        <w:spacing w:line="240" w:lineRule="auto"/>
        <w:rPr>
          <w:rFonts w:ascii="Arial" w:hAnsi="Arial" w:cs="Arial"/>
        </w:rPr>
      </w:pPr>
      <w:r w:rsidRPr="00F763DB">
        <w:rPr>
          <w:rFonts w:ascii="Arial" w:hAnsi="Arial" w:cs="Arial"/>
        </w:rPr>
        <w:t>prvky územního systému ekologické stability – biokoridory a interakční prvky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využití, které zajišťuje přirozenou druhovou skladbu bioty odpovídající trvalým stanovištním podmínkám</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jiné využití jen pokud nezhorší ekologickou stabilitu, změnou nesmí dojít ke znemožnění navrhovaného využití nebo zhoršení přírodní funkce současných ploch ÚSES</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vodní plochy, suché poldry a protierozní opatření</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DD5D56">
      <w:pPr>
        <w:numPr>
          <w:ilvl w:val="0"/>
          <w:numId w:val="14"/>
        </w:numPr>
        <w:suppressAutoHyphens/>
        <w:spacing w:line="240" w:lineRule="auto"/>
        <w:rPr>
          <w:rFonts w:ascii="Arial" w:hAnsi="Arial" w:cs="Arial"/>
        </w:rPr>
      </w:pPr>
      <w:r w:rsidRPr="00F763DB">
        <w:rPr>
          <w:rFonts w:ascii="Arial" w:hAnsi="Arial" w:cs="Arial"/>
        </w:rPr>
        <w:t>veškeré stavby a činnosti nesouvisející s hlavním a přípustným využitím, např. stavby pro bydlení, rekreaci, výrobu a skladování, občanské vybavení, odpadového hospodářství, těžbu</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změny funkčního využití, které by snižovaly současný stupeň ekologické stability daného území zařazeného do ÚSES (změna druhu pozemku s vyšším stupněm ekologické stability na druh s nižším stupněm ekologické stability, např. z louky na ornou půdu), které jsou v rozporu s funkcí těchto ploch v ÚSES</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jakékoli změny funkčního využití, které by znemožnily či ohrozily funkčnost biocenter nebo územní ochranu ploch navrhovaných k začlenění do nich</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rušivé činnosti jako je umisťování staveb, odvodňování pozemků, těžba nerostných surovin apod., mimo činností podmíněných</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pouze ve výjimečných případech nezbytně nutné liniové stavby, vodohospodářská zařízení, ČOV atd.; umístěny mohou být jen při co nejmenším zásahu a narušení funkčnosti biocentra</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umožnit zřizování vodních ploch a ploch pro zalesnění při splnění zákonných podmínek</w:t>
      </w:r>
    </w:p>
    <w:p w:rsidR="005E7954" w:rsidRPr="00F763DB" w:rsidRDefault="005E7954" w:rsidP="007C1277">
      <w:pPr>
        <w:numPr>
          <w:ilvl w:val="0"/>
          <w:numId w:val="14"/>
        </w:numPr>
        <w:suppressAutoHyphens/>
        <w:spacing w:line="240" w:lineRule="auto"/>
        <w:rPr>
          <w:rFonts w:ascii="Arial" w:hAnsi="Arial" w:cs="Arial"/>
        </w:rPr>
      </w:pPr>
      <w:r w:rsidRPr="00F763DB">
        <w:rPr>
          <w:rFonts w:ascii="Arial" w:hAnsi="Arial" w:cs="Arial"/>
        </w:rPr>
        <w:t>Na plochy PUPFL, nacházející se v plochách přírodních (NP), platí i podmínky platné pro plochy lesní (NL).</w:t>
      </w:r>
    </w:p>
    <w:p w:rsidR="005E7954" w:rsidRPr="00F763DB" w:rsidRDefault="005E7954" w:rsidP="00B77C4F">
      <w:pPr>
        <w:suppressAutoHyphens/>
        <w:spacing w:line="240" w:lineRule="auto"/>
        <w:rPr>
          <w:rFonts w:ascii="Arial" w:hAnsi="Arial" w:cs="Arial"/>
        </w:rPr>
      </w:pPr>
    </w:p>
    <w:p w:rsidR="005E7954" w:rsidRPr="00F763DB" w:rsidRDefault="005E7954" w:rsidP="002B59A7">
      <w:pPr>
        <w:pStyle w:val="Nadpis3"/>
        <w:rPr>
          <w:rFonts w:ascii="Arial" w:hAnsi="Arial" w:cs="Arial"/>
        </w:rPr>
      </w:pPr>
      <w:bookmarkStart w:id="397" w:name="_Toc339378941"/>
      <w:bookmarkStart w:id="398" w:name="_Toc475609539"/>
      <w:r w:rsidRPr="00F763DB">
        <w:rPr>
          <w:rFonts w:ascii="Arial" w:hAnsi="Arial" w:cs="Arial"/>
        </w:rPr>
        <w:t>PLOCHY SMÍŠENÉ NEZASTAVĚNÉHO ÚZEMÍ - ZEMĚDĚLSKÉ (NSz)</w:t>
      </w:r>
      <w:bookmarkEnd w:id="397"/>
      <w:bookmarkEnd w:id="398"/>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Plochy využívané převážně k zemědělským, vinařským a sadovnickým účelům, přispívající ke stabilizaci ekologické rovnováhy v území.</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přirozené a přírodě blízké ekosystémy (např. trvalé travní porosty, vinohrady, sady - především extenzivní, krajinná zeleň)</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veřejná dopravní a technická infrastruktura, liniové veřejné stavby dopravní a technické infrastruktury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lastRenderedPageBreak/>
        <w:t>dočasné manipulační plochy pro zemědělství a lesnictví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účelové komunikace, komunikace pro pěší a cyklisty, pro jízdu s potahem, na koni a pro jízdu na lyžích a na saních</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opatření pro zachováním ekologické rovnováhy území</w:t>
      </w:r>
    </w:p>
    <w:p w:rsidR="005E7954" w:rsidRPr="00F763DB" w:rsidRDefault="005E7954" w:rsidP="007C1277">
      <w:pPr>
        <w:numPr>
          <w:ilvl w:val="0"/>
          <w:numId w:val="14"/>
        </w:numPr>
        <w:suppressAutoHyphens/>
        <w:spacing w:line="240" w:lineRule="auto"/>
        <w:rPr>
          <w:rFonts w:ascii="Arial" w:hAnsi="Arial" w:cs="Arial"/>
        </w:rPr>
      </w:pPr>
      <w:r w:rsidRPr="00F763DB">
        <w:rPr>
          <w:rFonts w:ascii="Arial" w:hAnsi="Arial" w:cs="Arial"/>
        </w:rPr>
        <w:t>prvky územního systému ekologické stability – biokoridory a interakční prvky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opatření přispívající k vyšší retenci krajiny, pro zachycení přívalových dešťů, protipovodňová a protierozní opatření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staveb pro ochranu přírody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výstavba vodních nádrží (do 0,25 ha), suché poldry a protierozní opatření</w:t>
      </w:r>
    </w:p>
    <w:p w:rsidR="005E7954" w:rsidRPr="00F763DB" w:rsidRDefault="005E7954" w:rsidP="00512913">
      <w:pPr>
        <w:suppressAutoHyphens/>
        <w:spacing w:line="240" w:lineRule="auto"/>
        <w:ind w:left="720" w:firstLine="0"/>
        <w:rPr>
          <w:rFonts w:ascii="Arial" w:hAnsi="Arial" w:cs="Arial"/>
        </w:rPr>
      </w:pP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6A29AC">
      <w:pPr>
        <w:numPr>
          <w:ilvl w:val="0"/>
          <w:numId w:val="14"/>
        </w:numPr>
        <w:suppressAutoHyphens/>
        <w:spacing w:line="240" w:lineRule="auto"/>
        <w:rPr>
          <w:rFonts w:ascii="Arial" w:hAnsi="Arial" w:cs="Arial"/>
        </w:rPr>
      </w:pPr>
      <w:r w:rsidRPr="00F763DB">
        <w:rPr>
          <w:rFonts w:ascii="Arial" w:hAnsi="Arial" w:cs="Arial"/>
        </w:rPr>
        <w:t>veškeré stavby a činnosti nesouvisející s hlavním a přípustným využitím, např. stavby pro bydlení, rekreaci, výrobu a skladování, občanské vybavení, odpadového hospodářství, těžbu</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 xml:space="preserve">všechny činnosti a zařízení kromě výše uvedených </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výstavba objektů rodinné rekreace (chalupy, chaty, altány), včetně přístaveb a nástaveb stávajících objektů</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výstavba objektů pro bydlení, včetně přístaveb a nástaveb stávajících objektů</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narušující ekologickou rovnováhu území</w:t>
      </w:r>
    </w:p>
    <w:p w:rsidR="005E7954" w:rsidRPr="00F763DB" w:rsidRDefault="005E7954" w:rsidP="00512913">
      <w:pPr>
        <w:suppressAutoHyphens/>
        <w:spacing w:line="240" w:lineRule="auto"/>
        <w:ind w:left="720" w:firstLine="0"/>
        <w:rPr>
          <w:rFonts w:ascii="Arial" w:hAnsi="Arial" w:cs="Arial"/>
        </w:rPr>
      </w:pP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nezbytně nutné stavby, zařízení a jiná opatření pro zemědělství, myslivost (např. včelíny, seníky, výběhy)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výsadba sadu.</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plochy pro zalesnění do cca 1 ha v plochách navazující na stávající PUPFL, na plochách jejichž zalesněním dojde k ucelení PUPFL, v případě že se nejedná o nivní louky a za předpokladu, že nebude zalesněním narušena ekologická diverzita</w:t>
      </w:r>
    </w:p>
    <w:p w:rsidR="005E7954" w:rsidRPr="00F763DB" w:rsidRDefault="005E7954" w:rsidP="00BD7CF8">
      <w:pPr>
        <w:spacing w:line="240" w:lineRule="auto"/>
        <w:ind w:firstLine="0"/>
        <w:rPr>
          <w:rFonts w:ascii="Arial" w:hAnsi="Arial" w:cs="Arial"/>
          <w:highlight w:val="green"/>
        </w:rPr>
      </w:pPr>
      <w:bookmarkStart w:id="399" w:name="_Toc339378943"/>
    </w:p>
    <w:p w:rsidR="005E7954" w:rsidRPr="00F763DB" w:rsidRDefault="005E7954" w:rsidP="002B59A7">
      <w:pPr>
        <w:pStyle w:val="Nadpis3"/>
        <w:rPr>
          <w:rFonts w:ascii="Arial" w:hAnsi="Arial" w:cs="Arial"/>
          <w:strike/>
          <w:color w:val="FF0000"/>
        </w:rPr>
      </w:pPr>
      <w:bookmarkStart w:id="400" w:name="_Toc475609540"/>
      <w:r w:rsidRPr="00F763DB">
        <w:rPr>
          <w:rFonts w:ascii="Arial" w:hAnsi="Arial" w:cs="Arial"/>
          <w:strike/>
          <w:color w:val="FF0000"/>
        </w:rPr>
        <w:t>PLOCHY SMÍŠENÉ NEZASTAVĚNÉHO ÚZEMÍ – REKREAČNÍ NEPOBYTOVÁ – LESOPARK (NSr)</w:t>
      </w:r>
      <w:bookmarkEnd w:id="399"/>
      <w:bookmarkEnd w:id="400"/>
    </w:p>
    <w:p w:rsidR="005E7954" w:rsidRPr="00F763DB" w:rsidRDefault="005E7954" w:rsidP="006E3D88">
      <w:pPr>
        <w:pStyle w:val="Nadpis6"/>
        <w:numPr>
          <w:ilvl w:val="5"/>
          <w:numId w:val="10"/>
        </w:numPr>
        <w:suppressAutoHyphens/>
        <w:spacing w:before="0" w:line="240" w:lineRule="auto"/>
        <w:ind w:left="0" w:firstLine="0"/>
        <w:rPr>
          <w:rFonts w:ascii="Arial" w:hAnsi="Arial" w:cs="Arial"/>
          <w:strike/>
          <w:color w:val="FF0000"/>
        </w:rPr>
      </w:pPr>
      <w:r w:rsidRPr="00F763DB">
        <w:rPr>
          <w:rFonts w:ascii="Arial" w:hAnsi="Arial" w:cs="Arial"/>
          <w:strike/>
          <w:color w:val="FF0000"/>
        </w:rPr>
        <w:t>Hlavní využití:</w:t>
      </w:r>
    </w:p>
    <w:p w:rsidR="005E7954" w:rsidRPr="00F763DB" w:rsidRDefault="005E7954" w:rsidP="00B77C4F">
      <w:pPr>
        <w:pStyle w:val="as-solemem"/>
        <w:spacing w:before="0"/>
        <w:rPr>
          <w:strike/>
          <w:color w:val="FF0000"/>
        </w:rPr>
      </w:pPr>
      <w:r w:rsidRPr="00F763DB">
        <w:rPr>
          <w:strike/>
          <w:color w:val="FF0000"/>
        </w:rPr>
        <w:t>Plochy slouží pro plochy rekreační nepobytové zeleně, lesoparky, rozptýlené zeleně v krajině, liniová zeleň</w:t>
      </w:r>
    </w:p>
    <w:p w:rsidR="005E7954" w:rsidRPr="00F763DB" w:rsidRDefault="005E7954" w:rsidP="006E3D88">
      <w:pPr>
        <w:pStyle w:val="Nadpis6"/>
        <w:numPr>
          <w:ilvl w:val="5"/>
          <w:numId w:val="10"/>
        </w:numPr>
        <w:suppressAutoHyphens/>
        <w:spacing w:before="0" w:line="240" w:lineRule="auto"/>
        <w:ind w:left="0" w:firstLine="0"/>
        <w:rPr>
          <w:rFonts w:ascii="Arial" w:hAnsi="Arial" w:cs="Arial"/>
          <w:strike/>
          <w:color w:val="FF0000"/>
        </w:rPr>
      </w:pPr>
      <w:r w:rsidRPr="00F763DB">
        <w:rPr>
          <w:rFonts w:ascii="Arial" w:hAnsi="Arial" w:cs="Arial"/>
          <w:strike/>
          <w:color w:val="FF0000"/>
        </w:rPr>
        <w:t>Přípustné využití:</w:t>
      </w:r>
    </w:p>
    <w:p w:rsidR="005E7954" w:rsidRPr="00F763DB" w:rsidRDefault="005E7954" w:rsidP="006E3D88">
      <w:pPr>
        <w:numPr>
          <w:ilvl w:val="0"/>
          <w:numId w:val="14"/>
        </w:numPr>
        <w:suppressAutoHyphens/>
        <w:spacing w:line="240" w:lineRule="auto"/>
        <w:rPr>
          <w:rFonts w:ascii="Arial" w:hAnsi="Arial" w:cs="Arial"/>
          <w:strike/>
          <w:color w:val="FF0000"/>
        </w:rPr>
      </w:pPr>
      <w:r w:rsidRPr="00F763DB">
        <w:rPr>
          <w:rFonts w:ascii="Arial" w:hAnsi="Arial" w:cs="Arial"/>
          <w:strike/>
          <w:color w:val="FF0000"/>
        </w:rPr>
        <w:t>pozemky s autochtonními dřevinami rostoucími mimo les (parková zeleň, přírodní parky a lesoparky, remízy)</w:t>
      </w:r>
    </w:p>
    <w:p w:rsidR="005E7954" w:rsidRPr="00F763DB" w:rsidRDefault="005E7954" w:rsidP="006E3D88">
      <w:pPr>
        <w:numPr>
          <w:ilvl w:val="0"/>
          <w:numId w:val="14"/>
        </w:numPr>
        <w:suppressAutoHyphens/>
        <w:spacing w:line="240" w:lineRule="auto"/>
        <w:rPr>
          <w:rFonts w:ascii="Arial" w:hAnsi="Arial" w:cs="Arial"/>
          <w:strike/>
          <w:color w:val="FF0000"/>
        </w:rPr>
      </w:pPr>
      <w:r w:rsidRPr="00F763DB">
        <w:rPr>
          <w:rFonts w:ascii="Arial" w:hAnsi="Arial" w:cs="Arial"/>
          <w:strike/>
          <w:color w:val="FF0000"/>
        </w:rPr>
        <w:t>pozemky v různé fázi sukcesního vývoje, mokřady, louky</w:t>
      </w:r>
    </w:p>
    <w:p w:rsidR="005E7954" w:rsidRPr="00F763DB" w:rsidRDefault="005E7954" w:rsidP="006E3D88">
      <w:pPr>
        <w:numPr>
          <w:ilvl w:val="0"/>
          <w:numId w:val="14"/>
        </w:numPr>
        <w:suppressAutoHyphens/>
        <w:spacing w:line="240" w:lineRule="auto"/>
        <w:rPr>
          <w:rFonts w:ascii="Arial" w:hAnsi="Arial" w:cs="Arial"/>
          <w:strike/>
          <w:color w:val="FF0000"/>
        </w:rPr>
      </w:pPr>
      <w:r w:rsidRPr="00F763DB">
        <w:rPr>
          <w:rFonts w:ascii="Arial" w:hAnsi="Arial" w:cs="Arial"/>
          <w:strike/>
          <w:color w:val="FF0000"/>
        </w:rPr>
        <w:t>realizace ÚSES</w:t>
      </w:r>
    </w:p>
    <w:p w:rsidR="005E7954" w:rsidRPr="00F763DB" w:rsidRDefault="005E7954" w:rsidP="006E3D88">
      <w:pPr>
        <w:numPr>
          <w:ilvl w:val="0"/>
          <w:numId w:val="14"/>
        </w:numPr>
        <w:suppressAutoHyphens/>
        <w:spacing w:line="240" w:lineRule="auto"/>
        <w:rPr>
          <w:rFonts w:ascii="Arial" w:hAnsi="Arial" w:cs="Arial"/>
          <w:strike/>
          <w:color w:val="FF0000"/>
        </w:rPr>
      </w:pPr>
      <w:r w:rsidRPr="00F763DB">
        <w:rPr>
          <w:rFonts w:ascii="Arial" w:hAnsi="Arial" w:cs="Arial"/>
          <w:strike/>
          <w:color w:val="FF0000"/>
        </w:rPr>
        <w:t>vodní plochy, suché poldry a protierozní opatření</w:t>
      </w:r>
    </w:p>
    <w:p w:rsidR="005E7954" w:rsidRPr="00F763DB" w:rsidRDefault="005E7954" w:rsidP="006E3D88">
      <w:pPr>
        <w:pStyle w:val="Nadpis6"/>
        <w:numPr>
          <w:ilvl w:val="5"/>
          <w:numId w:val="10"/>
        </w:numPr>
        <w:suppressAutoHyphens/>
        <w:spacing w:before="0" w:line="240" w:lineRule="auto"/>
        <w:ind w:left="0" w:firstLine="0"/>
        <w:rPr>
          <w:rFonts w:ascii="Arial" w:hAnsi="Arial" w:cs="Arial"/>
          <w:strike/>
          <w:color w:val="FF0000"/>
        </w:rPr>
      </w:pPr>
      <w:r w:rsidRPr="00F763DB">
        <w:rPr>
          <w:rFonts w:ascii="Arial" w:hAnsi="Arial" w:cs="Arial"/>
          <w:strike/>
          <w:color w:val="FF0000"/>
        </w:rPr>
        <w:t>Nepřípustné využití:</w:t>
      </w:r>
    </w:p>
    <w:p w:rsidR="005E7954" w:rsidRPr="00F763DB" w:rsidRDefault="005E7954" w:rsidP="006E3D88">
      <w:pPr>
        <w:numPr>
          <w:ilvl w:val="0"/>
          <w:numId w:val="14"/>
        </w:numPr>
        <w:suppressAutoHyphens/>
        <w:spacing w:line="240" w:lineRule="auto"/>
        <w:rPr>
          <w:rFonts w:ascii="Arial" w:hAnsi="Arial" w:cs="Arial"/>
          <w:strike/>
          <w:color w:val="FF0000"/>
        </w:rPr>
      </w:pPr>
      <w:r w:rsidRPr="00F763DB">
        <w:rPr>
          <w:rFonts w:ascii="Arial" w:hAnsi="Arial" w:cs="Arial"/>
          <w:strike/>
          <w:color w:val="FF0000"/>
        </w:rPr>
        <w:t>činnosti snižující ekologickou hodnotu území</w:t>
      </w:r>
    </w:p>
    <w:p w:rsidR="005E7954" w:rsidRPr="00F763DB" w:rsidRDefault="005E7954" w:rsidP="006E3D88">
      <w:pPr>
        <w:numPr>
          <w:ilvl w:val="0"/>
          <w:numId w:val="14"/>
        </w:numPr>
        <w:suppressAutoHyphens/>
        <w:spacing w:line="240" w:lineRule="auto"/>
        <w:rPr>
          <w:rFonts w:ascii="Arial" w:hAnsi="Arial" w:cs="Arial"/>
          <w:strike/>
          <w:color w:val="FF0000"/>
        </w:rPr>
      </w:pPr>
      <w:r w:rsidRPr="00F763DB">
        <w:rPr>
          <w:rFonts w:ascii="Arial" w:hAnsi="Arial" w:cs="Arial"/>
          <w:strike/>
          <w:color w:val="FF0000"/>
        </w:rPr>
        <w:t>zalesňování za účelem hospodaření</w:t>
      </w:r>
    </w:p>
    <w:p w:rsidR="005E7954" w:rsidRPr="00F763DB" w:rsidRDefault="005E7954" w:rsidP="00A32231">
      <w:pPr>
        <w:pStyle w:val="Nadpis6"/>
        <w:numPr>
          <w:ilvl w:val="5"/>
          <w:numId w:val="10"/>
        </w:numPr>
        <w:suppressAutoHyphens/>
        <w:spacing w:before="0" w:line="240" w:lineRule="auto"/>
        <w:ind w:left="0" w:firstLine="0"/>
        <w:rPr>
          <w:rFonts w:ascii="Arial" w:hAnsi="Arial" w:cs="Arial"/>
          <w:strike/>
          <w:color w:val="FF0000"/>
        </w:rPr>
      </w:pPr>
      <w:r w:rsidRPr="00F763DB">
        <w:rPr>
          <w:rFonts w:ascii="Arial" w:hAnsi="Arial" w:cs="Arial"/>
          <w:strike/>
          <w:color w:val="FF0000"/>
        </w:rPr>
        <w:t>Podmíněně přípustné využití:</w:t>
      </w:r>
    </w:p>
    <w:p w:rsidR="005E7954" w:rsidRPr="00F763DB" w:rsidRDefault="005E7954" w:rsidP="006E3D88">
      <w:pPr>
        <w:numPr>
          <w:ilvl w:val="0"/>
          <w:numId w:val="14"/>
        </w:numPr>
        <w:suppressAutoHyphens/>
        <w:spacing w:line="240" w:lineRule="auto"/>
        <w:rPr>
          <w:rFonts w:ascii="Arial" w:hAnsi="Arial" w:cs="Arial"/>
          <w:strike/>
          <w:color w:val="FF0000"/>
        </w:rPr>
      </w:pPr>
      <w:r w:rsidRPr="00F763DB">
        <w:rPr>
          <w:rFonts w:ascii="Arial" w:hAnsi="Arial" w:cs="Arial"/>
          <w:strike/>
          <w:color w:val="FF0000"/>
        </w:rPr>
        <w:t>herní prvky a mobiliář za podmínky, že nebudou na zpevněných plochách</w:t>
      </w:r>
    </w:p>
    <w:p w:rsidR="005E7954" w:rsidRPr="00F763DB" w:rsidRDefault="005E7954" w:rsidP="006E3D88">
      <w:pPr>
        <w:numPr>
          <w:ilvl w:val="0"/>
          <w:numId w:val="14"/>
        </w:numPr>
        <w:suppressAutoHyphens/>
        <w:spacing w:line="240" w:lineRule="auto"/>
        <w:rPr>
          <w:rFonts w:ascii="Arial" w:hAnsi="Arial" w:cs="Arial"/>
          <w:strike/>
          <w:color w:val="FF0000"/>
        </w:rPr>
      </w:pPr>
      <w:r w:rsidRPr="00F763DB">
        <w:rPr>
          <w:rFonts w:ascii="Arial" w:hAnsi="Arial" w:cs="Arial"/>
          <w:strike/>
          <w:color w:val="FF0000"/>
        </w:rPr>
        <w:t>nezpevněné plochy pro pěší a cyklostezky, nezpevněné účelové komunikace sloužící údržbě v případě, že nesnižují kvalitu biotopu</w:t>
      </w:r>
    </w:p>
    <w:p w:rsidR="005E7954" w:rsidRPr="00F763DB" w:rsidRDefault="005E7954" w:rsidP="00202430">
      <w:pPr>
        <w:numPr>
          <w:ilvl w:val="0"/>
          <w:numId w:val="14"/>
        </w:numPr>
        <w:suppressAutoHyphens/>
        <w:spacing w:line="240" w:lineRule="auto"/>
        <w:rPr>
          <w:rFonts w:ascii="Arial" w:hAnsi="Arial" w:cs="Arial"/>
          <w:strike/>
          <w:color w:val="FF0000"/>
        </w:rPr>
      </w:pPr>
      <w:bookmarkStart w:id="401" w:name="_Toc311911415"/>
      <w:bookmarkStart w:id="402" w:name="_Toc335899045"/>
      <w:bookmarkStart w:id="403" w:name="_Toc339378944"/>
      <w:r w:rsidRPr="00F763DB">
        <w:rPr>
          <w:rFonts w:ascii="Arial" w:hAnsi="Arial" w:cs="Arial"/>
          <w:strike/>
          <w:color w:val="FF0000"/>
        </w:rPr>
        <w:t>liniové stavby technické infrastruktury za podmínky, že nesnižují kvalitu biotopu</w:t>
      </w:r>
    </w:p>
    <w:p w:rsidR="005E7954" w:rsidRPr="00F763DB" w:rsidRDefault="005E7954" w:rsidP="00202430">
      <w:pPr>
        <w:numPr>
          <w:ilvl w:val="0"/>
          <w:numId w:val="14"/>
        </w:numPr>
        <w:suppressAutoHyphens/>
        <w:spacing w:line="240" w:lineRule="auto"/>
        <w:rPr>
          <w:rFonts w:ascii="Arial" w:hAnsi="Arial" w:cs="Arial"/>
          <w:strike/>
          <w:color w:val="FF0000"/>
        </w:rPr>
      </w:pPr>
      <w:r w:rsidRPr="00F763DB">
        <w:rPr>
          <w:rFonts w:ascii="Arial" w:hAnsi="Arial" w:cs="Arial"/>
          <w:strike/>
          <w:color w:val="FF0000"/>
        </w:rPr>
        <w:t>dočasné manipulační plochy pro zemědělství a lesnictví za podmínky, že nesnižují kvalitu biotopu</w:t>
      </w:r>
    </w:p>
    <w:p w:rsidR="005E7954" w:rsidRPr="00F763DB" w:rsidRDefault="005E7954" w:rsidP="00BD7CF8">
      <w:pPr>
        <w:spacing w:line="240" w:lineRule="auto"/>
        <w:rPr>
          <w:rFonts w:ascii="Arial" w:hAnsi="Arial" w:cs="Arial"/>
          <w:highlight w:val="green"/>
        </w:rPr>
      </w:pPr>
    </w:p>
    <w:p w:rsidR="005E7954" w:rsidRPr="00F763DB" w:rsidRDefault="005E7954" w:rsidP="003711E4">
      <w:pPr>
        <w:pStyle w:val="Nadpis3"/>
        <w:rPr>
          <w:rFonts w:ascii="Arial" w:hAnsi="Arial" w:cs="Arial"/>
        </w:rPr>
      </w:pPr>
      <w:bookmarkStart w:id="404" w:name="_Toc475609541"/>
      <w:r w:rsidRPr="00F763DB">
        <w:rPr>
          <w:rFonts w:ascii="Arial" w:hAnsi="Arial" w:cs="Arial"/>
        </w:rPr>
        <w:t>PLOCHY SMÍŠENÉ NEZASTAVĚNÉHO ÚZEMÍ – PŘÍRODNÍ (NSp)</w:t>
      </w:r>
      <w:bookmarkEnd w:id="401"/>
      <w:bookmarkEnd w:id="402"/>
      <w:bookmarkEnd w:id="403"/>
      <w:bookmarkEnd w:id="404"/>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Hlavní využití:</w:t>
      </w:r>
    </w:p>
    <w:p w:rsidR="005E7954" w:rsidRPr="00F763DB" w:rsidRDefault="005E7954" w:rsidP="00B77C4F">
      <w:pPr>
        <w:pStyle w:val="as-solemem"/>
        <w:spacing w:before="0"/>
        <w:rPr>
          <w:color w:val="auto"/>
        </w:rPr>
      </w:pPr>
      <w:r w:rsidRPr="00F763DB">
        <w:rPr>
          <w:color w:val="auto"/>
        </w:rPr>
        <w:t>Plochy slouží pro zachování a obnovu přírodních a krajinných hodnot, tvoří je plochy rozptýlené zeleně v krajině, liniová zeleň.</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lastRenderedPageBreak/>
        <w:t>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s dřevinami rostoucími mimo les (remízy, meze, kamenice)</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pozemky v různé fázi sukcesního vývoje, podmáčené lokality, louky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realizace ÚSES</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veřejná dopravní a technická infrastruktura, liniové veřejné stavby dopravní a technické infrastruktury</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dočasné manipulační plochy pro zemědělství a lesnictví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vodní plochy, suché poldry a protierozní opatření</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Nepřípustné využití:</w:t>
      </w:r>
    </w:p>
    <w:p w:rsidR="005E7954" w:rsidRPr="00F763DB" w:rsidRDefault="005E7954" w:rsidP="006A29AC">
      <w:pPr>
        <w:numPr>
          <w:ilvl w:val="0"/>
          <w:numId w:val="14"/>
        </w:numPr>
        <w:suppressAutoHyphens/>
        <w:spacing w:line="240" w:lineRule="auto"/>
        <w:rPr>
          <w:rFonts w:ascii="Arial" w:hAnsi="Arial" w:cs="Arial"/>
        </w:rPr>
      </w:pPr>
      <w:r w:rsidRPr="00F763DB">
        <w:rPr>
          <w:rFonts w:ascii="Arial" w:hAnsi="Arial" w:cs="Arial"/>
        </w:rPr>
        <w:t>veškeré stavby a činnosti nesouvisející s hlavním a přípustným využitím, např. stavby pro bydlení, rekreaci, výrobu a skladování, občanské vybavení, odpadového hospodářství, těžbu</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a zařízení narušující hodnoty území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činnosti snižující ekologickou hodnotu území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zalesňování za účelem hospodaření</w:t>
      </w:r>
    </w:p>
    <w:p w:rsidR="005E7954" w:rsidRPr="00F763DB" w:rsidRDefault="005E7954" w:rsidP="006E3D88">
      <w:pPr>
        <w:pStyle w:val="Nadpis6"/>
        <w:numPr>
          <w:ilvl w:val="5"/>
          <w:numId w:val="10"/>
        </w:numPr>
        <w:suppressAutoHyphens/>
        <w:spacing w:before="0" w:line="240" w:lineRule="auto"/>
        <w:ind w:left="0" w:firstLine="0"/>
        <w:rPr>
          <w:rFonts w:ascii="Arial" w:hAnsi="Arial" w:cs="Arial"/>
        </w:rPr>
      </w:pPr>
      <w:r w:rsidRPr="00F763DB">
        <w:rPr>
          <w:rFonts w:ascii="Arial" w:hAnsi="Arial" w:cs="Arial"/>
        </w:rPr>
        <w:t>Podmíněně přípustné využití:</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dosadba autochtonních dřevin za podmínky, že nebude výsadbou ohrožena druhová pestrost biotopu</w:t>
      </w:r>
    </w:p>
    <w:p w:rsidR="005E7954" w:rsidRPr="00F763DB" w:rsidRDefault="005E7954" w:rsidP="006E3D88">
      <w:pPr>
        <w:numPr>
          <w:ilvl w:val="0"/>
          <w:numId w:val="14"/>
        </w:numPr>
        <w:suppressAutoHyphens/>
        <w:spacing w:line="240" w:lineRule="auto"/>
        <w:rPr>
          <w:rFonts w:ascii="Arial" w:hAnsi="Arial" w:cs="Arial"/>
        </w:rPr>
      </w:pPr>
      <w:r w:rsidRPr="00F763DB">
        <w:rPr>
          <w:rFonts w:ascii="Arial" w:hAnsi="Arial" w:cs="Arial"/>
        </w:rPr>
        <w:t>účelové komunikace, plochy pro pěší a cyklostezky v případě, že nesnižují kvalitu biotopu</w:t>
      </w:r>
      <w:bookmarkStart w:id="405" w:name="_Toc41896047"/>
      <w:bookmarkEnd w:id="311"/>
      <w:bookmarkEnd w:id="312"/>
      <w:bookmarkEnd w:id="313"/>
      <w:bookmarkEnd w:id="314"/>
      <w:bookmarkEnd w:id="315"/>
      <w:bookmarkEnd w:id="316"/>
      <w:bookmarkEnd w:id="317"/>
      <w:bookmarkEnd w:id="318"/>
      <w:bookmarkEnd w:id="319"/>
      <w:bookmarkEnd w:id="320"/>
      <w:bookmarkEnd w:id="337"/>
      <w:bookmarkEnd w:id="338"/>
      <w:bookmarkEnd w:id="339"/>
      <w:bookmarkEnd w:id="340"/>
      <w:bookmarkEnd w:id="341"/>
      <w:bookmarkEnd w:id="342"/>
      <w:bookmarkEnd w:id="343"/>
      <w:bookmarkEnd w:id="344"/>
      <w:bookmarkEnd w:id="345"/>
    </w:p>
    <w:p w:rsidR="005E7954" w:rsidRPr="00F763DB" w:rsidRDefault="005E7954" w:rsidP="006E3D88">
      <w:pPr>
        <w:numPr>
          <w:ilvl w:val="0"/>
          <w:numId w:val="14"/>
        </w:numPr>
        <w:suppressAutoHyphens/>
        <w:spacing w:line="240" w:lineRule="auto"/>
        <w:rPr>
          <w:rFonts w:ascii="Arial" w:hAnsi="Arial" w:cs="Arial"/>
        </w:rPr>
      </w:pPr>
    </w:p>
    <w:p w:rsidR="005E7954" w:rsidRPr="00F763DB" w:rsidRDefault="005E7954" w:rsidP="00A20827">
      <w:pPr>
        <w:spacing w:line="240" w:lineRule="auto"/>
        <w:ind w:firstLine="0"/>
        <w:rPr>
          <w:rFonts w:ascii="Arial" w:hAnsi="Arial" w:cs="Arial"/>
        </w:rPr>
      </w:pPr>
    </w:p>
    <w:p w:rsidR="005E7954" w:rsidRPr="00F763DB" w:rsidRDefault="005E7954" w:rsidP="00477B7A">
      <w:pPr>
        <w:pStyle w:val="Nadpis1"/>
        <w:rPr>
          <w:rFonts w:ascii="Arial" w:hAnsi="Arial" w:cs="Arial"/>
        </w:rPr>
      </w:pPr>
      <w:bookmarkStart w:id="406" w:name="_Toc335899047"/>
      <w:bookmarkStart w:id="407" w:name="_Toc339378945"/>
      <w:bookmarkStart w:id="408" w:name="_Toc165291567"/>
      <w:bookmarkStart w:id="409" w:name="_Toc165291718"/>
      <w:bookmarkStart w:id="410" w:name="_Toc165291947"/>
      <w:bookmarkStart w:id="411" w:name="_Toc165292322"/>
      <w:bookmarkStart w:id="412" w:name="_Toc475609542"/>
      <w:bookmarkEnd w:id="405"/>
      <w:r w:rsidRPr="00F763DB">
        <w:rPr>
          <w:rFonts w:ascii="Arial" w:hAnsi="Arial" w:cs="Arial"/>
          <w:caps w:val="0"/>
        </w:rPr>
        <w:t>VYMEZENÍ VEŘEJNĚ PROSPĚŠNÝCH STAVEB, VEŘEJNĚ PROSPĚŠNÝCH OPATŘENÍ, STAVEB A OPATŘENÍ K ZAJIŠŤOVÁNÍ OBRANY A BEZPEČNOSTI STÁTU A PLOCH PRO ASANACI, PRO KTERÉ LZE PRÁVA K POZEMKŮM A STAVBÁM VYVLASTNIT</w:t>
      </w:r>
      <w:bookmarkEnd w:id="406"/>
      <w:bookmarkEnd w:id="407"/>
      <w:bookmarkEnd w:id="412"/>
    </w:p>
    <w:p w:rsidR="005E7954" w:rsidRPr="00F763DB" w:rsidRDefault="005E7954" w:rsidP="00477B7A">
      <w:pPr>
        <w:spacing w:line="240" w:lineRule="auto"/>
        <w:rPr>
          <w:rFonts w:ascii="Arial" w:hAnsi="Arial" w:cs="Arial"/>
        </w:rPr>
      </w:pPr>
    </w:p>
    <w:p w:rsidR="005E7954" w:rsidRPr="00F763DB" w:rsidRDefault="005E7954" w:rsidP="00477B7A">
      <w:pPr>
        <w:spacing w:line="240" w:lineRule="auto"/>
        <w:rPr>
          <w:rFonts w:ascii="Arial" w:hAnsi="Arial" w:cs="Arial"/>
        </w:rPr>
      </w:pPr>
      <w:r w:rsidRPr="00F763DB">
        <w:rPr>
          <w:rFonts w:ascii="Arial" w:hAnsi="Arial" w:cs="Arial"/>
        </w:rPr>
        <w:t>Vymezeno v grafické části dokumentace ve výkrese č. I. 3 Výkres veřejně prospěšných staveb, opatření a asanací.</w:t>
      </w:r>
    </w:p>
    <w:p w:rsidR="005E7954" w:rsidRPr="00F763DB" w:rsidRDefault="005E7954" w:rsidP="00477B7A">
      <w:pPr>
        <w:spacing w:line="240" w:lineRule="auto"/>
        <w:rPr>
          <w:rFonts w:ascii="Arial" w:hAnsi="Arial" w:cs="Arial"/>
        </w:rPr>
      </w:pPr>
      <w:r w:rsidRPr="00F763DB">
        <w:rPr>
          <w:rFonts w:ascii="Arial" w:hAnsi="Arial" w:cs="Arial"/>
        </w:rPr>
        <w:t xml:space="preserve">V rámci územního plánu jsou navrženy veřejně prospěšné stavby </w:t>
      </w:r>
      <w:r w:rsidRPr="007947DC">
        <w:rPr>
          <w:rFonts w:ascii="Arial" w:hAnsi="Arial" w:cs="Arial"/>
          <w:strike/>
          <w:color w:val="0000FF"/>
        </w:rPr>
        <w:t>a veřejně prospěšná opatření</w:t>
      </w:r>
      <w:r w:rsidRPr="00F763DB">
        <w:rPr>
          <w:rFonts w:ascii="Arial" w:hAnsi="Arial" w:cs="Arial"/>
        </w:rPr>
        <w:t>:</w:t>
      </w:r>
    </w:p>
    <w:p w:rsidR="005E7954" w:rsidRPr="00F763DB" w:rsidRDefault="005E7954" w:rsidP="00477B7A">
      <w:pPr>
        <w:spacing w:line="240" w:lineRule="auto"/>
        <w:rPr>
          <w:rFonts w:ascii="Arial" w:hAnsi="Arial" w:cs="Arial"/>
        </w:rPr>
      </w:pPr>
    </w:p>
    <w:p w:rsidR="005E7954" w:rsidRPr="00F763DB" w:rsidRDefault="005E7954" w:rsidP="00477B7A">
      <w:pPr>
        <w:spacing w:line="240" w:lineRule="auto"/>
        <w:ind w:left="720" w:hanging="720"/>
        <w:rPr>
          <w:rFonts w:ascii="Arial" w:hAnsi="Arial" w:cs="Arial"/>
          <w:b/>
          <w:bCs/>
          <w:sz w:val="21"/>
          <w:szCs w:val="21"/>
        </w:rPr>
      </w:pPr>
      <w:r w:rsidRPr="00F763DB">
        <w:rPr>
          <w:rFonts w:ascii="Arial" w:hAnsi="Arial" w:cs="Arial"/>
          <w:b/>
          <w:bCs/>
          <w:sz w:val="21"/>
          <w:szCs w:val="21"/>
        </w:rPr>
        <w:t>PLOCHY A KORIDORY S MOŽNOSTÍ VYVLASTNĚNÍ (DLE § 170 a 101 STZ)</w:t>
      </w:r>
    </w:p>
    <w:p w:rsidR="005E7954" w:rsidRPr="00F763DB" w:rsidRDefault="005E7954" w:rsidP="00477B7A">
      <w:pPr>
        <w:spacing w:line="240" w:lineRule="auto"/>
        <w:ind w:left="720" w:hanging="720"/>
        <w:rPr>
          <w:rFonts w:ascii="Arial" w:hAnsi="Arial" w:cs="Arial"/>
          <w:b/>
          <w:bCs/>
          <w:sz w:val="21"/>
          <w:szCs w:val="21"/>
        </w:rPr>
      </w:pPr>
    </w:p>
    <w:p w:rsidR="005E7954" w:rsidRPr="00F763DB" w:rsidRDefault="005E7954" w:rsidP="00347AD2">
      <w:pPr>
        <w:spacing w:after="120" w:line="240" w:lineRule="auto"/>
        <w:rPr>
          <w:rFonts w:ascii="Arial" w:hAnsi="Arial" w:cs="Arial"/>
          <w:b/>
          <w:bCs/>
          <w:sz w:val="21"/>
          <w:szCs w:val="21"/>
        </w:rPr>
      </w:pPr>
      <w:r w:rsidRPr="00F763DB">
        <w:rPr>
          <w:rFonts w:ascii="Arial" w:hAnsi="Arial" w:cs="Arial"/>
          <w:b/>
          <w:bCs/>
          <w:sz w:val="21"/>
          <w:szCs w:val="21"/>
        </w:rPr>
        <w:t>VEŘEJNĚ PROSPĚŠNÉ STAVBY DOPRAVNÍ A TECHNICKÉ INFRASTRUKTURY</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51"/>
        <w:gridCol w:w="5528"/>
        <w:gridCol w:w="1134"/>
        <w:gridCol w:w="1559"/>
      </w:tblGrid>
      <w:tr w:rsidR="005E7954" w:rsidRPr="00F763DB">
        <w:trPr>
          <w:trHeight w:val="359"/>
          <w:tblHeader/>
        </w:trPr>
        <w:tc>
          <w:tcPr>
            <w:tcW w:w="851" w:type="dxa"/>
            <w:shd w:val="clear" w:color="auto" w:fill="C0C0C0"/>
            <w:noWrap/>
            <w:vAlign w:val="center"/>
          </w:tcPr>
          <w:p w:rsidR="005E7954" w:rsidRPr="00F763DB" w:rsidRDefault="005E7954" w:rsidP="008531AC">
            <w:pPr>
              <w:spacing w:line="240" w:lineRule="auto"/>
              <w:ind w:firstLine="0"/>
              <w:jc w:val="center"/>
              <w:rPr>
                <w:rFonts w:ascii="Arial" w:hAnsi="Arial" w:cs="Arial"/>
                <w:sz w:val="18"/>
                <w:szCs w:val="18"/>
              </w:rPr>
            </w:pPr>
            <w:r w:rsidRPr="00F763DB">
              <w:rPr>
                <w:rFonts w:ascii="Arial" w:hAnsi="Arial" w:cs="Arial"/>
                <w:sz w:val="18"/>
                <w:szCs w:val="18"/>
              </w:rPr>
              <w:t>ozn.</w:t>
            </w:r>
          </w:p>
        </w:tc>
        <w:tc>
          <w:tcPr>
            <w:tcW w:w="5528" w:type="dxa"/>
            <w:shd w:val="clear" w:color="auto" w:fill="C0C0C0"/>
            <w:noWrap/>
            <w:vAlign w:val="center"/>
          </w:tcPr>
          <w:p w:rsidR="005E7954" w:rsidRPr="00F763DB" w:rsidRDefault="005E7954" w:rsidP="008531AC">
            <w:pPr>
              <w:spacing w:line="240" w:lineRule="auto"/>
              <w:jc w:val="center"/>
              <w:rPr>
                <w:rFonts w:ascii="Arial" w:hAnsi="Arial" w:cs="Arial"/>
                <w:sz w:val="18"/>
                <w:szCs w:val="18"/>
              </w:rPr>
            </w:pPr>
            <w:r w:rsidRPr="00F763DB">
              <w:rPr>
                <w:rFonts w:ascii="Arial" w:hAnsi="Arial" w:cs="Arial"/>
                <w:sz w:val="18"/>
                <w:szCs w:val="18"/>
              </w:rPr>
              <w:t>účel VPS</w:t>
            </w:r>
          </w:p>
        </w:tc>
        <w:tc>
          <w:tcPr>
            <w:tcW w:w="1134" w:type="dxa"/>
            <w:shd w:val="clear" w:color="auto" w:fill="C0C0C0"/>
          </w:tcPr>
          <w:p w:rsidR="005E7954" w:rsidRPr="00F763DB" w:rsidRDefault="005E7954" w:rsidP="008531AC">
            <w:pPr>
              <w:spacing w:line="240" w:lineRule="auto"/>
              <w:ind w:firstLine="0"/>
              <w:jc w:val="center"/>
              <w:rPr>
                <w:rFonts w:ascii="Arial" w:hAnsi="Arial" w:cs="Arial"/>
                <w:sz w:val="18"/>
                <w:szCs w:val="18"/>
              </w:rPr>
            </w:pPr>
            <w:r w:rsidRPr="00F763DB">
              <w:rPr>
                <w:rFonts w:ascii="Arial" w:hAnsi="Arial" w:cs="Arial"/>
                <w:sz w:val="18"/>
                <w:szCs w:val="18"/>
              </w:rPr>
              <w:t>parcely</w:t>
            </w:r>
          </w:p>
        </w:tc>
        <w:tc>
          <w:tcPr>
            <w:tcW w:w="1559" w:type="dxa"/>
            <w:shd w:val="clear" w:color="auto" w:fill="C0C0C0"/>
            <w:noWrap/>
            <w:vAlign w:val="center"/>
          </w:tcPr>
          <w:p w:rsidR="005E7954" w:rsidRPr="00F763DB" w:rsidRDefault="005E7954" w:rsidP="008531AC">
            <w:pPr>
              <w:spacing w:line="240" w:lineRule="auto"/>
              <w:jc w:val="left"/>
              <w:rPr>
                <w:rFonts w:ascii="Arial" w:hAnsi="Arial" w:cs="Arial"/>
                <w:sz w:val="18"/>
                <w:szCs w:val="18"/>
              </w:rPr>
            </w:pPr>
            <w:r w:rsidRPr="00F763DB">
              <w:rPr>
                <w:rFonts w:ascii="Arial" w:hAnsi="Arial" w:cs="Arial"/>
                <w:sz w:val="18"/>
                <w:szCs w:val="18"/>
              </w:rPr>
              <w:t>katastrální území</w:t>
            </w:r>
          </w:p>
        </w:tc>
      </w:tr>
      <w:tr w:rsidR="005E7954" w:rsidRPr="00F763DB">
        <w:trPr>
          <w:trHeight w:val="340"/>
        </w:trPr>
        <w:tc>
          <w:tcPr>
            <w:tcW w:w="851" w:type="dxa"/>
            <w:shd w:val="clear" w:color="auto" w:fill="C0C0C0"/>
          </w:tcPr>
          <w:p w:rsidR="005E7954" w:rsidRPr="00F763DB" w:rsidRDefault="005E7954" w:rsidP="008531AC">
            <w:pPr>
              <w:spacing w:line="240" w:lineRule="auto"/>
              <w:jc w:val="left"/>
              <w:rPr>
                <w:rFonts w:ascii="Arial" w:hAnsi="Arial" w:cs="Arial"/>
                <w:b/>
                <w:bCs/>
                <w:i/>
                <w:iCs/>
              </w:rPr>
            </w:pPr>
          </w:p>
        </w:tc>
        <w:tc>
          <w:tcPr>
            <w:tcW w:w="8221" w:type="dxa"/>
            <w:gridSpan w:val="3"/>
            <w:shd w:val="clear" w:color="auto" w:fill="C0C0C0"/>
            <w:noWrap/>
            <w:vAlign w:val="center"/>
          </w:tcPr>
          <w:p w:rsidR="005E7954" w:rsidRPr="00F763DB" w:rsidRDefault="005E7954" w:rsidP="008531AC">
            <w:pPr>
              <w:spacing w:line="240" w:lineRule="auto"/>
              <w:jc w:val="left"/>
              <w:rPr>
                <w:rFonts w:ascii="Arial" w:hAnsi="Arial" w:cs="Arial"/>
                <w:sz w:val="18"/>
                <w:szCs w:val="18"/>
              </w:rPr>
            </w:pPr>
            <w:r w:rsidRPr="00F763DB">
              <w:rPr>
                <w:rFonts w:ascii="Arial" w:hAnsi="Arial" w:cs="Arial"/>
                <w:b/>
                <w:bCs/>
                <w:i/>
                <w:iCs/>
              </w:rPr>
              <w:t>DOPRAVNÍ INFRASTRUKTURA</w:t>
            </w:r>
          </w:p>
        </w:tc>
      </w:tr>
      <w:tr w:rsidR="005E7954" w:rsidRPr="00F763DB">
        <w:trPr>
          <w:trHeight w:val="255"/>
        </w:trPr>
        <w:tc>
          <w:tcPr>
            <w:tcW w:w="851" w:type="dxa"/>
            <w:noWrap/>
            <w:vAlign w:val="center"/>
          </w:tcPr>
          <w:p w:rsidR="005E7954" w:rsidRPr="00F763DB" w:rsidRDefault="005E7954" w:rsidP="008531AC">
            <w:pPr>
              <w:spacing w:line="240" w:lineRule="auto"/>
              <w:ind w:firstLine="0"/>
              <w:jc w:val="center"/>
              <w:rPr>
                <w:rFonts w:ascii="Arial" w:hAnsi="Arial" w:cs="Arial"/>
                <w:b/>
                <w:bCs/>
                <w:strike/>
                <w:color w:val="FF0000"/>
                <w:sz w:val="18"/>
                <w:szCs w:val="18"/>
              </w:rPr>
            </w:pPr>
            <w:r w:rsidRPr="00F763DB">
              <w:rPr>
                <w:rFonts w:ascii="Arial" w:hAnsi="Arial" w:cs="Arial"/>
                <w:b/>
                <w:bCs/>
                <w:strike/>
                <w:color w:val="FF0000"/>
                <w:sz w:val="18"/>
                <w:szCs w:val="18"/>
              </w:rPr>
              <w:t>WD 1</w:t>
            </w:r>
          </w:p>
        </w:tc>
        <w:tc>
          <w:tcPr>
            <w:tcW w:w="5528" w:type="dxa"/>
            <w:noWrap/>
            <w:vAlign w:val="center"/>
          </w:tcPr>
          <w:p w:rsidR="005E7954" w:rsidRPr="00F763DB" w:rsidRDefault="005E7954" w:rsidP="008531AC">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Plocha pro účelovou komunikaci, včetně napojení na ostatní komunikace, případná přemostění a terénní úpravy.</w:t>
            </w:r>
          </w:p>
        </w:tc>
        <w:tc>
          <w:tcPr>
            <w:tcW w:w="1134" w:type="dxa"/>
          </w:tcPr>
          <w:p w:rsidR="005E7954" w:rsidRPr="00F763DB" w:rsidRDefault="005E7954" w:rsidP="008531AC">
            <w:pPr>
              <w:spacing w:line="240" w:lineRule="auto"/>
              <w:jc w:val="left"/>
              <w:rPr>
                <w:rFonts w:ascii="Arial" w:hAnsi="Arial" w:cs="Arial"/>
                <w:b/>
                <w:bCs/>
                <w:strike/>
                <w:color w:val="FF0000"/>
                <w:sz w:val="18"/>
                <w:szCs w:val="18"/>
              </w:rPr>
            </w:pPr>
          </w:p>
        </w:tc>
        <w:tc>
          <w:tcPr>
            <w:tcW w:w="1559" w:type="dxa"/>
            <w:noWrap/>
            <w:vAlign w:val="center"/>
          </w:tcPr>
          <w:p w:rsidR="005E7954" w:rsidRPr="00F763DB" w:rsidRDefault="005E7954" w:rsidP="008531AC">
            <w:pPr>
              <w:spacing w:line="240" w:lineRule="auto"/>
              <w:jc w:val="left"/>
              <w:rPr>
                <w:rFonts w:ascii="Arial" w:hAnsi="Arial" w:cs="Arial"/>
                <w:strike/>
                <w:color w:val="FF0000"/>
                <w:sz w:val="18"/>
                <w:szCs w:val="18"/>
              </w:rPr>
            </w:pPr>
            <w:r w:rsidRPr="00F763DB">
              <w:rPr>
                <w:rFonts w:ascii="Arial" w:hAnsi="Arial" w:cs="Arial"/>
                <w:strike/>
                <w:color w:val="FF0000"/>
                <w:sz w:val="18"/>
                <w:szCs w:val="18"/>
              </w:rPr>
              <w:t>Viničné Šumice</w:t>
            </w:r>
          </w:p>
        </w:tc>
      </w:tr>
      <w:tr w:rsidR="005E7954" w:rsidRPr="00F763DB">
        <w:trPr>
          <w:trHeight w:val="255"/>
        </w:trPr>
        <w:tc>
          <w:tcPr>
            <w:tcW w:w="851" w:type="dxa"/>
            <w:noWrap/>
            <w:vAlign w:val="center"/>
          </w:tcPr>
          <w:p w:rsidR="005E7954" w:rsidRPr="00F763DB" w:rsidRDefault="005E7954" w:rsidP="008531AC">
            <w:pPr>
              <w:spacing w:line="240" w:lineRule="auto"/>
              <w:ind w:firstLine="0"/>
              <w:jc w:val="center"/>
              <w:rPr>
                <w:rFonts w:ascii="Arial" w:hAnsi="Arial" w:cs="Arial"/>
                <w:b/>
                <w:bCs/>
                <w:sz w:val="18"/>
                <w:szCs w:val="18"/>
              </w:rPr>
            </w:pPr>
            <w:r w:rsidRPr="00F763DB">
              <w:rPr>
                <w:rFonts w:ascii="Arial" w:hAnsi="Arial" w:cs="Arial"/>
                <w:b/>
                <w:bCs/>
                <w:sz w:val="18"/>
                <w:szCs w:val="18"/>
              </w:rPr>
              <w:t>WD 2</w:t>
            </w:r>
          </w:p>
        </w:tc>
        <w:tc>
          <w:tcPr>
            <w:tcW w:w="5528" w:type="dxa"/>
            <w:noWrap/>
            <w:vAlign w:val="center"/>
          </w:tcPr>
          <w:p w:rsidR="005E7954" w:rsidRPr="00F763DB" w:rsidRDefault="005E7954" w:rsidP="008531AC">
            <w:pPr>
              <w:spacing w:line="240" w:lineRule="auto"/>
              <w:ind w:firstLine="0"/>
              <w:jc w:val="left"/>
              <w:rPr>
                <w:rFonts w:ascii="Arial" w:hAnsi="Arial" w:cs="Arial"/>
                <w:sz w:val="18"/>
                <w:szCs w:val="18"/>
              </w:rPr>
            </w:pPr>
            <w:r w:rsidRPr="00F763DB">
              <w:rPr>
                <w:rFonts w:ascii="Arial" w:hAnsi="Arial" w:cs="Arial"/>
                <w:sz w:val="18"/>
                <w:szCs w:val="18"/>
              </w:rPr>
              <w:t>Plocha pro účelovou komunikaci, včetně napojení na ostatní komunikace, případná přemostění a terénní úpravy.</w:t>
            </w:r>
          </w:p>
        </w:tc>
        <w:tc>
          <w:tcPr>
            <w:tcW w:w="1134" w:type="dxa"/>
          </w:tcPr>
          <w:p w:rsidR="005E7954" w:rsidRPr="00F763DB" w:rsidRDefault="005E7954" w:rsidP="008531AC">
            <w:pPr>
              <w:spacing w:line="240" w:lineRule="auto"/>
              <w:jc w:val="left"/>
              <w:rPr>
                <w:rFonts w:ascii="Arial" w:hAnsi="Arial" w:cs="Arial"/>
                <w:b/>
                <w:bCs/>
                <w:sz w:val="18"/>
                <w:szCs w:val="18"/>
              </w:rPr>
            </w:pPr>
          </w:p>
        </w:tc>
        <w:tc>
          <w:tcPr>
            <w:tcW w:w="1559" w:type="dxa"/>
            <w:noWrap/>
            <w:vAlign w:val="center"/>
          </w:tcPr>
          <w:p w:rsidR="005E7954" w:rsidRPr="00F763DB" w:rsidRDefault="005E7954" w:rsidP="008531AC">
            <w:pPr>
              <w:spacing w:line="240" w:lineRule="auto"/>
              <w:jc w:val="left"/>
              <w:rPr>
                <w:rFonts w:ascii="Arial" w:hAnsi="Arial" w:cs="Arial"/>
                <w:sz w:val="18"/>
                <w:szCs w:val="18"/>
              </w:rPr>
            </w:pPr>
            <w:r w:rsidRPr="00F763DB">
              <w:rPr>
                <w:rFonts w:ascii="Arial" w:hAnsi="Arial" w:cs="Arial"/>
                <w:sz w:val="18"/>
                <w:szCs w:val="18"/>
              </w:rPr>
              <w:t>Viničné Šumice</w:t>
            </w:r>
          </w:p>
        </w:tc>
      </w:tr>
      <w:tr w:rsidR="005E7954" w:rsidRPr="00F763DB">
        <w:trPr>
          <w:trHeight w:val="255"/>
        </w:trPr>
        <w:tc>
          <w:tcPr>
            <w:tcW w:w="851" w:type="dxa"/>
            <w:noWrap/>
            <w:vAlign w:val="center"/>
          </w:tcPr>
          <w:p w:rsidR="005E7954" w:rsidRPr="00F763DB" w:rsidRDefault="005E7954" w:rsidP="008531AC">
            <w:pPr>
              <w:spacing w:line="240" w:lineRule="auto"/>
              <w:ind w:firstLine="0"/>
              <w:jc w:val="center"/>
              <w:rPr>
                <w:rFonts w:ascii="Arial" w:hAnsi="Arial" w:cs="Arial"/>
                <w:b/>
                <w:bCs/>
                <w:sz w:val="18"/>
                <w:szCs w:val="18"/>
              </w:rPr>
            </w:pPr>
            <w:r w:rsidRPr="00F763DB">
              <w:rPr>
                <w:rFonts w:ascii="Arial" w:hAnsi="Arial" w:cs="Arial"/>
                <w:b/>
                <w:bCs/>
                <w:sz w:val="18"/>
                <w:szCs w:val="18"/>
              </w:rPr>
              <w:t>WD 3</w:t>
            </w:r>
          </w:p>
        </w:tc>
        <w:tc>
          <w:tcPr>
            <w:tcW w:w="5528" w:type="dxa"/>
            <w:noWrap/>
            <w:vAlign w:val="center"/>
          </w:tcPr>
          <w:p w:rsidR="005E7954" w:rsidRPr="00F763DB" w:rsidRDefault="005E7954" w:rsidP="008531AC">
            <w:pPr>
              <w:spacing w:line="240" w:lineRule="auto"/>
              <w:ind w:firstLine="0"/>
              <w:jc w:val="left"/>
              <w:rPr>
                <w:rFonts w:ascii="Arial" w:hAnsi="Arial" w:cs="Arial"/>
                <w:sz w:val="18"/>
                <w:szCs w:val="18"/>
              </w:rPr>
            </w:pPr>
            <w:r w:rsidRPr="00F763DB">
              <w:rPr>
                <w:rFonts w:ascii="Arial" w:hAnsi="Arial" w:cs="Arial"/>
                <w:sz w:val="18"/>
                <w:szCs w:val="18"/>
              </w:rPr>
              <w:t>Plocha pro účelovou komunikaci, včetně napojení na ostatní komunikace, případná přemostění a terénní úpravy.</w:t>
            </w:r>
          </w:p>
        </w:tc>
        <w:tc>
          <w:tcPr>
            <w:tcW w:w="1134" w:type="dxa"/>
          </w:tcPr>
          <w:p w:rsidR="005E7954" w:rsidRPr="00F763DB" w:rsidRDefault="005E7954" w:rsidP="008531AC">
            <w:pPr>
              <w:spacing w:line="240" w:lineRule="auto"/>
              <w:jc w:val="left"/>
              <w:rPr>
                <w:rFonts w:ascii="Arial" w:hAnsi="Arial" w:cs="Arial"/>
                <w:b/>
                <w:bCs/>
                <w:sz w:val="18"/>
                <w:szCs w:val="18"/>
              </w:rPr>
            </w:pPr>
          </w:p>
        </w:tc>
        <w:tc>
          <w:tcPr>
            <w:tcW w:w="1559" w:type="dxa"/>
            <w:noWrap/>
            <w:vAlign w:val="center"/>
          </w:tcPr>
          <w:p w:rsidR="005E7954" w:rsidRPr="00F763DB" w:rsidRDefault="005E7954" w:rsidP="008531AC">
            <w:pPr>
              <w:spacing w:line="240" w:lineRule="auto"/>
              <w:jc w:val="left"/>
              <w:rPr>
                <w:rFonts w:ascii="Arial" w:hAnsi="Arial" w:cs="Arial"/>
                <w:sz w:val="18"/>
                <w:szCs w:val="18"/>
              </w:rPr>
            </w:pPr>
            <w:r w:rsidRPr="00F763DB">
              <w:rPr>
                <w:rFonts w:ascii="Arial" w:hAnsi="Arial" w:cs="Arial"/>
                <w:sz w:val="18"/>
                <w:szCs w:val="18"/>
              </w:rPr>
              <w:t>Viničné Šumice</w:t>
            </w:r>
          </w:p>
        </w:tc>
      </w:tr>
      <w:tr w:rsidR="005E7954" w:rsidRPr="007947DC">
        <w:trPr>
          <w:trHeight w:val="340"/>
        </w:trPr>
        <w:tc>
          <w:tcPr>
            <w:tcW w:w="851" w:type="dxa"/>
            <w:shd w:val="clear" w:color="auto" w:fill="C0C0C0"/>
          </w:tcPr>
          <w:p w:rsidR="005E7954" w:rsidRPr="007947DC" w:rsidRDefault="005E7954" w:rsidP="008531AC">
            <w:pPr>
              <w:spacing w:line="240" w:lineRule="auto"/>
              <w:jc w:val="center"/>
              <w:rPr>
                <w:rFonts w:ascii="Arial" w:hAnsi="Arial" w:cs="Arial"/>
                <w:b/>
                <w:bCs/>
                <w:i/>
                <w:iCs/>
                <w:strike/>
                <w:color w:val="FF0000"/>
                <w:highlight w:val="yellow"/>
              </w:rPr>
            </w:pPr>
          </w:p>
        </w:tc>
        <w:tc>
          <w:tcPr>
            <w:tcW w:w="8221" w:type="dxa"/>
            <w:gridSpan w:val="3"/>
            <w:shd w:val="clear" w:color="auto" w:fill="C0C0C0"/>
            <w:noWrap/>
            <w:vAlign w:val="center"/>
          </w:tcPr>
          <w:p w:rsidR="005E7954" w:rsidRPr="007947DC" w:rsidRDefault="005E7954" w:rsidP="008531AC">
            <w:pPr>
              <w:spacing w:line="240" w:lineRule="auto"/>
              <w:jc w:val="left"/>
              <w:rPr>
                <w:rFonts w:ascii="Arial" w:hAnsi="Arial" w:cs="Arial"/>
                <w:strike/>
                <w:color w:val="FF0000"/>
                <w:sz w:val="18"/>
                <w:szCs w:val="18"/>
                <w:highlight w:val="yellow"/>
              </w:rPr>
            </w:pPr>
            <w:r w:rsidRPr="007947DC">
              <w:rPr>
                <w:rFonts w:ascii="Arial" w:hAnsi="Arial" w:cs="Arial"/>
                <w:b/>
                <w:bCs/>
                <w:i/>
                <w:iCs/>
                <w:strike/>
                <w:color w:val="FF0000"/>
              </w:rPr>
              <w:t>TECHNICKÁ INFRASTRUKTURA</w:t>
            </w:r>
          </w:p>
        </w:tc>
      </w:tr>
      <w:tr w:rsidR="005E7954" w:rsidRPr="00F763DB">
        <w:trPr>
          <w:trHeight w:val="255"/>
        </w:trPr>
        <w:tc>
          <w:tcPr>
            <w:tcW w:w="851" w:type="dxa"/>
            <w:noWrap/>
            <w:vAlign w:val="center"/>
          </w:tcPr>
          <w:p w:rsidR="005E7954" w:rsidRPr="00F763DB" w:rsidRDefault="005E7954" w:rsidP="008531AC">
            <w:pPr>
              <w:spacing w:line="240" w:lineRule="auto"/>
              <w:ind w:firstLine="0"/>
              <w:jc w:val="center"/>
              <w:rPr>
                <w:rFonts w:ascii="Arial" w:hAnsi="Arial" w:cs="Arial"/>
                <w:b/>
                <w:bCs/>
                <w:strike/>
                <w:color w:val="FF0000"/>
                <w:sz w:val="18"/>
                <w:szCs w:val="18"/>
              </w:rPr>
            </w:pPr>
            <w:r w:rsidRPr="00F763DB">
              <w:rPr>
                <w:rFonts w:ascii="Arial" w:hAnsi="Arial" w:cs="Arial"/>
                <w:b/>
                <w:bCs/>
                <w:strike/>
                <w:color w:val="FF0000"/>
                <w:sz w:val="18"/>
                <w:szCs w:val="18"/>
              </w:rPr>
              <w:t>WT1</w:t>
            </w:r>
          </w:p>
        </w:tc>
        <w:tc>
          <w:tcPr>
            <w:tcW w:w="5528" w:type="dxa"/>
            <w:noWrap/>
            <w:vAlign w:val="center"/>
          </w:tcPr>
          <w:p w:rsidR="005E7954" w:rsidRPr="00F763DB" w:rsidRDefault="005E7954" w:rsidP="008531AC">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koridor pro umístění nadzemního vedení vn včetně trafostanice - východ</w:t>
            </w:r>
          </w:p>
        </w:tc>
        <w:tc>
          <w:tcPr>
            <w:tcW w:w="1134" w:type="dxa"/>
          </w:tcPr>
          <w:p w:rsidR="005E7954" w:rsidRPr="00F763DB" w:rsidRDefault="005E7954" w:rsidP="008531AC">
            <w:pPr>
              <w:spacing w:line="240" w:lineRule="auto"/>
              <w:jc w:val="left"/>
              <w:rPr>
                <w:rFonts w:ascii="Arial" w:hAnsi="Arial" w:cs="Arial"/>
                <w:strike/>
                <w:color w:val="FF0000"/>
                <w:sz w:val="18"/>
                <w:szCs w:val="18"/>
              </w:rPr>
            </w:pPr>
          </w:p>
        </w:tc>
        <w:tc>
          <w:tcPr>
            <w:tcW w:w="1559" w:type="dxa"/>
            <w:noWrap/>
            <w:vAlign w:val="center"/>
          </w:tcPr>
          <w:p w:rsidR="005E7954" w:rsidRPr="00F763DB" w:rsidRDefault="005E7954" w:rsidP="008531AC">
            <w:pPr>
              <w:spacing w:line="240" w:lineRule="auto"/>
              <w:jc w:val="left"/>
              <w:rPr>
                <w:rFonts w:ascii="Arial" w:hAnsi="Arial" w:cs="Arial"/>
                <w:strike/>
                <w:color w:val="FF0000"/>
                <w:sz w:val="18"/>
                <w:szCs w:val="18"/>
              </w:rPr>
            </w:pPr>
            <w:r w:rsidRPr="00F763DB">
              <w:rPr>
                <w:rFonts w:ascii="Arial" w:hAnsi="Arial" w:cs="Arial"/>
                <w:strike/>
                <w:color w:val="FF0000"/>
                <w:sz w:val="18"/>
                <w:szCs w:val="18"/>
              </w:rPr>
              <w:t>Viničné Šumice</w:t>
            </w:r>
          </w:p>
        </w:tc>
      </w:tr>
      <w:tr w:rsidR="005E7954" w:rsidRPr="00F763DB">
        <w:trPr>
          <w:trHeight w:val="255"/>
        </w:trPr>
        <w:tc>
          <w:tcPr>
            <w:tcW w:w="851" w:type="dxa"/>
            <w:noWrap/>
            <w:vAlign w:val="center"/>
          </w:tcPr>
          <w:p w:rsidR="005E7954" w:rsidRPr="00F763DB" w:rsidRDefault="005E7954" w:rsidP="00147215">
            <w:pPr>
              <w:spacing w:line="240" w:lineRule="auto"/>
              <w:ind w:firstLine="0"/>
              <w:jc w:val="center"/>
              <w:rPr>
                <w:rFonts w:ascii="Arial" w:hAnsi="Arial" w:cs="Arial"/>
                <w:b/>
                <w:bCs/>
                <w:strike/>
                <w:color w:val="FF0000"/>
                <w:sz w:val="18"/>
                <w:szCs w:val="18"/>
              </w:rPr>
            </w:pPr>
            <w:r w:rsidRPr="00F763DB">
              <w:rPr>
                <w:rFonts w:ascii="Arial" w:hAnsi="Arial" w:cs="Arial"/>
                <w:b/>
                <w:bCs/>
                <w:strike/>
                <w:color w:val="FF0000"/>
                <w:sz w:val="18"/>
                <w:szCs w:val="18"/>
              </w:rPr>
              <w:t>WT2</w:t>
            </w:r>
          </w:p>
        </w:tc>
        <w:tc>
          <w:tcPr>
            <w:tcW w:w="5528" w:type="dxa"/>
            <w:noWrap/>
            <w:vAlign w:val="center"/>
          </w:tcPr>
          <w:p w:rsidR="005E7954" w:rsidRPr="00F763DB" w:rsidRDefault="005E7954" w:rsidP="008531AC">
            <w:pPr>
              <w:spacing w:line="240" w:lineRule="auto"/>
              <w:ind w:firstLine="0"/>
              <w:jc w:val="left"/>
              <w:rPr>
                <w:rFonts w:ascii="Arial" w:hAnsi="Arial" w:cs="Arial"/>
                <w:strike/>
                <w:color w:val="FF0000"/>
                <w:sz w:val="18"/>
                <w:szCs w:val="18"/>
              </w:rPr>
            </w:pPr>
            <w:r w:rsidRPr="00F763DB">
              <w:rPr>
                <w:rFonts w:ascii="Arial" w:hAnsi="Arial" w:cs="Arial"/>
                <w:strike/>
                <w:color w:val="FF0000"/>
                <w:sz w:val="18"/>
                <w:szCs w:val="18"/>
              </w:rPr>
              <w:t>koridor pro umístění nadzemního vedení vn včetně trafostanice - jihovýchod</w:t>
            </w:r>
          </w:p>
        </w:tc>
        <w:tc>
          <w:tcPr>
            <w:tcW w:w="1134" w:type="dxa"/>
          </w:tcPr>
          <w:p w:rsidR="005E7954" w:rsidRPr="00F763DB" w:rsidRDefault="005E7954" w:rsidP="00147215">
            <w:pPr>
              <w:spacing w:line="240" w:lineRule="auto"/>
              <w:ind w:firstLine="0"/>
              <w:jc w:val="left"/>
              <w:rPr>
                <w:rFonts w:ascii="Arial" w:hAnsi="Arial" w:cs="Arial"/>
                <w:strike/>
                <w:color w:val="FF0000"/>
                <w:sz w:val="18"/>
                <w:szCs w:val="18"/>
              </w:rPr>
            </w:pPr>
          </w:p>
        </w:tc>
        <w:tc>
          <w:tcPr>
            <w:tcW w:w="1559" w:type="dxa"/>
            <w:noWrap/>
            <w:vAlign w:val="center"/>
          </w:tcPr>
          <w:p w:rsidR="005E7954" w:rsidRPr="00F763DB" w:rsidRDefault="005E7954" w:rsidP="00147215">
            <w:pPr>
              <w:spacing w:line="240" w:lineRule="auto"/>
              <w:jc w:val="left"/>
              <w:rPr>
                <w:rFonts w:ascii="Arial" w:hAnsi="Arial" w:cs="Arial"/>
                <w:strike/>
                <w:color w:val="FF0000"/>
                <w:sz w:val="18"/>
                <w:szCs w:val="18"/>
              </w:rPr>
            </w:pPr>
            <w:r w:rsidRPr="00F763DB">
              <w:rPr>
                <w:rFonts w:ascii="Arial" w:hAnsi="Arial" w:cs="Arial"/>
                <w:strike/>
                <w:color w:val="FF0000"/>
                <w:sz w:val="18"/>
                <w:szCs w:val="18"/>
              </w:rPr>
              <w:t>Viničné Šumice</w:t>
            </w:r>
          </w:p>
        </w:tc>
      </w:tr>
      <w:tr w:rsidR="005E7954" w:rsidRPr="007947DC">
        <w:trPr>
          <w:trHeight w:val="255"/>
        </w:trPr>
        <w:tc>
          <w:tcPr>
            <w:tcW w:w="851" w:type="dxa"/>
            <w:noWrap/>
          </w:tcPr>
          <w:p w:rsidR="005E7954" w:rsidRPr="007947DC" w:rsidRDefault="005E7954" w:rsidP="008531AC">
            <w:pPr>
              <w:spacing w:line="240" w:lineRule="auto"/>
              <w:ind w:firstLine="0"/>
              <w:jc w:val="center"/>
              <w:rPr>
                <w:rFonts w:ascii="Arial" w:hAnsi="Arial" w:cs="Arial"/>
                <w:b/>
                <w:bCs/>
                <w:strike/>
                <w:color w:val="FF0000"/>
                <w:sz w:val="18"/>
                <w:szCs w:val="18"/>
              </w:rPr>
            </w:pPr>
            <w:r w:rsidRPr="007947DC">
              <w:rPr>
                <w:rFonts w:ascii="Arial" w:hAnsi="Arial" w:cs="Arial"/>
                <w:b/>
                <w:bCs/>
                <w:strike/>
                <w:color w:val="FF0000"/>
                <w:sz w:val="18"/>
                <w:szCs w:val="18"/>
              </w:rPr>
              <w:t>VPO 1</w:t>
            </w:r>
          </w:p>
        </w:tc>
        <w:tc>
          <w:tcPr>
            <w:tcW w:w="5528" w:type="dxa"/>
            <w:noWrap/>
          </w:tcPr>
          <w:p w:rsidR="005E7954" w:rsidRPr="007947DC" w:rsidRDefault="005E7954" w:rsidP="008531AC">
            <w:pPr>
              <w:spacing w:line="240" w:lineRule="auto"/>
              <w:ind w:firstLine="0"/>
              <w:jc w:val="left"/>
              <w:rPr>
                <w:rFonts w:ascii="Arial" w:hAnsi="Arial" w:cs="Arial"/>
                <w:strike/>
                <w:color w:val="FF0000"/>
                <w:sz w:val="18"/>
                <w:szCs w:val="18"/>
              </w:rPr>
            </w:pPr>
            <w:r w:rsidRPr="007947DC">
              <w:rPr>
                <w:rFonts w:ascii="Arial" w:hAnsi="Arial" w:cs="Arial"/>
                <w:strike/>
                <w:color w:val="FF0000"/>
                <w:sz w:val="18"/>
                <w:szCs w:val="18"/>
              </w:rPr>
              <w:t>Plocha pro řešení protipovodňových opatření v zastavěném území obce</w:t>
            </w:r>
          </w:p>
        </w:tc>
        <w:tc>
          <w:tcPr>
            <w:tcW w:w="1134" w:type="dxa"/>
          </w:tcPr>
          <w:p w:rsidR="005E7954" w:rsidRPr="007947DC" w:rsidRDefault="005E7954" w:rsidP="008531AC">
            <w:pPr>
              <w:spacing w:line="240" w:lineRule="auto"/>
              <w:ind w:firstLine="0"/>
              <w:jc w:val="left"/>
              <w:rPr>
                <w:rFonts w:ascii="Arial" w:hAnsi="Arial" w:cs="Arial"/>
                <w:b/>
                <w:bCs/>
                <w:strike/>
                <w:color w:val="FF0000"/>
                <w:sz w:val="16"/>
                <w:szCs w:val="16"/>
              </w:rPr>
            </w:pPr>
          </w:p>
        </w:tc>
        <w:tc>
          <w:tcPr>
            <w:tcW w:w="1559" w:type="dxa"/>
            <w:noWrap/>
          </w:tcPr>
          <w:p w:rsidR="005E7954" w:rsidRPr="007947DC" w:rsidRDefault="005E7954" w:rsidP="008531AC">
            <w:pPr>
              <w:spacing w:line="240" w:lineRule="auto"/>
              <w:jc w:val="left"/>
              <w:rPr>
                <w:rFonts w:ascii="Arial" w:hAnsi="Arial" w:cs="Arial"/>
                <w:strike/>
                <w:color w:val="FF0000"/>
                <w:sz w:val="18"/>
                <w:szCs w:val="18"/>
              </w:rPr>
            </w:pPr>
            <w:r w:rsidRPr="007947DC">
              <w:rPr>
                <w:rFonts w:ascii="Arial" w:hAnsi="Arial" w:cs="Arial"/>
                <w:strike/>
                <w:color w:val="FF0000"/>
                <w:sz w:val="18"/>
                <w:szCs w:val="18"/>
              </w:rPr>
              <w:t>Viničné Šumice</w:t>
            </w:r>
          </w:p>
        </w:tc>
      </w:tr>
    </w:tbl>
    <w:p w:rsidR="005E7954" w:rsidRPr="00F763DB" w:rsidRDefault="005E7954" w:rsidP="00477B7A">
      <w:pPr>
        <w:spacing w:after="120" w:line="240" w:lineRule="auto"/>
        <w:ind w:firstLine="0"/>
        <w:rPr>
          <w:rFonts w:ascii="Arial" w:hAnsi="Arial" w:cs="Arial"/>
          <w:b/>
          <w:bCs/>
          <w:sz w:val="21"/>
          <w:szCs w:val="21"/>
          <w:highlight w:val="yellow"/>
        </w:rPr>
      </w:pPr>
    </w:p>
    <w:p w:rsidR="005E7954" w:rsidRDefault="005E7954" w:rsidP="00477B7A">
      <w:pPr>
        <w:pStyle w:val="Nadpis4"/>
        <w:rPr>
          <w:rFonts w:ascii="Arial" w:hAnsi="Arial" w:cs="Arial"/>
        </w:rPr>
      </w:pPr>
      <w:r w:rsidRPr="00F763DB">
        <w:rPr>
          <w:rFonts w:ascii="Arial" w:hAnsi="Arial" w:cs="Arial"/>
        </w:rPr>
        <w:t xml:space="preserve">SEZNAM VEŘEJNĚ PROSPĚŠNÝCH OPATŘENÍ NESTAVEBNÍ POVAHY SLOUŽÍCÍ KE SNIŽOVÁNÍ OHROŽENÍ ÚZEMÍ A K ROZVOJI NEBO OCHRANĚ </w:t>
      </w:r>
      <w:r w:rsidRPr="00F763DB">
        <w:rPr>
          <w:rFonts w:ascii="Arial" w:hAnsi="Arial" w:cs="Arial"/>
        </w:rPr>
        <w:lastRenderedPageBreak/>
        <w:t>PŘÍRODNÍHO, KULTURNÍHO NEBO ARCHEOLOGICKÉHO DĚDICTVÍ S MOŽNOSTÍ VYVLASTNĚNÍ (PODLE § 170 A 101 SZ)</w:t>
      </w:r>
    </w:p>
    <w:p w:rsidR="00AC670F" w:rsidRDefault="00AC670F" w:rsidP="00AC670F">
      <w:pPr>
        <w:rPr>
          <w:color w:val="0000CC"/>
          <w:lang w:eastAsia="en-US"/>
        </w:rPr>
      </w:pPr>
      <w:r w:rsidRPr="00AC670F">
        <w:rPr>
          <w:color w:val="0000CC"/>
          <w:lang w:eastAsia="en-US"/>
        </w:rPr>
        <w:t>Nejsou vymezeny.</w:t>
      </w:r>
    </w:p>
    <w:p w:rsidR="00AC670F" w:rsidRPr="00AC670F" w:rsidRDefault="00AC670F" w:rsidP="00AC670F">
      <w:pPr>
        <w:rPr>
          <w:color w:val="0000CC"/>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51"/>
        <w:gridCol w:w="3118"/>
        <w:gridCol w:w="2127"/>
        <w:gridCol w:w="1701"/>
        <w:gridCol w:w="1275"/>
      </w:tblGrid>
      <w:tr w:rsidR="005E7954" w:rsidRPr="00AC670F">
        <w:trPr>
          <w:trHeight w:val="357"/>
          <w:tblHeader/>
        </w:trPr>
        <w:tc>
          <w:tcPr>
            <w:tcW w:w="851" w:type="dxa"/>
            <w:shd w:val="clear" w:color="auto" w:fill="C0C0C0"/>
            <w:noWrap/>
            <w:vAlign w:val="center"/>
          </w:tcPr>
          <w:p w:rsidR="005E7954" w:rsidRPr="00AC670F" w:rsidRDefault="005E7954" w:rsidP="008531AC">
            <w:pPr>
              <w:spacing w:line="240" w:lineRule="auto"/>
              <w:jc w:val="left"/>
              <w:rPr>
                <w:rFonts w:ascii="Arial" w:hAnsi="Arial" w:cs="Arial"/>
                <w:strike/>
                <w:color w:val="0000FF"/>
                <w:sz w:val="18"/>
                <w:szCs w:val="18"/>
              </w:rPr>
            </w:pPr>
            <w:r w:rsidRPr="00AC670F">
              <w:rPr>
                <w:rFonts w:ascii="Arial" w:hAnsi="Arial" w:cs="Arial"/>
                <w:strike/>
                <w:color w:val="0000FF"/>
                <w:sz w:val="18"/>
                <w:szCs w:val="18"/>
              </w:rPr>
              <w:t>ozn.</w:t>
            </w:r>
          </w:p>
        </w:tc>
        <w:tc>
          <w:tcPr>
            <w:tcW w:w="3118" w:type="dxa"/>
            <w:shd w:val="clear" w:color="auto" w:fill="C0C0C0"/>
            <w:noWrap/>
            <w:vAlign w:val="center"/>
          </w:tcPr>
          <w:p w:rsidR="005E7954" w:rsidRPr="00AC670F" w:rsidRDefault="005E7954" w:rsidP="008531AC">
            <w:pPr>
              <w:spacing w:line="240" w:lineRule="auto"/>
              <w:jc w:val="left"/>
              <w:rPr>
                <w:rFonts w:ascii="Arial" w:hAnsi="Arial" w:cs="Arial"/>
                <w:strike/>
                <w:color w:val="0000FF"/>
                <w:sz w:val="18"/>
                <w:szCs w:val="18"/>
              </w:rPr>
            </w:pPr>
            <w:r w:rsidRPr="00AC670F">
              <w:rPr>
                <w:rFonts w:ascii="Arial" w:hAnsi="Arial" w:cs="Arial"/>
                <w:strike/>
                <w:color w:val="0000FF"/>
                <w:sz w:val="18"/>
                <w:szCs w:val="18"/>
              </w:rPr>
              <w:t>účel VPS</w:t>
            </w:r>
          </w:p>
        </w:tc>
        <w:tc>
          <w:tcPr>
            <w:tcW w:w="2127" w:type="dxa"/>
            <w:shd w:val="clear" w:color="auto" w:fill="C0C0C0"/>
            <w:noWrap/>
            <w:vAlign w:val="center"/>
          </w:tcPr>
          <w:p w:rsidR="005E7954" w:rsidRPr="00AC670F" w:rsidRDefault="005E7954" w:rsidP="008531AC">
            <w:pPr>
              <w:spacing w:line="240" w:lineRule="auto"/>
              <w:jc w:val="left"/>
              <w:rPr>
                <w:rFonts w:ascii="Arial" w:hAnsi="Arial" w:cs="Arial"/>
                <w:strike/>
                <w:color w:val="0000FF"/>
                <w:sz w:val="18"/>
                <w:szCs w:val="18"/>
              </w:rPr>
            </w:pPr>
            <w:r w:rsidRPr="00AC670F">
              <w:rPr>
                <w:rFonts w:ascii="Arial" w:hAnsi="Arial" w:cs="Arial"/>
                <w:strike/>
                <w:color w:val="0000FF"/>
                <w:sz w:val="18"/>
                <w:szCs w:val="18"/>
              </w:rPr>
              <w:t>parcely</w:t>
            </w:r>
          </w:p>
        </w:tc>
        <w:tc>
          <w:tcPr>
            <w:tcW w:w="1701" w:type="dxa"/>
            <w:shd w:val="clear" w:color="auto" w:fill="C0C0C0"/>
            <w:noWrap/>
            <w:vAlign w:val="center"/>
          </w:tcPr>
          <w:p w:rsidR="005E7954" w:rsidRPr="00AC670F" w:rsidRDefault="005E7954" w:rsidP="008531AC">
            <w:pPr>
              <w:spacing w:line="240" w:lineRule="auto"/>
              <w:jc w:val="left"/>
              <w:rPr>
                <w:rFonts w:ascii="Arial" w:hAnsi="Arial" w:cs="Arial"/>
                <w:strike/>
                <w:color w:val="0000FF"/>
                <w:sz w:val="18"/>
                <w:szCs w:val="18"/>
              </w:rPr>
            </w:pPr>
            <w:r w:rsidRPr="00AC670F">
              <w:rPr>
                <w:rFonts w:ascii="Arial" w:hAnsi="Arial" w:cs="Arial"/>
                <w:strike/>
                <w:color w:val="0000FF"/>
                <w:sz w:val="18"/>
                <w:szCs w:val="18"/>
              </w:rPr>
              <w:t>k.ú.</w:t>
            </w:r>
          </w:p>
        </w:tc>
        <w:tc>
          <w:tcPr>
            <w:tcW w:w="1275" w:type="dxa"/>
            <w:shd w:val="clear" w:color="auto" w:fill="C0C0C0"/>
            <w:noWrap/>
            <w:vAlign w:val="center"/>
          </w:tcPr>
          <w:p w:rsidR="005E7954" w:rsidRPr="00AC670F" w:rsidRDefault="005E7954" w:rsidP="008D3CDF">
            <w:pPr>
              <w:spacing w:line="240" w:lineRule="auto"/>
              <w:jc w:val="center"/>
              <w:rPr>
                <w:rFonts w:ascii="Arial" w:hAnsi="Arial" w:cs="Arial"/>
                <w:strike/>
                <w:color w:val="0000FF"/>
                <w:sz w:val="18"/>
                <w:szCs w:val="18"/>
              </w:rPr>
            </w:pPr>
            <w:r w:rsidRPr="00AC670F">
              <w:rPr>
                <w:rFonts w:ascii="Arial" w:hAnsi="Arial" w:cs="Arial"/>
                <w:strike/>
                <w:color w:val="0000FF"/>
                <w:sz w:val="18"/>
                <w:szCs w:val="18"/>
              </w:rPr>
              <w:t>předkupní právo</w:t>
            </w:r>
          </w:p>
        </w:tc>
      </w:tr>
      <w:tr w:rsidR="005E7954" w:rsidRPr="00AC670F">
        <w:trPr>
          <w:cantSplit/>
          <w:trHeight w:val="255"/>
        </w:trPr>
        <w:tc>
          <w:tcPr>
            <w:tcW w:w="851" w:type="dxa"/>
            <w:shd w:val="clear" w:color="auto" w:fill="BFBFBF"/>
            <w:noWrap/>
          </w:tcPr>
          <w:p w:rsidR="005E7954" w:rsidRPr="00AC670F" w:rsidRDefault="005E7954" w:rsidP="008531AC">
            <w:pPr>
              <w:spacing w:line="240" w:lineRule="auto"/>
              <w:jc w:val="left"/>
              <w:rPr>
                <w:rFonts w:ascii="Arial" w:hAnsi="Arial" w:cs="Arial"/>
                <w:b/>
                <w:bCs/>
                <w:i/>
                <w:iCs/>
                <w:strike/>
                <w:color w:val="0000FF"/>
                <w:sz w:val="18"/>
                <w:szCs w:val="18"/>
              </w:rPr>
            </w:pPr>
          </w:p>
        </w:tc>
        <w:tc>
          <w:tcPr>
            <w:tcW w:w="8221" w:type="dxa"/>
            <w:gridSpan w:val="4"/>
            <w:shd w:val="clear" w:color="auto" w:fill="BFBFBF"/>
            <w:noWrap/>
          </w:tcPr>
          <w:p w:rsidR="005E7954" w:rsidRPr="00AC670F" w:rsidRDefault="005E7954" w:rsidP="008531AC">
            <w:pPr>
              <w:spacing w:line="240" w:lineRule="auto"/>
              <w:jc w:val="left"/>
              <w:rPr>
                <w:rFonts w:ascii="Arial" w:hAnsi="Arial" w:cs="Arial"/>
                <w:b/>
                <w:bCs/>
                <w:i/>
                <w:iCs/>
                <w:strike/>
                <w:color w:val="0000FF"/>
                <w:sz w:val="18"/>
                <w:szCs w:val="18"/>
              </w:rPr>
            </w:pPr>
            <w:r w:rsidRPr="00AC670F">
              <w:rPr>
                <w:rFonts w:ascii="Arial" w:hAnsi="Arial" w:cs="Arial"/>
                <w:b/>
                <w:bCs/>
                <w:i/>
                <w:iCs/>
                <w:strike/>
                <w:color w:val="0000FF"/>
                <w:sz w:val="18"/>
                <w:szCs w:val="18"/>
              </w:rPr>
              <w:t>OPATŘENÍ NESTAVEBNÍ POVAHY SLOUŽÍCÍ KE SNIŽOVÁNÍ OHROŽENÍ ÚZEMÍ A K ROZVOJI NEBO OCHRANĚ PŘÍRODNÍHO, KULTURNÍHO NEBO ARCHEOLOGICKÉHO DĚDICTVÍ</w:t>
            </w:r>
          </w:p>
        </w:tc>
      </w:tr>
      <w:tr w:rsidR="005E7954" w:rsidRPr="00AC670F">
        <w:trPr>
          <w:cantSplit/>
          <w:trHeight w:val="255"/>
        </w:trPr>
        <w:tc>
          <w:tcPr>
            <w:tcW w:w="851" w:type="dxa"/>
            <w:noWrap/>
            <w:vAlign w:val="center"/>
          </w:tcPr>
          <w:p w:rsidR="005E7954" w:rsidRPr="00AC670F" w:rsidRDefault="005E7954" w:rsidP="008531AC">
            <w:pPr>
              <w:spacing w:line="240" w:lineRule="auto"/>
              <w:ind w:firstLine="0"/>
              <w:jc w:val="center"/>
              <w:rPr>
                <w:rFonts w:ascii="Arial" w:hAnsi="Arial" w:cs="Arial"/>
                <w:b/>
                <w:bCs/>
                <w:strike/>
                <w:color w:val="0000FF"/>
                <w:sz w:val="18"/>
                <w:szCs w:val="18"/>
              </w:rPr>
            </w:pPr>
            <w:r w:rsidRPr="00AC670F">
              <w:rPr>
                <w:rFonts w:ascii="Arial" w:hAnsi="Arial" w:cs="Arial"/>
                <w:b/>
                <w:bCs/>
                <w:strike/>
                <w:color w:val="0000FF"/>
                <w:sz w:val="18"/>
                <w:szCs w:val="18"/>
              </w:rPr>
              <w:t>WU 1</w:t>
            </w:r>
          </w:p>
        </w:tc>
        <w:tc>
          <w:tcPr>
            <w:tcW w:w="3118" w:type="dxa"/>
            <w:noWrap/>
            <w:vAlign w:val="center"/>
          </w:tcPr>
          <w:p w:rsidR="005E7954" w:rsidRPr="00AC670F" w:rsidRDefault="005E7954" w:rsidP="008531AC">
            <w:pPr>
              <w:rPr>
                <w:rFonts w:ascii="Arial" w:hAnsi="Arial" w:cs="Arial"/>
                <w:strike/>
                <w:color w:val="0000FF"/>
                <w:sz w:val="18"/>
                <w:szCs w:val="18"/>
              </w:rPr>
            </w:pPr>
            <w:r w:rsidRPr="00AC670F">
              <w:rPr>
                <w:rFonts w:ascii="Arial" w:hAnsi="Arial" w:cs="Arial"/>
                <w:strike/>
                <w:color w:val="0000FF"/>
                <w:sz w:val="18"/>
                <w:szCs w:val="18"/>
              </w:rPr>
              <w:t>Plocha pro lokální biocentrum LBC 1</w:t>
            </w:r>
          </w:p>
        </w:tc>
        <w:tc>
          <w:tcPr>
            <w:tcW w:w="2127" w:type="dxa"/>
            <w:noWrap/>
          </w:tcPr>
          <w:p w:rsidR="005E7954" w:rsidRPr="00AC670F" w:rsidRDefault="005E7954" w:rsidP="008531AC">
            <w:pPr>
              <w:spacing w:line="240" w:lineRule="auto"/>
              <w:jc w:val="left"/>
              <w:rPr>
                <w:rFonts w:ascii="Arial" w:hAnsi="Arial" w:cs="Arial"/>
                <w:b/>
                <w:bCs/>
                <w:strike/>
                <w:color w:val="0000FF"/>
                <w:sz w:val="18"/>
                <w:szCs w:val="18"/>
              </w:rPr>
            </w:pPr>
          </w:p>
        </w:tc>
        <w:tc>
          <w:tcPr>
            <w:tcW w:w="1701" w:type="dxa"/>
            <w:noWrap/>
            <w:vAlign w:val="center"/>
          </w:tcPr>
          <w:p w:rsidR="005E7954" w:rsidRPr="00AC670F" w:rsidRDefault="005E7954" w:rsidP="008531AC">
            <w:pPr>
              <w:spacing w:line="240" w:lineRule="auto"/>
              <w:jc w:val="left"/>
              <w:rPr>
                <w:rFonts w:ascii="Arial" w:hAnsi="Arial" w:cs="Arial"/>
                <w:strike/>
                <w:color w:val="0000FF"/>
                <w:sz w:val="18"/>
                <w:szCs w:val="18"/>
              </w:rPr>
            </w:pPr>
            <w:r w:rsidRPr="00AC670F">
              <w:rPr>
                <w:rFonts w:ascii="Arial" w:hAnsi="Arial" w:cs="Arial"/>
                <w:strike/>
                <w:color w:val="0000FF"/>
                <w:sz w:val="18"/>
                <w:szCs w:val="18"/>
              </w:rPr>
              <w:t>Viničné Šumice</w:t>
            </w:r>
          </w:p>
        </w:tc>
        <w:tc>
          <w:tcPr>
            <w:tcW w:w="1275"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r>
      <w:tr w:rsidR="005E7954" w:rsidRPr="00AC670F">
        <w:trPr>
          <w:cantSplit/>
          <w:trHeight w:val="255"/>
        </w:trPr>
        <w:tc>
          <w:tcPr>
            <w:tcW w:w="851" w:type="dxa"/>
            <w:noWrap/>
            <w:vAlign w:val="center"/>
          </w:tcPr>
          <w:p w:rsidR="005E7954" w:rsidRPr="00AC670F" w:rsidRDefault="005E7954" w:rsidP="008531AC">
            <w:pPr>
              <w:spacing w:line="240" w:lineRule="auto"/>
              <w:ind w:firstLine="0"/>
              <w:jc w:val="center"/>
              <w:rPr>
                <w:rFonts w:ascii="Arial" w:hAnsi="Arial" w:cs="Arial"/>
                <w:b/>
                <w:bCs/>
                <w:strike/>
                <w:color w:val="0000FF"/>
                <w:sz w:val="18"/>
                <w:szCs w:val="18"/>
              </w:rPr>
            </w:pPr>
            <w:r w:rsidRPr="00AC670F">
              <w:rPr>
                <w:rFonts w:ascii="Arial" w:hAnsi="Arial" w:cs="Arial"/>
                <w:b/>
                <w:bCs/>
                <w:strike/>
                <w:color w:val="0000FF"/>
                <w:sz w:val="18"/>
                <w:szCs w:val="18"/>
              </w:rPr>
              <w:t>WU 2</w:t>
            </w:r>
          </w:p>
        </w:tc>
        <w:tc>
          <w:tcPr>
            <w:tcW w:w="3118"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Plocha pro lokální biokoridor LBK 1</w:t>
            </w:r>
          </w:p>
        </w:tc>
        <w:tc>
          <w:tcPr>
            <w:tcW w:w="2127"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c>
          <w:tcPr>
            <w:tcW w:w="1701"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Viničné Šumice</w:t>
            </w:r>
          </w:p>
        </w:tc>
        <w:tc>
          <w:tcPr>
            <w:tcW w:w="1275"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r>
      <w:tr w:rsidR="005E7954" w:rsidRPr="00AC670F">
        <w:trPr>
          <w:cantSplit/>
          <w:trHeight w:val="255"/>
        </w:trPr>
        <w:tc>
          <w:tcPr>
            <w:tcW w:w="851" w:type="dxa"/>
            <w:noWrap/>
            <w:vAlign w:val="center"/>
          </w:tcPr>
          <w:p w:rsidR="005E7954" w:rsidRPr="00AC670F" w:rsidRDefault="005E7954" w:rsidP="008531AC">
            <w:pPr>
              <w:spacing w:line="240" w:lineRule="auto"/>
              <w:ind w:firstLine="0"/>
              <w:jc w:val="center"/>
              <w:rPr>
                <w:rFonts w:ascii="Arial" w:hAnsi="Arial" w:cs="Arial"/>
                <w:b/>
                <w:bCs/>
                <w:strike/>
                <w:color w:val="0000FF"/>
                <w:sz w:val="18"/>
                <w:szCs w:val="18"/>
              </w:rPr>
            </w:pPr>
            <w:r w:rsidRPr="00AC670F">
              <w:rPr>
                <w:rFonts w:ascii="Arial" w:hAnsi="Arial" w:cs="Arial"/>
                <w:b/>
                <w:bCs/>
                <w:strike/>
                <w:color w:val="0000FF"/>
                <w:sz w:val="18"/>
                <w:szCs w:val="18"/>
              </w:rPr>
              <w:t>WU 3</w:t>
            </w:r>
          </w:p>
        </w:tc>
        <w:tc>
          <w:tcPr>
            <w:tcW w:w="3118"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Plocha pro lokální biokoridor</w:t>
            </w:r>
          </w:p>
        </w:tc>
        <w:tc>
          <w:tcPr>
            <w:tcW w:w="2127"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c>
          <w:tcPr>
            <w:tcW w:w="1701"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Viničné Šumice</w:t>
            </w:r>
          </w:p>
        </w:tc>
        <w:tc>
          <w:tcPr>
            <w:tcW w:w="1275"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r>
      <w:tr w:rsidR="005E7954" w:rsidRPr="00AC670F">
        <w:trPr>
          <w:cantSplit/>
          <w:trHeight w:val="255"/>
        </w:trPr>
        <w:tc>
          <w:tcPr>
            <w:tcW w:w="851" w:type="dxa"/>
            <w:noWrap/>
            <w:vAlign w:val="center"/>
          </w:tcPr>
          <w:p w:rsidR="005E7954" w:rsidRPr="00AC670F" w:rsidRDefault="005E7954" w:rsidP="008531AC">
            <w:pPr>
              <w:spacing w:line="240" w:lineRule="auto"/>
              <w:ind w:firstLine="0"/>
              <w:jc w:val="center"/>
              <w:rPr>
                <w:rFonts w:ascii="Arial" w:hAnsi="Arial" w:cs="Arial"/>
                <w:b/>
                <w:bCs/>
                <w:strike/>
                <w:color w:val="0000FF"/>
                <w:sz w:val="18"/>
                <w:szCs w:val="18"/>
              </w:rPr>
            </w:pPr>
            <w:r w:rsidRPr="00AC670F">
              <w:rPr>
                <w:rFonts w:ascii="Arial" w:hAnsi="Arial" w:cs="Arial"/>
                <w:b/>
                <w:bCs/>
                <w:strike/>
                <w:color w:val="0000FF"/>
                <w:sz w:val="18"/>
                <w:szCs w:val="18"/>
              </w:rPr>
              <w:t>WU 4</w:t>
            </w:r>
          </w:p>
        </w:tc>
        <w:tc>
          <w:tcPr>
            <w:tcW w:w="3118"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Plocha pro lokální biocentrum LBC 3</w:t>
            </w:r>
          </w:p>
        </w:tc>
        <w:tc>
          <w:tcPr>
            <w:tcW w:w="2127"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c>
          <w:tcPr>
            <w:tcW w:w="1701"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Viničné Šumice</w:t>
            </w:r>
          </w:p>
        </w:tc>
        <w:tc>
          <w:tcPr>
            <w:tcW w:w="1275"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r>
      <w:tr w:rsidR="005E7954" w:rsidRPr="00AC670F">
        <w:trPr>
          <w:cantSplit/>
          <w:trHeight w:val="255"/>
        </w:trPr>
        <w:tc>
          <w:tcPr>
            <w:tcW w:w="851" w:type="dxa"/>
            <w:noWrap/>
            <w:vAlign w:val="center"/>
          </w:tcPr>
          <w:p w:rsidR="005E7954" w:rsidRPr="00AC670F" w:rsidRDefault="005E7954" w:rsidP="008531AC">
            <w:pPr>
              <w:spacing w:line="240" w:lineRule="auto"/>
              <w:ind w:firstLine="0"/>
              <w:jc w:val="center"/>
              <w:rPr>
                <w:rFonts w:ascii="Arial" w:hAnsi="Arial" w:cs="Arial"/>
                <w:b/>
                <w:bCs/>
                <w:strike/>
                <w:color w:val="0000FF"/>
                <w:sz w:val="18"/>
                <w:szCs w:val="18"/>
              </w:rPr>
            </w:pPr>
            <w:r w:rsidRPr="00AC670F">
              <w:rPr>
                <w:rFonts w:ascii="Arial" w:hAnsi="Arial" w:cs="Arial"/>
                <w:b/>
                <w:bCs/>
                <w:strike/>
                <w:color w:val="0000FF"/>
                <w:sz w:val="18"/>
                <w:szCs w:val="18"/>
              </w:rPr>
              <w:t>WU 5</w:t>
            </w:r>
          </w:p>
        </w:tc>
        <w:tc>
          <w:tcPr>
            <w:tcW w:w="3118"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Plocha pro lokální biokoridor</w:t>
            </w:r>
          </w:p>
        </w:tc>
        <w:tc>
          <w:tcPr>
            <w:tcW w:w="2127"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c>
          <w:tcPr>
            <w:tcW w:w="1701"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Viničné Šumice</w:t>
            </w:r>
          </w:p>
        </w:tc>
        <w:tc>
          <w:tcPr>
            <w:tcW w:w="1275"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r>
      <w:tr w:rsidR="005E7954" w:rsidRPr="00AC670F">
        <w:trPr>
          <w:cantSplit/>
          <w:trHeight w:val="255"/>
        </w:trPr>
        <w:tc>
          <w:tcPr>
            <w:tcW w:w="851" w:type="dxa"/>
            <w:noWrap/>
            <w:vAlign w:val="center"/>
          </w:tcPr>
          <w:p w:rsidR="005E7954" w:rsidRPr="00AC670F" w:rsidRDefault="005E7954" w:rsidP="008531AC">
            <w:pPr>
              <w:spacing w:line="240" w:lineRule="auto"/>
              <w:ind w:firstLine="0"/>
              <w:jc w:val="center"/>
              <w:rPr>
                <w:rFonts w:ascii="Arial" w:hAnsi="Arial" w:cs="Arial"/>
                <w:b/>
                <w:bCs/>
                <w:strike/>
                <w:color w:val="0000FF"/>
                <w:sz w:val="18"/>
                <w:szCs w:val="18"/>
              </w:rPr>
            </w:pPr>
            <w:r w:rsidRPr="00AC670F">
              <w:rPr>
                <w:rFonts w:ascii="Arial" w:hAnsi="Arial" w:cs="Arial"/>
                <w:b/>
                <w:bCs/>
                <w:strike/>
                <w:color w:val="0000FF"/>
                <w:sz w:val="18"/>
                <w:szCs w:val="18"/>
              </w:rPr>
              <w:t>WU 6</w:t>
            </w:r>
          </w:p>
        </w:tc>
        <w:tc>
          <w:tcPr>
            <w:tcW w:w="3118"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Plocha pro lokální biokoridor</w:t>
            </w:r>
          </w:p>
        </w:tc>
        <w:tc>
          <w:tcPr>
            <w:tcW w:w="2127"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c>
          <w:tcPr>
            <w:tcW w:w="1701"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Viničné Šumice</w:t>
            </w:r>
          </w:p>
        </w:tc>
        <w:tc>
          <w:tcPr>
            <w:tcW w:w="1275"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r>
      <w:tr w:rsidR="005E7954" w:rsidRPr="00AC670F">
        <w:trPr>
          <w:cantSplit/>
          <w:trHeight w:val="255"/>
        </w:trPr>
        <w:tc>
          <w:tcPr>
            <w:tcW w:w="851" w:type="dxa"/>
            <w:noWrap/>
            <w:vAlign w:val="center"/>
          </w:tcPr>
          <w:p w:rsidR="005E7954" w:rsidRPr="00AC670F" w:rsidRDefault="005E7954" w:rsidP="008531AC">
            <w:pPr>
              <w:spacing w:line="240" w:lineRule="auto"/>
              <w:ind w:firstLine="0"/>
              <w:jc w:val="center"/>
              <w:rPr>
                <w:rFonts w:ascii="Arial" w:hAnsi="Arial" w:cs="Arial"/>
                <w:b/>
                <w:bCs/>
                <w:strike/>
                <w:color w:val="0000FF"/>
                <w:sz w:val="18"/>
                <w:szCs w:val="18"/>
              </w:rPr>
            </w:pPr>
            <w:r w:rsidRPr="00AC670F">
              <w:rPr>
                <w:rFonts w:ascii="Arial" w:hAnsi="Arial" w:cs="Arial"/>
                <w:b/>
                <w:bCs/>
                <w:strike/>
                <w:color w:val="0000FF"/>
                <w:sz w:val="18"/>
                <w:szCs w:val="18"/>
              </w:rPr>
              <w:t>WU 7</w:t>
            </w:r>
          </w:p>
        </w:tc>
        <w:tc>
          <w:tcPr>
            <w:tcW w:w="3118"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Plocha pro lokální biocentrum LBC 3</w:t>
            </w:r>
          </w:p>
        </w:tc>
        <w:tc>
          <w:tcPr>
            <w:tcW w:w="2127"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c>
          <w:tcPr>
            <w:tcW w:w="1701"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Viničné Šumice</w:t>
            </w:r>
          </w:p>
        </w:tc>
        <w:tc>
          <w:tcPr>
            <w:tcW w:w="1275"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r>
      <w:tr w:rsidR="005E7954" w:rsidRPr="00AC670F">
        <w:trPr>
          <w:cantSplit/>
          <w:trHeight w:val="255"/>
        </w:trPr>
        <w:tc>
          <w:tcPr>
            <w:tcW w:w="851" w:type="dxa"/>
            <w:noWrap/>
            <w:vAlign w:val="center"/>
          </w:tcPr>
          <w:p w:rsidR="005E7954" w:rsidRPr="00AC670F" w:rsidRDefault="005E7954" w:rsidP="008531AC">
            <w:pPr>
              <w:spacing w:line="240" w:lineRule="auto"/>
              <w:ind w:firstLine="0"/>
              <w:jc w:val="center"/>
              <w:rPr>
                <w:rFonts w:ascii="Arial" w:hAnsi="Arial" w:cs="Arial"/>
                <w:b/>
                <w:bCs/>
                <w:strike/>
                <w:color w:val="0000FF"/>
                <w:sz w:val="18"/>
                <w:szCs w:val="18"/>
              </w:rPr>
            </w:pPr>
            <w:r w:rsidRPr="00AC670F">
              <w:rPr>
                <w:rFonts w:ascii="Arial" w:hAnsi="Arial" w:cs="Arial"/>
                <w:b/>
                <w:bCs/>
                <w:strike/>
                <w:color w:val="0000FF"/>
                <w:sz w:val="18"/>
                <w:szCs w:val="18"/>
              </w:rPr>
              <w:t>WU 8</w:t>
            </w:r>
          </w:p>
        </w:tc>
        <w:tc>
          <w:tcPr>
            <w:tcW w:w="3118"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Plocha pro lokální biokoridor</w:t>
            </w:r>
          </w:p>
        </w:tc>
        <w:tc>
          <w:tcPr>
            <w:tcW w:w="2127"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c>
          <w:tcPr>
            <w:tcW w:w="1701"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Viničné Šumice</w:t>
            </w:r>
          </w:p>
        </w:tc>
        <w:tc>
          <w:tcPr>
            <w:tcW w:w="1275"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r>
      <w:tr w:rsidR="005E7954" w:rsidRPr="00AC670F">
        <w:trPr>
          <w:cantSplit/>
          <w:trHeight w:val="255"/>
        </w:trPr>
        <w:tc>
          <w:tcPr>
            <w:tcW w:w="851" w:type="dxa"/>
            <w:noWrap/>
            <w:vAlign w:val="center"/>
          </w:tcPr>
          <w:p w:rsidR="005E7954" w:rsidRPr="00AC670F" w:rsidRDefault="005E7954" w:rsidP="008531AC">
            <w:pPr>
              <w:spacing w:line="240" w:lineRule="auto"/>
              <w:ind w:firstLine="0"/>
              <w:jc w:val="center"/>
              <w:rPr>
                <w:rFonts w:ascii="Arial" w:hAnsi="Arial" w:cs="Arial"/>
                <w:b/>
                <w:bCs/>
                <w:strike/>
                <w:color w:val="0000FF"/>
                <w:sz w:val="18"/>
                <w:szCs w:val="18"/>
              </w:rPr>
            </w:pPr>
            <w:r w:rsidRPr="00AC670F">
              <w:rPr>
                <w:rFonts w:ascii="Arial" w:hAnsi="Arial" w:cs="Arial"/>
                <w:b/>
                <w:bCs/>
                <w:strike/>
                <w:color w:val="0000FF"/>
                <w:sz w:val="18"/>
                <w:szCs w:val="18"/>
              </w:rPr>
              <w:t>WU 9</w:t>
            </w:r>
          </w:p>
        </w:tc>
        <w:tc>
          <w:tcPr>
            <w:tcW w:w="3118"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Plocha pro lokální biokoridor</w:t>
            </w:r>
          </w:p>
        </w:tc>
        <w:tc>
          <w:tcPr>
            <w:tcW w:w="2127"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c>
          <w:tcPr>
            <w:tcW w:w="1701"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Viničné Šumice</w:t>
            </w:r>
          </w:p>
        </w:tc>
        <w:tc>
          <w:tcPr>
            <w:tcW w:w="1275"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r>
      <w:tr w:rsidR="005E7954" w:rsidRPr="00AC670F">
        <w:trPr>
          <w:cantSplit/>
          <w:trHeight w:val="255"/>
        </w:trPr>
        <w:tc>
          <w:tcPr>
            <w:tcW w:w="851" w:type="dxa"/>
            <w:noWrap/>
            <w:vAlign w:val="center"/>
          </w:tcPr>
          <w:p w:rsidR="005E7954" w:rsidRPr="00AC670F" w:rsidRDefault="005E7954" w:rsidP="008531AC">
            <w:pPr>
              <w:spacing w:line="240" w:lineRule="auto"/>
              <w:ind w:firstLine="0"/>
              <w:jc w:val="center"/>
              <w:rPr>
                <w:rFonts w:ascii="Arial" w:hAnsi="Arial" w:cs="Arial"/>
                <w:b/>
                <w:bCs/>
                <w:strike/>
                <w:color w:val="0000FF"/>
                <w:sz w:val="18"/>
                <w:szCs w:val="18"/>
              </w:rPr>
            </w:pPr>
            <w:r w:rsidRPr="00AC670F">
              <w:rPr>
                <w:rFonts w:ascii="Arial" w:hAnsi="Arial" w:cs="Arial"/>
                <w:b/>
                <w:bCs/>
                <w:strike/>
                <w:color w:val="0000FF"/>
                <w:sz w:val="18"/>
                <w:szCs w:val="18"/>
              </w:rPr>
              <w:t>WU 10</w:t>
            </w:r>
          </w:p>
        </w:tc>
        <w:tc>
          <w:tcPr>
            <w:tcW w:w="3118"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Plocha pro lokální biokoridor</w:t>
            </w:r>
          </w:p>
        </w:tc>
        <w:tc>
          <w:tcPr>
            <w:tcW w:w="2127"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c>
          <w:tcPr>
            <w:tcW w:w="1701"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Viničné Šumice</w:t>
            </w:r>
          </w:p>
        </w:tc>
        <w:tc>
          <w:tcPr>
            <w:tcW w:w="1275"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r>
      <w:tr w:rsidR="005E7954" w:rsidRPr="00AC670F">
        <w:trPr>
          <w:cantSplit/>
          <w:trHeight w:val="255"/>
        </w:trPr>
        <w:tc>
          <w:tcPr>
            <w:tcW w:w="851" w:type="dxa"/>
            <w:noWrap/>
            <w:vAlign w:val="center"/>
          </w:tcPr>
          <w:p w:rsidR="005E7954" w:rsidRPr="00AC670F" w:rsidRDefault="005E7954" w:rsidP="008531AC">
            <w:pPr>
              <w:spacing w:line="240" w:lineRule="auto"/>
              <w:ind w:firstLine="0"/>
              <w:jc w:val="center"/>
              <w:rPr>
                <w:rFonts w:ascii="Arial" w:hAnsi="Arial" w:cs="Arial"/>
                <w:b/>
                <w:bCs/>
                <w:strike/>
                <w:color w:val="0000FF"/>
                <w:sz w:val="18"/>
                <w:szCs w:val="18"/>
              </w:rPr>
            </w:pPr>
            <w:r w:rsidRPr="00AC670F">
              <w:rPr>
                <w:rFonts w:ascii="Arial" w:hAnsi="Arial" w:cs="Arial"/>
                <w:b/>
                <w:bCs/>
                <w:strike/>
                <w:color w:val="0000FF"/>
                <w:sz w:val="18"/>
                <w:szCs w:val="18"/>
              </w:rPr>
              <w:t>WU 11</w:t>
            </w:r>
          </w:p>
        </w:tc>
        <w:tc>
          <w:tcPr>
            <w:tcW w:w="3118"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Plocha pro lokální biocentrum LBC 4</w:t>
            </w:r>
          </w:p>
        </w:tc>
        <w:tc>
          <w:tcPr>
            <w:tcW w:w="2127"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c>
          <w:tcPr>
            <w:tcW w:w="1701"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Viničné Šumice</w:t>
            </w:r>
          </w:p>
        </w:tc>
        <w:tc>
          <w:tcPr>
            <w:tcW w:w="1275"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r>
      <w:tr w:rsidR="005E7954" w:rsidRPr="00AC670F">
        <w:trPr>
          <w:cantSplit/>
          <w:trHeight w:val="255"/>
        </w:trPr>
        <w:tc>
          <w:tcPr>
            <w:tcW w:w="851" w:type="dxa"/>
            <w:noWrap/>
            <w:vAlign w:val="center"/>
          </w:tcPr>
          <w:p w:rsidR="005E7954" w:rsidRPr="00AC670F" w:rsidRDefault="005E7954" w:rsidP="008531AC">
            <w:pPr>
              <w:spacing w:line="240" w:lineRule="auto"/>
              <w:ind w:firstLine="0"/>
              <w:jc w:val="center"/>
              <w:rPr>
                <w:rFonts w:ascii="Arial" w:hAnsi="Arial" w:cs="Arial"/>
                <w:b/>
                <w:bCs/>
                <w:strike/>
                <w:color w:val="0000FF"/>
                <w:sz w:val="18"/>
                <w:szCs w:val="18"/>
              </w:rPr>
            </w:pPr>
            <w:r w:rsidRPr="00AC670F">
              <w:rPr>
                <w:rFonts w:ascii="Arial" w:hAnsi="Arial" w:cs="Arial"/>
                <w:b/>
                <w:bCs/>
                <w:strike/>
                <w:color w:val="0000FF"/>
                <w:sz w:val="18"/>
                <w:szCs w:val="18"/>
              </w:rPr>
              <w:t>WU 12</w:t>
            </w:r>
          </w:p>
        </w:tc>
        <w:tc>
          <w:tcPr>
            <w:tcW w:w="3118"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Plocha pro lokální biokoridor</w:t>
            </w:r>
          </w:p>
        </w:tc>
        <w:tc>
          <w:tcPr>
            <w:tcW w:w="2127"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c>
          <w:tcPr>
            <w:tcW w:w="1701" w:type="dxa"/>
            <w:noWrap/>
          </w:tcPr>
          <w:p w:rsidR="005E7954" w:rsidRPr="00AC670F" w:rsidRDefault="005E7954" w:rsidP="008531AC">
            <w:pPr>
              <w:rPr>
                <w:rFonts w:ascii="Arial" w:hAnsi="Arial" w:cs="Arial"/>
                <w:strike/>
                <w:color w:val="0000FF"/>
              </w:rPr>
            </w:pPr>
            <w:r w:rsidRPr="00AC670F">
              <w:rPr>
                <w:rFonts w:ascii="Arial" w:hAnsi="Arial" w:cs="Arial"/>
                <w:strike/>
                <w:color w:val="0000FF"/>
                <w:sz w:val="18"/>
                <w:szCs w:val="18"/>
              </w:rPr>
              <w:t>Viničné Šumice</w:t>
            </w:r>
          </w:p>
        </w:tc>
        <w:tc>
          <w:tcPr>
            <w:tcW w:w="1275"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r>
      <w:tr w:rsidR="005E7954" w:rsidRPr="00AC670F">
        <w:trPr>
          <w:cantSplit/>
          <w:trHeight w:val="255"/>
        </w:trPr>
        <w:tc>
          <w:tcPr>
            <w:tcW w:w="851" w:type="dxa"/>
            <w:noWrap/>
            <w:vAlign w:val="center"/>
          </w:tcPr>
          <w:p w:rsidR="005E7954" w:rsidRPr="00AC670F" w:rsidRDefault="005E7954" w:rsidP="008531AC">
            <w:pPr>
              <w:spacing w:line="240" w:lineRule="auto"/>
              <w:ind w:firstLine="0"/>
              <w:jc w:val="center"/>
              <w:rPr>
                <w:rFonts w:ascii="Arial" w:hAnsi="Arial" w:cs="Arial"/>
                <w:b/>
                <w:bCs/>
                <w:strike/>
                <w:color w:val="0000FF"/>
                <w:sz w:val="18"/>
                <w:szCs w:val="18"/>
              </w:rPr>
            </w:pPr>
            <w:r w:rsidRPr="00AC670F">
              <w:rPr>
                <w:rFonts w:ascii="Arial" w:hAnsi="Arial" w:cs="Arial"/>
                <w:b/>
                <w:bCs/>
                <w:strike/>
                <w:color w:val="0000FF"/>
                <w:sz w:val="18"/>
                <w:szCs w:val="18"/>
              </w:rPr>
              <w:t>WU 13</w:t>
            </w:r>
          </w:p>
        </w:tc>
        <w:tc>
          <w:tcPr>
            <w:tcW w:w="3118" w:type="dxa"/>
            <w:noWrap/>
          </w:tcPr>
          <w:p w:rsidR="005E7954" w:rsidRPr="00AC670F" w:rsidRDefault="005E7954" w:rsidP="008531AC">
            <w:pPr>
              <w:rPr>
                <w:rFonts w:ascii="Arial" w:hAnsi="Arial" w:cs="Arial"/>
                <w:strike/>
                <w:color w:val="0000FF"/>
                <w:sz w:val="18"/>
                <w:szCs w:val="18"/>
              </w:rPr>
            </w:pPr>
            <w:r w:rsidRPr="00AC670F">
              <w:rPr>
                <w:rFonts w:ascii="Arial" w:hAnsi="Arial" w:cs="Arial"/>
                <w:strike/>
                <w:color w:val="0000FF"/>
                <w:sz w:val="18"/>
                <w:szCs w:val="18"/>
              </w:rPr>
              <w:t>Plocha pro lokální biocentrum LBC 2</w:t>
            </w:r>
          </w:p>
        </w:tc>
        <w:tc>
          <w:tcPr>
            <w:tcW w:w="2127"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c>
          <w:tcPr>
            <w:tcW w:w="1701" w:type="dxa"/>
            <w:noWrap/>
          </w:tcPr>
          <w:p w:rsidR="005E7954" w:rsidRPr="00AC670F" w:rsidRDefault="005E7954" w:rsidP="008531AC">
            <w:pPr>
              <w:rPr>
                <w:rFonts w:ascii="Arial" w:hAnsi="Arial" w:cs="Arial"/>
                <w:strike/>
                <w:color w:val="0000FF"/>
                <w:sz w:val="18"/>
                <w:szCs w:val="18"/>
              </w:rPr>
            </w:pPr>
            <w:r w:rsidRPr="00AC670F">
              <w:rPr>
                <w:rFonts w:ascii="Arial" w:hAnsi="Arial" w:cs="Arial"/>
                <w:strike/>
                <w:color w:val="0000FF"/>
                <w:sz w:val="18"/>
                <w:szCs w:val="18"/>
              </w:rPr>
              <w:t>Viničné Šumice</w:t>
            </w:r>
          </w:p>
        </w:tc>
        <w:tc>
          <w:tcPr>
            <w:tcW w:w="1275" w:type="dxa"/>
            <w:noWrap/>
          </w:tcPr>
          <w:p w:rsidR="005E7954" w:rsidRPr="00AC670F" w:rsidRDefault="005E7954" w:rsidP="008531AC">
            <w:pPr>
              <w:spacing w:line="240" w:lineRule="auto"/>
              <w:jc w:val="left"/>
              <w:rPr>
                <w:rFonts w:ascii="Arial" w:hAnsi="Arial" w:cs="Arial"/>
                <w:strike/>
                <w:color w:val="0000FF"/>
                <w:sz w:val="18"/>
                <w:szCs w:val="18"/>
                <w:highlight w:val="yellow"/>
              </w:rPr>
            </w:pPr>
          </w:p>
        </w:tc>
      </w:tr>
    </w:tbl>
    <w:p w:rsidR="005E7954" w:rsidRPr="00F763DB" w:rsidRDefault="005E7954" w:rsidP="00477B7A">
      <w:pPr>
        <w:spacing w:line="240" w:lineRule="auto"/>
        <w:ind w:firstLine="0"/>
        <w:rPr>
          <w:rFonts w:ascii="Arial" w:hAnsi="Arial" w:cs="Arial"/>
          <w:b/>
          <w:bCs/>
          <w:highlight w:val="yellow"/>
        </w:rPr>
      </w:pPr>
    </w:p>
    <w:p w:rsidR="005E7954" w:rsidRPr="00F763DB" w:rsidRDefault="00DA3250" w:rsidP="00477B7A">
      <w:pPr>
        <w:spacing w:line="240" w:lineRule="auto"/>
        <w:ind w:firstLine="0"/>
        <w:rPr>
          <w:rFonts w:ascii="Arial" w:hAnsi="Arial" w:cs="Arial"/>
          <w:b/>
          <w:bCs/>
          <w:highlight w:val="yellow"/>
        </w:rPr>
      </w:pPr>
      <w:r>
        <w:rPr>
          <w:rFonts w:ascii="Arial" w:hAnsi="Arial" w:cs="Arial"/>
          <w:b/>
          <w:bCs/>
          <w:highlight w:val="yellow"/>
        </w:rPr>
        <w:br w:type="page"/>
      </w:r>
    </w:p>
    <w:p w:rsidR="005E7954" w:rsidRPr="00F763DB" w:rsidRDefault="005E7954" w:rsidP="00477B7A">
      <w:pPr>
        <w:pStyle w:val="Nadpis1"/>
        <w:rPr>
          <w:rFonts w:ascii="Arial" w:hAnsi="Arial" w:cs="Arial"/>
        </w:rPr>
      </w:pPr>
      <w:bookmarkStart w:id="413" w:name="_Toc475609543"/>
      <w:r w:rsidRPr="00F763DB">
        <w:rPr>
          <w:rFonts w:ascii="Arial" w:hAnsi="Arial" w:cs="Arial"/>
        </w:rPr>
        <w:t>VYMEZENÍ VEŘEJNĚ PROSPĚŠNÝCH STAVEB A VEŘEJNÝCH PROSTRANSTVÍ, PRO KTERÉ LZE UPLATNIT PŘEDKUPNÍ PRÁVO, S UVEDENÍM V ČÍ PROSPĚCH JE PŘEDKUPNÍ PRÁVO ZŘIZOVÁNO, PARCELNÍCH ČÍSEL POZEMKŮ, NÁZVU KATASTRÁLNÍHO ÚZEMÍ A PŘÍPADNĚ DALŠÍCH ÚDAJŮ PODLE § 5 ODST. 1 KATASTRÁLNÍHO ZÁKONA</w:t>
      </w:r>
      <w:bookmarkEnd w:id="413"/>
    </w:p>
    <w:p w:rsidR="005E7954" w:rsidRPr="00F763DB" w:rsidRDefault="005E7954" w:rsidP="00A20827">
      <w:pPr>
        <w:spacing w:after="120" w:line="240" w:lineRule="auto"/>
        <w:ind w:firstLine="0"/>
        <w:rPr>
          <w:rFonts w:ascii="Arial" w:hAnsi="Arial" w:cs="Arial"/>
          <w:b/>
          <w:bCs/>
          <w:sz w:val="21"/>
          <w:szCs w:val="21"/>
        </w:rPr>
      </w:pPr>
    </w:p>
    <w:p w:rsidR="005E7954" w:rsidRPr="00F763DB" w:rsidRDefault="005E7954" w:rsidP="00477B7A">
      <w:pPr>
        <w:spacing w:after="120" w:line="240" w:lineRule="auto"/>
        <w:rPr>
          <w:rFonts w:ascii="Arial" w:hAnsi="Arial" w:cs="Arial"/>
          <w:b/>
          <w:bCs/>
          <w:sz w:val="21"/>
          <w:szCs w:val="21"/>
        </w:rPr>
      </w:pPr>
      <w:r w:rsidRPr="00F763DB">
        <w:rPr>
          <w:rFonts w:ascii="Arial" w:hAnsi="Arial" w:cs="Arial"/>
          <w:b/>
          <w:bCs/>
          <w:sz w:val="21"/>
          <w:szCs w:val="21"/>
        </w:rPr>
        <w:t>PLOCHY A KORIDORY S MOŽNOSTÍ UPLATNĚNÍ PŘEDKUPNÍHO PRÁVA (DLE § 101 STZ)</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51"/>
        <w:gridCol w:w="3118"/>
        <w:gridCol w:w="2410"/>
        <w:gridCol w:w="1418"/>
        <w:gridCol w:w="1275"/>
      </w:tblGrid>
      <w:tr w:rsidR="005E7954" w:rsidRPr="00F763DB">
        <w:trPr>
          <w:trHeight w:val="357"/>
          <w:tblHeader/>
        </w:trPr>
        <w:tc>
          <w:tcPr>
            <w:tcW w:w="851" w:type="dxa"/>
            <w:shd w:val="clear" w:color="auto" w:fill="C0C0C0"/>
            <w:noWrap/>
            <w:vAlign w:val="center"/>
          </w:tcPr>
          <w:p w:rsidR="005E7954" w:rsidRPr="00F763DB" w:rsidRDefault="005E7954" w:rsidP="008531AC">
            <w:pPr>
              <w:spacing w:line="240" w:lineRule="auto"/>
              <w:jc w:val="left"/>
              <w:rPr>
                <w:rFonts w:ascii="Arial" w:hAnsi="Arial" w:cs="Arial"/>
                <w:sz w:val="18"/>
                <w:szCs w:val="18"/>
              </w:rPr>
            </w:pPr>
            <w:r w:rsidRPr="00F763DB">
              <w:rPr>
                <w:rFonts w:ascii="Arial" w:hAnsi="Arial" w:cs="Arial"/>
                <w:sz w:val="18"/>
                <w:szCs w:val="18"/>
              </w:rPr>
              <w:t>ozn.</w:t>
            </w:r>
          </w:p>
        </w:tc>
        <w:tc>
          <w:tcPr>
            <w:tcW w:w="3118" w:type="dxa"/>
            <w:shd w:val="clear" w:color="auto" w:fill="C0C0C0"/>
            <w:noWrap/>
            <w:vAlign w:val="center"/>
          </w:tcPr>
          <w:p w:rsidR="005E7954" w:rsidRPr="00F763DB" w:rsidRDefault="005E7954" w:rsidP="008531AC">
            <w:pPr>
              <w:spacing w:line="240" w:lineRule="auto"/>
              <w:jc w:val="left"/>
              <w:rPr>
                <w:rFonts w:ascii="Arial" w:hAnsi="Arial" w:cs="Arial"/>
                <w:sz w:val="18"/>
                <w:szCs w:val="18"/>
              </w:rPr>
            </w:pPr>
            <w:r w:rsidRPr="00F763DB">
              <w:rPr>
                <w:rFonts w:ascii="Arial" w:hAnsi="Arial" w:cs="Arial"/>
                <w:sz w:val="18"/>
                <w:szCs w:val="18"/>
              </w:rPr>
              <w:t>účel VPS</w:t>
            </w:r>
          </w:p>
        </w:tc>
        <w:tc>
          <w:tcPr>
            <w:tcW w:w="2410" w:type="dxa"/>
            <w:shd w:val="clear" w:color="auto" w:fill="C0C0C0"/>
            <w:noWrap/>
            <w:vAlign w:val="center"/>
          </w:tcPr>
          <w:p w:rsidR="005E7954" w:rsidRPr="00F763DB" w:rsidRDefault="005E7954" w:rsidP="008531AC">
            <w:pPr>
              <w:spacing w:line="240" w:lineRule="auto"/>
              <w:jc w:val="left"/>
              <w:rPr>
                <w:rFonts w:ascii="Arial" w:hAnsi="Arial" w:cs="Arial"/>
                <w:sz w:val="18"/>
                <w:szCs w:val="18"/>
              </w:rPr>
            </w:pPr>
            <w:r w:rsidRPr="00F763DB">
              <w:rPr>
                <w:rFonts w:ascii="Arial" w:hAnsi="Arial" w:cs="Arial"/>
                <w:sz w:val="18"/>
                <w:szCs w:val="18"/>
              </w:rPr>
              <w:t>parc.</w:t>
            </w:r>
          </w:p>
        </w:tc>
        <w:tc>
          <w:tcPr>
            <w:tcW w:w="1418" w:type="dxa"/>
            <w:shd w:val="clear" w:color="auto" w:fill="C0C0C0"/>
            <w:noWrap/>
            <w:vAlign w:val="center"/>
          </w:tcPr>
          <w:p w:rsidR="005E7954" w:rsidRPr="00F763DB" w:rsidRDefault="005E7954" w:rsidP="008531AC">
            <w:pPr>
              <w:spacing w:line="240" w:lineRule="auto"/>
              <w:jc w:val="left"/>
              <w:rPr>
                <w:rFonts w:ascii="Arial" w:hAnsi="Arial" w:cs="Arial"/>
                <w:sz w:val="18"/>
                <w:szCs w:val="18"/>
              </w:rPr>
            </w:pPr>
            <w:r w:rsidRPr="00F763DB">
              <w:rPr>
                <w:rFonts w:ascii="Arial" w:hAnsi="Arial" w:cs="Arial"/>
                <w:sz w:val="18"/>
                <w:szCs w:val="18"/>
              </w:rPr>
              <w:t>k.ú.</w:t>
            </w:r>
          </w:p>
        </w:tc>
        <w:tc>
          <w:tcPr>
            <w:tcW w:w="1275" w:type="dxa"/>
            <w:shd w:val="clear" w:color="auto" w:fill="C0C0C0"/>
            <w:noWrap/>
            <w:vAlign w:val="center"/>
          </w:tcPr>
          <w:p w:rsidR="005E7954" w:rsidRPr="00F763DB" w:rsidRDefault="005E7954" w:rsidP="008531AC">
            <w:pPr>
              <w:spacing w:line="240" w:lineRule="auto"/>
              <w:jc w:val="left"/>
              <w:rPr>
                <w:rFonts w:ascii="Arial" w:hAnsi="Arial" w:cs="Arial"/>
                <w:sz w:val="18"/>
                <w:szCs w:val="18"/>
              </w:rPr>
            </w:pPr>
            <w:r w:rsidRPr="00F763DB">
              <w:rPr>
                <w:rFonts w:ascii="Arial" w:hAnsi="Arial" w:cs="Arial"/>
                <w:sz w:val="18"/>
                <w:szCs w:val="18"/>
              </w:rPr>
              <w:t>předkupní právo</w:t>
            </w:r>
          </w:p>
        </w:tc>
      </w:tr>
      <w:tr w:rsidR="005E7954" w:rsidRPr="00F763DB">
        <w:trPr>
          <w:trHeight w:val="340"/>
        </w:trPr>
        <w:tc>
          <w:tcPr>
            <w:tcW w:w="9072" w:type="dxa"/>
            <w:gridSpan w:val="5"/>
            <w:shd w:val="clear" w:color="auto" w:fill="C0C0C0"/>
            <w:noWrap/>
            <w:vAlign w:val="center"/>
          </w:tcPr>
          <w:p w:rsidR="005E7954" w:rsidRPr="00F763DB" w:rsidRDefault="005E7954" w:rsidP="008531AC">
            <w:pPr>
              <w:spacing w:line="240" w:lineRule="auto"/>
              <w:jc w:val="left"/>
              <w:rPr>
                <w:rFonts w:ascii="Arial" w:hAnsi="Arial" w:cs="Arial"/>
                <w:b/>
                <w:bCs/>
                <w:i/>
                <w:iCs/>
                <w:sz w:val="18"/>
                <w:szCs w:val="18"/>
              </w:rPr>
            </w:pPr>
            <w:r w:rsidRPr="00F763DB">
              <w:rPr>
                <w:rFonts w:ascii="Arial" w:hAnsi="Arial" w:cs="Arial"/>
                <w:b/>
                <w:bCs/>
                <w:i/>
                <w:iCs/>
                <w:sz w:val="18"/>
                <w:szCs w:val="18"/>
              </w:rPr>
              <w:t>OBČANSKÉ VYBAVENÍ, VEŘEJNÁ ZELEŇ</w:t>
            </w:r>
          </w:p>
        </w:tc>
      </w:tr>
      <w:tr w:rsidR="005E7954" w:rsidRPr="00F763DB">
        <w:trPr>
          <w:cantSplit/>
          <w:trHeight w:val="255"/>
        </w:trPr>
        <w:tc>
          <w:tcPr>
            <w:tcW w:w="851" w:type="dxa"/>
            <w:noWrap/>
          </w:tcPr>
          <w:p w:rsidR="005E7954" w:rsidRPr="00F763DB" w:rsidRDefault="005E7954" w:rsidP="008531AC">
            <w:pPr>
              <w:spacing w:line="240" w:lineRule="auto"/>
              <w:ind w:firstLine="0"/>
              <w:jc w:val="center"/>
              <w:rPr>
                <w:rFonts w:ascii="Arial" w:hAnsi="Arial" w:cs="Arial"/>
                <w:b/>
                <w:bCs/>
                <w:sz w:val="18"/>
                <w:szCs w:val="18"/>
              </w:rPr>
            </w:pPr>
            <w:r w:rsidRPr="00F763DB">
              <w:rPr>
                <w:rFonts w:ascii="Arial" w:hAnsi="Arial" w:cs="Arial"/>
                <w:b/>
                <w:bCs/>
                <w:sz w:val="18"/>
                <w:szCs w:val="18"/>
              </w:rPr>
              <w:t>PO 1</w:t>
            </w:r>
          </w:p>
        </w:tc>
        <w:tc>
          <w:tcPr>
            <w:tcW w:w="3118" w:type="dxa"/>
            <w:noWrap/>
          </w:tcPr>
          <w:p w:rsidR="005E7954" w:rsidRPr="00F763DB" w:rsidRDefault="005E7954" w:rsidP="008531AC">
            <w:pPr>
              <w:spacing w:line="240" w:lineRule="auto"/>
              <w:ind w:firstLine="0"/>
              <w:jc w:val="left"/>
              <w:rPr>
                <w:rFonts w:ascii="Arial" w:hAnsi="Arial" w:cs="Arial"/>
                <w:sz w:val="18"/>
                <w:szCs w:val="18"/>
              </w:rPr>
            </w:pPr>
            <w:r w:rsidRPr="00F763DB">
              <w:rPr>
                <w:rFonts w:ascii="Arial" w:hAnsi="Arial" w:cs="Arial"/>
                <w:sz w:val="18"/>
                <w:szCs w:val="18"/>
              </w:rPr>
              <w:t>Plocha pro zřízení sportoviště</w:t>
            </w:r>
          </w:p>
        </w:tc>
        <w:tc>
          <w:tcPr>
            <w:tcW w:w="2410" w:type="dxa"/>
            <w:noWrap/>
          </w:tcPr>
          <w:p w:rsidR="005E7954" w:rsidRPr="00F763DB" w:rsidRDefault="005E7954" w:rsidP="008531AC">
            <w:pPr>
              <w:spacing w:line="240" w:lineRule="auto"/>
              <w:ind w:firstLine="0"/>
              <w:jc w:val="left"/>
              <w:rPr>
                <w:rFonts w:ascii="Arial" w:hAnsi="Arial" w:cs="Arial"/>
                <w:b/>
                <w:bCs/>
                <w:sz w:val="18"/>
                <w:szCs w:val="18"/>
              </w:rPr>
            </w:pPr>
            <w:r w:rsidRPr="00F763DB">
              <w:rPr>
                <w:rFonts w:ascii="Arial" w:hAnsi="Arial" w:cs="Arial"/>
                <w:sz w:val="18"/>
                <w:szCs w:val="18"/>
              </w:rPr>
              <w:t>1954, 1955</w:t>
            </w:r>
          </w:p>
        </w:tc>
        <w:tc>
          <w:tcPr>
            <w:tcW w:w="1418" w:type="dxa"/>
            <w:noWrap/>
          </w:tcPr>
          <w:p w:rsidR="005E7954" w:rsidRPr="00F763DB" w:rsidRDefault="005E7954" w:rsidP="008531AC">
            <w:pPr>
              <w:spacing w:line="240" w:lineRule="auto"/>
              <w:ind w:firstLine="0"/>
              <w:rPr>
                <w:rFonts w:ascii="Arial" w:hAnsi="Arial" w:cs="Arial"/>
              </w:rPr>
            </w:pPr>
            <w:r w:rsidRPr="00F763DB">
              <w:rPr>
                <w:rFonts w:ascii="Arial" w:hAnsi="Arial" w:cs="Arial"/>
                <w:sz w:val="18"/>
                <w:szCs w:val="18"/>
              </w:rPr>
              <w:t>Viničné Šumice</w:t>
            </w:r>
          </w:p>
        </w:tc>
        <w:tc>
          <w:tcPr>
            <w:tcW w:w="1275" w:type="dxa"/>
            <w:noWrap/>
          </w:tcPr>
          <w:p w:rsidR="005E7954" w:rsidRPr="00F763DB" w:rsidRDefault="005E7954" w:rsidP="008531AC">
            <w:pPr>
              <w:spacing w:line="240" w:lineRule="auto"/>
              <w:jc w:val="left"/>
              <w:rPr>
                <w:rFonts w:ascii="Arial" w:hAnsi="Arial" w:cs="Arial"/>
                <w:sz w:val="18"/>
                <w:szCs w:val="18"/>
              </w:rPr>
            </w:pPr>
            <w:r w:rsidRPr="00F763DB">
              <w:rPr>
                <w:rFonts w:ascii="Arial" w:hAnsi="Arial" w:cs="Arial"/>
                <w:sz w:val="18"/>
                <w:szCs w:val="18"/>
              </w:rPr>
              <w:t>obec</w:t>
            </w:r>
          </w:p>
        </w:tc>
      </w:tr>
      <w:tr w:rsidR="005E7954" w:rsidRPr="00F763DB">
        <w:trPr>
          <w:cantSplit/>
          <w:trHeight w:val="255"/>
        </w:trPr>
        <w:tc>
          <w:tcPr>
            <w:tcW w:w="851" w:type="dxa"/>
            <w:noWrap/>
          </w:tcPr>
          <w:p w:rsidR="005E7954" w:rsidRPr="00F763DB" w:rsidRDefault="005E7954" w:rsidP="008531AC">
            <w:pPr>
              <w:spacing w:line="240" w:lineRule="auto"/>
              <w:ind w:firstLine="0"/>
              <w:jc w:val="center"/>
              <w:rPr>
                <w:rFonts w:ascii="Arial" w:hAnsi="Arial" w:cs="Arial"/>
                <w:b/>
                <w:bCs/>
                <w:sz w:val="18"/>
                <w:szCs w:val="18"/>
              </w:rPr>
            </w:pPr>
            <w:r w:rsidRPr="00F763DB">
              <w:rPr>
                <w:rFonts w:ascii="Arial" w:hAnsi="Arial" w:cs="Arial"/>
                <w:b/>
                <w:bCs/>
                <w:sz w:val="18"/>
                <w:szCs w:val="18"/>
              </w:rPr>
              <w:t>PO 2</w:t>
            </w:r>
          </w:p>
        </w:tc>
        <w:tc>
          <w:tcPr>
            <w:tcW w:w="3118" w:type="dxa"/>
            <w:noWrap/>
          </w:tcPr>
          <w:p w:rsidR="005E7954" w:rsidRPr="00F763DB" w:rsidRDefault="005E7954" w:rsidP="008531AC">
            <w:pPr>
              <w:spacing w:line="240" w:lineRule="auto"/>
              <w:ind w:firstLine="0"/>
              <w:jc w:val="left"/>
              <w:rPr>
                <w:rFonts w:ascii="Arial" w:hAnsi="Arial" w:cs="Arial"/>
                <w:sz w:val="18"/>
                <w:szCs w:val="18"/>
              </w:rPr>
            </w:pPr>
            <w:r w:rsidRPr="00F763DB">
              <w:rPr>
                <w:rFonts w:ascii="Arial" w:hAnsi="Arial" w:cs="Arial"/>
                <w:sz w:val="18"/>
                <w:szCs w:val="18"/>
              </w:rPr>
              <w:t>Plocha pro zřízení sportoviště</w:t>
            </w:r>
          </w:p>
        </w:tc>
        <w:tc>
          <w:tcPr>
            <w:tcW w:w="2410" w:type="dxa"/>
            <w:noWrap/>
          </w:tcPr>
          <w:p w:rsidR="005E7954" w:rsidRPr="00F763DB" w:rsidRDefault="005E7954" w:rsidP="008531AC">
            <w:pPr>
              <w:spacing w:line="240" w:lineRule="auto"/>
              <w:ind w:firstLine="0"/>
              <w:jc w:val="left"/>
              <w:rPr>
                <w:rFonts w:ascii="Arial" w:hAnsi="Arial" w:cs="Arial"/>
                <w:b/>
                <w:bCs/>
                <w:sz w:val="18"/>
                <w:szCs w:val="18"/>
              </w:rPr>
            </w:pPr>
            <w:r w:rsidRPr="00F763DB">
              <w:rPr>
                <w:rFonts w:ascii="Arial" w:hAnsi="Arial" w:cs="Arial"/>
                <w:sz w:val="18"/>
                <w:szCs w:val="18"/>
              </w:rPr>
              <w:t>262 / II</w:t>
            </w:r>
          </w:p>
        </w:tc>
        <w:tc>
          <w:tcPr>
            <w:tcW w:w="1418" w:type="dxa"/>
            <w:noWrap/>
          </w:tcPr>
          <w:p w:rsidR="005E7954" w:rsidRPr="00F763DB" w:rsidRDefault="005E7954" w:rsidP="008531AC">
            <w:pPr>
              <w:spacing w:line="240" w:lineRule="auto"/>
              <w:ind w:firstLine="0"/>
              <w:rPr>
                <w:rFonts w:ascii="Arial" w:hAnsi="Arial" w:cs="Arial"/>
              </w:rPr>
            </w:pPr>
            <w:r w:rsidRPr="00F763DB">
              <w:rPr>
                <w:rFonts w:ascii="Arial" w:hAnsi="Arial" w:cs="Arial"/>
                <w:sz w:val="18"/>
                <w:szCs w:val="18"/>
              </w:rPr>
              <w:t>Viničné Šumice</w:t>
            </w:r>
          </w:p>
        </w:tc>
        <w:tc>
          <w:tcPr>
            <w:tcW w:w="1275" w:type="dxa"/>
            <w:noWrap/>
          </w:tcPr>
          <w:p w:rsidR="005E7954" w:rsidRPr="00F763DB" w:rsidRDefault="005E7954" w:rsidP="008531AC">
            <w:pPr>
              <w:spacing w:line="240" w:lineRule="auto"/>
              <w:jc w:val="left"/>
              <w:rPr>
                <w:rFonts w:ascii="Arial" w:hAnsi="Arial" w:cs="Arial"/>
                <w:sz w:val="18"/>
                <w:szCs w:val="18"/>
              </w:rPr>
            </w:pPr>
            <w:r w:rsidRPr="00F763DB">
              <w:rPr>
                <w:rFonts w:ascii="Arial" w:hAnsi="Arial" w:cs="Arial"/>
                <w:sz w:val="18"/>
                <w:szCs w:val="18"/>
              </w:rPr>
              <w:t>obec</w:t>
            </w:r>
          </w:p>
        </w:tc>
      </w:tr>
      <w:tr w:rsidR="005E7954" w:rsidRPr="00AC670F">
        <w:trPr>
          <w:cantSplit/>
          <w:trHeight w:val="255"/>
        </w:trPr>
        <w:tc>
          <w:tcPr>
            <w:tcW w:w="851" w:type="dxa"/>
            <w:noWrap/>
          </w:tcPr>
          <w:p w:rsidR="005E7954" w:rsidRPr="00AC670F" w:rsidRDefault="005E7954" w:rsidP="008531AC">
            <w:pPr>
              <w:spacing w:line="240" w:lineRule="auto"/>
              <w:ind w:firstLine="0"/>
              <w:jc w:val="center"/>
              <w:rPr>
                <w:rFonts w:ascii="Arial" w:hAnsi="Arial" w:cs="Arial"/>
                <w:b/>
                <w:bCs/>
                <w:strike/>
                <w:color w:val="0000FF"/>
                <w:sz w:val="18"/>
                <w:szCs w:val="18"/>
              </w:rPr>
            </w:pPr>
            <w:r w:rsidRPr="00AC670F">
              <w:rPr>
                <w:rFonts w:ascii="Arial" w:hAnsi="Arial" w:cs="Arial"/>
                <w:b/>
                <w:bCs/>
                <w:strike/>
                <w:color w:val="0000FF"/>
                <w:sz w:val="18"/>
                <w:szCs w:val="18"/>
              </w:rPr>
              <w:t>PO 3</w:t>
            </w:r>
          </w:p>
        </w:tc>
        <w:tc>
          <w:tcPr>
            <w:tcW w:w="3118" w:type="dxa"/>
            <w:noWrap/>
          </w:tcPr>
          <w:p w:rsidR="005E7954" w:rsidRPr="00AC670F" w:rsidRDefault="005E7954" w:rsidP="008531AC">
            <w:pPr>
              <w:spacing w:line="240" w:lineRule="auto"/>
              <w:ind w:firstLine="0"/>
              <w:jc w:val="left"/>
              <w:rPr>
                <w:rFonts w:ascii="Arial" w:hAnsi="Arial" w:cs="Arial"/>
                <w:strike/>
                <w:color w:val="0000FF"/>
                <w:sz w:val="18"/>
                <w:szCs w:val="18"/>
              </w:rPr>
            </w:pPr>
            <w:r w:rsidRPr="00AC670F">
              <w:rPr>
                <w:rFonts w:ascii="Arial" w:hAnsi="Arial" w:cs="Arial"/>
                <w:strike/>
                <w:color w:val="0000FF"/>
                <w:sz w:val="18"/>
                <w:szCs w:val="18"/>
              </w:rPr>
              <w:t>Plocha pro občanské vybavení – dům s pečovatelskou službou</w:t>
            </w:r>
          </w:p>
        </w:tc>
        <w:tc>
          <w:tcPr>
            <w:tcW w:w="2410" w:type="dxa"/>
            <w:noWrap/>
          </w:tcPr>
          <w:p w:rsidR="005E7954" w:rsidRPr="00AC670F" w:rsidRDefault="005E7954" w:rsidP="008531AC">
            <w:pPr>
              <w:spacing w:line="240" w:lineRule="auto"/>
              <w:ind w:firstLine="0"/>
              <w:jc w:val="left"/>
              <w:rPr>
                <w:rFonts w:ascii="Arial" w:hAnsi="Arial" w:cs="Arial"/>
                <w:b/>
                <w:bCs/>
                <w:strike/>
                <w:color w:val="0000FF"/>
                <w:sz w:val="18"/>
                <w:szCs w:val="18"/>
              </w:rPr>
            </w:pPr>
            <w:r w:rsidRPr="00AC670F">
              <w:rPr>
                <w:rFonts w:ascii="Arial" w:hAnsi="Arial" w:cs="Arial"/>
                <w:strike/>
                <w:color w:val="0000FF"/>
                <w:sz w:val="18"/>
                <w:szCs w:val="18"/>
              </w:rPr>
              <w:t>258, 259, 1897</w:t>
            </w:r>
          </w:p>
        </w:tc>
        <w:tc>
          <w:tcPr>
            <w:tcW w:w="1418" w:type="dxa"/>
            <w:noWrap/>
          </w:tcPr>
          <w:p w:rsidR="005E7954" w:rsidRPr="00AC670F" w:rsidRDefault="005E7954" w:rsidP="008531AC">
            <w:pPr>
              <w:spacing w:line="240" w:lineRule="auto"/>
              <w:ind w:firstLine="0"/>
              <w:rPr>
                <w:rFonts w:ascii="Arial" w:hAnsi="Arial" w:cs="Arial"/>
                <w:strike/>
                <w:color w:val="0000FF"/>
              </w:rPr>
            </w:pPr>
            <w:r w:rsidRPr="00AC670F">
              <w:rPr>
                <w:rFonts w:ascii="Arial" w:hAnsi="Arial" w:cs="Arial"/>
                <w:strike/>
                <w:color w:val="0000FF"/>
                <w:sz w:val="18"/>
                <w:szCs w:val="18"/>
              </w:rPr>
              <w:t>Viničné Šumice</w:t>
            </w:r>
          </w:p>
        </w:tc>
        <w:tc>
          <w:tcPr>
            <w:tcW w:w="1275" w:type="dxa"/>
            <w:noWrap/>
          </w:tcPr>
          <w:p w:rsidR="005E7954" w:rsidRPr="00AC670F" w:rsidRDefault="005E7954" w:rsidP="008531AC">
            <w:pPr>
              <w:spacing w:line="240" w:lineRule="auto"/>
              <w:jc w:val="left"/>
              <w:rPr>
                <w:rFonts w:ascii="Arial" w:hAnsi="Arial" w:cs="Arial"/>
                <w:strike/>
                <w:color w:val="0000FF"/>
                <w:sz w:val="18"/>
                <w:szCs w:val="18"/>
              </w:rPr>
            </w:pPr>
            <w:r w:rsidRPr="00AC670F">
              <w:rPr>
                <w:rFonts w:ascii="Arial" w:hAnsi="Arial" w:cs="Arial"/>
                <w:strike/>
                <w:color w:val="0000FF"/>
                <w:sz w:val="18"/>
                <w:szCs w:val="18"/>
              </w:rPr>
              <w:t>obec</w:t>
            </w:r>
          </w:p>
        </w:tc>
      </w:tr>
      <w:tr w:rsidR="005E7954" w:rsidRPr="00F763DB">
        <w:trPr>
          <w:cantSplit/>
          <w:trHeight w:val="255"/>
        </w:trPr>
        <w:tc>
          <w:tcPr>
            <w:tcW w:w="851" w:type="dxa"/>
            <w:noWrap/>
          </w:tcPr>
          <w:p w:rsidR="005E7954" w:rsidRPr="00F763DB" w:rsidRDefault="005E7954" w:rsidP="008531AC">
            <w:pPr>
              <w:spacing w:line="240" w:lineRule="auto"/>
              <w:ind w:firstLine="0"/>
              <w:jc w:val="center"/>
              <w:rPr>
                <w:rFonts w:ascii="Arial" w:hAnsi="Arial" w:cs="Arial"/>
                <w:b/>
                <w:bCs/>
                <w:sz w:val="18"/>
                <w:szCs w:val="18"/>
              </w:rPr>
            </w:pPr>
            <w:r w:rsidRPr="00F763DB">
              <w:rPr>
                <w:rFonts w:ascii="Arial" w:hAnsi="Arial" w:cs="Arial"/>
                <w:b/>
                <w:bCs/>
                <w:sz w:val="18"/>
                <w:szCs w:val="18"/>
              </w:rPr>
              <w:t>PO 4</w:t>
            </w:r>
          </w:p>
        </w:tc>
        <w:tc>
          <w:tcPr>
            <w:tcW w:w="3118" w:type="dxa"/>
            <w:noWrap/>
          </w:tcPr>
          <w:p w:rsidR="005E7954" w:rsidRPr="00F763DB" w:rsidRDefault="005E7954" w:rsidP="008531AC">
            <w:pPr>
              <w:spacing w:line="240" w:lineRule="auto"/>
              <w:ind w:firstLine="0"/>
              <w:jc w:val="left"/>
              <w:rPr>
                <w:rFonts w:ascii="Arial" w:hAnsi="Arial" w:cs="Arial"/>
                <w:sz w:val="18"/>
                <w:szCs w:val="18"/>
              </w:rPr>
            </w:pPr>
            <w:r w:rsidRPr="00F763DB">
              <w:rPr>
                <w:rFonts w:ascii="Arial" w:hAnsi="Arial" w:cs="Arial"/>
                <w:sz w:val="18"/>
                <w:szCs w:val="18"/>
              </w:rPr>
              <w:t>Plocha pro občanské vybavení – hasičská zbrojnice, knihovna, dětské hřiště</w:t>
            </w:r>
          </w:p>
        </w:tc>
        <w:tc>
          <w:tcPr>
            <w:tcW w:w="2410" w:type="dxa"/>
            <w:noWrap/>
          </w:tcPr>
          <w:p w:rsidR="005E7954" w:rsidRPr="00F763DB" w:rsidRDefault="005E7954" w:rsidP="008531AC">
            <w:pPr>
              <w:spacing w:line="240" w:lineRule="auto"/>
              <w:ind w:firstLine="0"/>
              <w:jc w:val="left"/>
              <w:rPr>
                <w:rFonts w:ascii="Arial" w:hAnsi="Arial" w:cs="Arial"/>
                <w:b/>
                <w:bCs/>
                <w:sz w:val="18"/>
                <w:szCs w:val="18"/>
              </w:rPr>
            </w:pPr>
            <w:r w:rsidRPr="00F763DB">
              <w:rPr>
                <w:rFonts w:ascii="Arial" w:hAnsi="Arial" w:cs="Arial"/>
                <w:sz w:val="18"/>
                <w:szCs w:val="18"/>
              </w:rPr>
              <w:t>1815, 1816, 1817, 1818, 1819, 1812/5, 1812/1</w:t>
            </w:r>
          </w:p>
        </w:tc>
        <w:tc>
          <w:tcPr>
            <w:tcW w:w="1418" w:type="dxa"/>
            <w:noWrap/>
          </w:tcPr>
          <w:p w:rsidR="005E7954" w:rsidRPr="00F763DB" w:rsidRDefault="005E7954" w:rsidP="008531AC">
            <w:pPr>
              <w:spacing w:line="240" w:lineRule="auto"/>
              <w:ind w:firstLine="0"/>
              <w:rPr>
                <w:rFonts w:ascii="Arial" w:hAnsi="Arial" w:cs="Arial"/>
              </w:rPr>
            </w:pPr>
            <w:r w:rsidRPr="00F763DB">
              <w:rPr>
                <w:rFonts w:ascii="Arial" w:hAnsi="Arial" w:cs="Arial"/>
                <w:sz w:val="18"/>
                <w:szCs w:val="18"/>
              </w:rPr>
              <w:t>Viničné Šumice</w:t>
            </w:r>
          </w:p>
        </w:tc>
        <w:tc>
          <w:tcPr>
            <w:tcW w:w="1275" w:type="dxa"/>
            <w:noWrap/>
          </w:tcPr>
          <w:p w:rsidR="005E7954" w:rsidRPr="00F763DB" w:rsidRDefault="005E7954" w:rsidP="008531AC">
            <w:pPr>
              <w:spacing w:line="240" w:lineRule="auto"/>
              <w:jc w:val="left"/>
              <w:rPr>
                <w:rFonts w:ascii="Arial" w:hAnsi="Arial" w:cs="Arial"/>
                <w:sz w:val="18"/>
                <w:szCs w:val="18"/>
              </w:rPr>
            </w:pPr>
            <w:r w:rsidRPr="00F763DB">
              <w:rPr>
                <w:rFonts w:ascii="Arial" w:hAnsi="Arial" w:cs="Arial"/>
                <w:sz w:val="18"/>
                <w:szCs w:val="18"/>
              </w:rPr>
              <w:t>obec</w:t>
            </w:r>
          </w:p>
        </w:tc>
      </w:tr>
      <w:tr w:rsidR="005E7954" w:rsidRPr="00F763DB">
        <w:trPr>
          <w:cantSplit/>
          <w:trHeight w:val="255"/>
        </w:trPr>
        <w:tc>
          <w:tcPr>
            <w:tcW w:w="851" w:type="dxa"/>
            <w:noWrap/>
          </w:tcPr>
          <w:p w:rsidR="005E7954" w:rsidRPr="00F763DB" w:rsidRDefault="005E7954" w:rsidP="008531AC">
            <w:pPr>
              <w:spacing w:line="240" w:lineRule="auto"/>
              <w:ind w:firstLine="0"/>
              <w:jc w:val="center"/>
              <w:rPr>
                <w:rFonts w:ascii="Arial" w:hAnsi="Arial" w:cs="Arial"/>
                <w:b/>
                <w:bCs/>
                <w:sz w:val="18"/>
                <w:szCs w:val="18"/>
              </w:rPr>
            </w:pPr>
            <w:r w:rsidRPr="00F763DB">
              <w:rPr>
                <w:rFonts w:ascii="Arial" w:hAnsi="Arial" w:cs="Arial"/>
                <w:b/>
                <w:bCs/>
                <w:sz w:val="18"/>
                <w:szCs w:val="18"/>
              </w:rPr>
              <w:t>PO 5</w:t>
            </w:r>
          </w:p>
        </w:tc>
        <w:tc>
          <w:tcPr>
            <w:tcW w:w="3118" w:type="dxa"/>
            <w:noWrap/>
          </w:tcPr>
          <w:p w:rsidR="005E7954" w:rsidRPr="00F763DB" w:rsidRDefault="005E7954" w:rsidP="008531AC">
            <w:pPr>
              <w:spacing w:line="240" w:lineRule="auto"/>
              <w:ind w:firstLine="0"/>
              <w:jc w:val="left"/>
              <w:rPr>
                <w:rFonts w:ascii="Arial" w:hAnsi="Arial" w:cs="Arial"/>
                <w:sz w:val="18"/>
                <w:szCs w:val="18"/>
              </w:rPr>
            </w:pPr>
            <w:r w:rsidRPr="00F763DB">
              <w:rPr>
                <w:rFonts w:ascii="Arial" w:hAnsi="Arial" w:cs="Arial"/>
                <w:sz w:val="18"/>
                <w:szCs w:val="18"/>
              </w:rPr>
              <w:t>Plocha pro rozšíření sportovního areálu</w:t>
            </w:r>
          </w:p>
        </w:tc>
        <w:tc>
          <w:tcPr>
            <w:tcW w:w="2410" w:type="dxa"/>
            <w:noWrap/>
          </w:tcPr>
          <w:p w:rsidR="005E7954" w:rsidRPr="00F763DB" w:rsidRDefault="005E7954" w:rsidP="008531AC">
            <w:pPr>
              <w:spacing w:line="240" w:lineRule="auto"/>
              <w:ind w:firstLine="0"/>
              <w:jc w:val="left"/>
              <w:rPr>
                <w:rFonts w:ascii="Arial" w:hAnsi="Arial" w:cs="Arial"/>
                <w:sz w:val="18"/>
                <w:szCs w:val="18"/>
              </w:rPr>
            </w:pPr>
            <w:r w:rsidRPr="00F763DB">
              <w:rPr>
                <w:rFonts w:ascii="Arial" w:hAnsi="Arial" w:cs="Arial"/>
                <w:sz w:val="18"/>
                <w:szCs w:val="18"/>
              </w:rPr>
              <w:t>1342, 1343, 1341, 1339, 1337, 1335, 1333, 1331, 1329</w:t>
            </w:r>
          </w:p>
        </w:tc>
        <w:tc>
          <w:tcPr>
            <w:tcW w:w="1418" w:type="dxa"/>
            <w:noWrap/>
          </w:tcPr>
          <w:p w:rsidR="005E7954" w:rsidRPr="00F763DB" w:rsidRDefault="005E7954" w:rsidP="008531AC">
            <w:pPr>
              <w:spacing w:line="240" w:lineRule="auto"/>
              <w:ind w:firstLine="0"/>
              <w:rPr>
                <w:rFonts w:ascii="Arial" w:hAnsi="Arial" w:cs="Arial"/>
              </w:rPr>
            </w:pPr>
            <w:r w:rsidRPr="00F763DB">
              <w:rPr>
                <w:rFonts w:ascii="Arial" w:hAnsi="Arial" w:cs="Arial"/>
                <w:sz w:val="18"/>
                <w:szCs w:val="18"/>
              </w:rPr>
              <w:t>Viničné Šumice</w:t>
            </w:r>
          </w:p>
        </w:tc>
        <w:tc>
          <w:tcPr>
            <w:tcW w:w="1275" w:type="dxa"/>
            <w:noWrap/>
          </w:tcPr>
          <w:p w:rsidR="005E7954" w:rsidRPr="00F763DB" w:rsidRDefault="005E7954" w:rsidP="008531AC">
            <w:pPr>
              <w:spacing w:line="240" w:lineRule="auto"/>
              <w:jc w:val="left"/>
              <w:rPr>
                <w:rFonts w:ascii="Arial" w:hAnsi="Arial" w:cs="Arial"/>
                <w:sz w:val="18"/>
                <w:szCs w:val="18"/>
              </w:rPr>
            </w:pPr>
            <w:r w:rsidRPr="00F763DB">
              <w:rPr>
                <w:rFonts w:ascii="Arial" w:hAnsi="Arial" w:cs="Arial"/>
                <w:sz w:val="18"/>
                <w:szCs w:val="18"/>
              </w:rPr>
              <w:t>obec</w:t>
            </w:r>
          </w:p>
        </w:tc>
      </w:tr>
    </w:tbl>
    <w:p w:rsidR="005E7954" w:rsidRPr="00F763DB" w:rsidRDefault="005E7954" w:rsidP="006E1F64">
      <w:pPr>
        <w:spacing w:after="120" w:line="240" w:lineRule="auto"/>
        <w:ind w:firstLine="0"/>
        <w:rPr>
          <w:rFonts w:ascii="Arial" w:hAnsi="Arial" w:cs="Arial"/>
          <w:b/>
          <w:bCs/>
          <w:sz w:val="21"/>
          <w:szCs w:val="21"/>
          <w:highlight w:val="yellow"/>
        </w:rPr>
      </w:pPr>
    </w:p>
    <w:p w:rsidR="005E7954" w:rsidRPr="00F763DB" w:rsidRDefault="005E7954" w:rsidP="004F64F0">
      <w:pPr>
        <w:pStyle w:val="Nadpis1"/>
        <w:rPr>
          <w:rFonts w:ascii="Arial" w:hAnsi="Arial" w:cs="Arial"/>
        </w:rPr>
      </w:pPr>
      <w:bookmarkStart w:id="414" w:name="_Toc475609544"/>
      <w:r w:rsidRPr="00F763DB">
        <w:rPr>
          <w:rFonts w:ascii="Arial" w:hAnsi="Arial" w:cs="Arial"/>
          <w:caps w:val="0"/>
        </w:rPr>
        <w:t>STANOVENÍ KOMPENZAČNÍCH OPATŘENÍ PODLE § 50 ODST. 6 STAVEBNÍHO ZÁKONA</w:t>
      </w:r>
      <w:bookmarkEnd w:id="414"/>
    </w:p>
    <w:bookmarkEnd w:id="408"/>
    <w:bookmarkEnd w:id="409"/>
    <w:bookmarkEnd w:id="410"/>
    <w:bookmarkEnd w:id="411"/>
    <w:p w:rsidR="005E7954" w:rsidRPr="00F763DB" w:rsidRDefault="005E7954" w:rsidP="00DD10B3">
      <w:pPr>
        <w:rPr>
          <w:rFonts w:ascii="Arial" w:hAnsi="Arial" w:cs="Arial"/>
          <w:sz w:val="22"/>
          <w:szCs w:val="22"/>
        </w:rPr>
      </w:pPr>
      <w:r w:rsidRPr="00F763DB">
        <w:rPr>
          <w:rFonts w:ascii="Arial" w:hAnsi="Arial" w:cs="Arial"/>
          <w:sz w:val="22"/>
          <w:szCs w:val="22"/>
        </w:rPr>
        <w:t>Nejsou stanovena žádná kompenzační opatření.</w:t>
      </w:r>
    </w:p>
    <w:p w:rsidR="005E7954" w:rsidRPr="00F763DB" w:rsidRDefault="005E7954" w:rsidP="00B77C4F">
      <w:pPr>
        <w:spacing w:line="240" w:lineRule="auto"/>
        <w:rPr>
          <w:rFonts w:ascii="Arial" w:hAnsi="Arial" w:cs="Arial"/>
          <w:highlight w:val="yellow"/>
        </w:rPr>
      </w:pPr>
    </w:p>
    <w:p w:rsidR="005E7954" w:rsidRPr="00F763DB" w:rsidRDefault="005E7954" w:rsidP="004F64F0">
      <w:pPr>
        <w:pStyle w:val="Nadpis1"/>
        <w:rPr>
          <w:rFonts w:ascii="Arial" w:hAnsi="Arial" w:cs="Arial"/>
          <w:lang w:val="cs-CZ"/>
        </w:rPr>
      </w:pPr>
      <w:bookmarkStart w:id="415" w:name="_Toc165291568"/>
      <w:bookmarkStart w:id="416" w:name="_Toc165291719"/>
      <w:bookmarkStart w:id="417" w:name="_Toc165291948"/>
      <w:bookmarkStart w:id="418" w:name="_Toc165292323"/>
      <w:bookmarkStart w:id="419" w:name="_Toc335899052"/>
      <w:bookmarkStart w:id="420" w:name="_Toc339378950"/>
      <w:bookmarkStart w:id="421" w:name="_Toc475609545"/>
      <w:r w:rsidRPr="00F763DB">
        <w:rPr>
          <w:rFonts w:ascii="Arial" w:hAnsi="Arial" w:cs="Arial"/>
          <w:caps w:val="0"/>
          <w:lang w:val="cs-CZ"/>
        </w:rPr>
        <w:t>ÚDAJE O POČTU LISTŮ ÚZEMNÍHO PLÁNU A POČTU VÝKRESŮ K NĚMU PŘIPOJENÉ GRAFICKÉ ČÁSTI</w:t>
      </w:r>
      <w:bookmarkEnd w:id="415"/>
      <w:bookmarkEnd w:id="416"/>
      <w:bookmarkEnd w:id="417"/>
      <w:bookmarkEnd w:id="418"/>
      <w:bookmarkEnd w:id="419"/>
      <w:bookmarkEnd w:id="420"/>
      <w:bookmarkEnd w:id="421"/>
    </w:p>
    <w:p w:rsidR="005E7954" w:rsidRPr="00F763DB" w:rsidRDefault="005E7954" w:rsidP="00B77C4F">
      <w:pPr>
        <w:spacing w:line="240" w:lineRule="auto"/>
        <w:rPr>
          <w:rFonts w:ascii="Arial" w:hAnsi="Arial" w:cs="Arial"/>
        </w:rPr>
      </w:pPr>
      <w:r w:rsidRPr="00F763DB">
        <w:rPr>
          <w:rFonts w:ascii="Arial" w:hAnsi="Arial" w:cs="Arial"/>
        </w:rPr>
        <w:t>Textová část - počet listů: 41</w:t>
      </w:r>
    </w:p>
    <w:p w:rsidR="005E7954" w:rsidRPr="00F763DB" w:rsidRDefault="005E7954" w:rsidP="00B77C4F">
      <w:pPr>
        <w:spacing w:line="240" w:lineRule="auto"/>
        <w:rPr>
          <w:rFonts w:ascii="Arial" w:hAnsi="Arial" w:cs="Arial"/>
        </w:rPr>
      </w:pPr>
      <w:r w:rsidRPr="00F763DB">
        <w:rPr>
          <w:rFonts w:ascii="Arial" w:hAnsi="Arial" w:cs="Arial"/>
        </w:rPr>
        <w:t>Grafická část - počet výkresů: 6</w:t>
      </w:r>
      <w:bookmarkEnd w:id="4"/>
      <w:bookmarkEnd w:id="5"/>
      <w:bookmarkEnd w:id="6"/>
      <w:bookmarkEnd w:id="7"/>
      <w:bookmarkEnd w:id="8"/>
    </w:p>
    <w:sectPr w:rsidR="005E7954" w:rsidRPr="00F763DB" w:rsidSect="007C7D61">
      <w:footerReference w:type="even" r:id="rId13"/>
      <w:footerReference w:type="default" r:id="rId14"/>
      <w:footnotePr>
        <w:pos w:val="beneathText"/>
      </w:footnotePr>
      <w:pgSz w:w="11905" w:h="16837" w:code="9"/>
      <w:pgMar w:top="1418" w:right="1418" w:bottom="1418" w:left="1418" w:header="709" w:footer="709" w:gutter="0"/>
      <w:pgNumType w:start="1"/>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F86" w:rsidRDefault="00170F86">
      <w:pPr>
        <w:spacing w:line="240" w:lineRule="auto"/>
      </w:pPr>
      <w:r>
        <w:separator/>
      </w:r>
    </w:p>
  </w:endnote>
  <w:endnote w:type="continuationSeparator" w:id="0">
    <w:p w:rsidR="00170F86" w:rsidRDefault="00170F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arSymbol, 'Arial Unicode MS'">
    <w:altName w:val="Times New Roman"/>
    <w:charset w:val="00"/>
    <w:family w:val="auto"/>
    <w:pitch w:val="default"/>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Arial Black">
    <w:panose1 w:val="020B0A04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ISOCPEUR">
    <w:charset w:val="00"/>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F86" w:rsidRDefault="00170F86">
    <w:pPr>
      <w:framePr w:wrap="around" w:vAnchor="text" w:hAnchor="margin" w:xAlign="outside" w:y="1"/>
    </w:pPr>
    <w:r>
      <w:fldChar w:fldCharType="begin"/>
    </w:r>
    <w:r>
      <w:instrText xml:space="preserve">PAGE  </w:instrText>
    </w:r>
    <w:r>
      <w:fldChar w:fldCharType="separate"/>
    </w:r>
    <w:r>
      <w:rPr>
        <w:noProof/>
      </w:rPr>
      <w:t>1</w:t>
    </w:r>
    <w:r>
      <w:rPr>
        <w:noProof/>
      </w:rPr>
      <w:fldChar w:fldCharType="end"/>
    </w:r>
  </w:p>
  <w:p w:rsidR="00170F86" w:rsidRDefault="00170F86">
    <w:pP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F86" w:rsidRDefault="00170F86">
    <w:pPr>
      <w:pStyle w:val="Zpat"/>
      <w:jc w:val="center"/>
    </w:pPr>
    <w:r>
      <w:fldChar w:fldCharType="begin"/>
    </w:r>
    <w:r>
      <w:instrText>PAGE   \* MERGEFORMAT</w:instrText>
    </w:r>
    <w:r>
      <w:fldChar w:fldCharType="separate"/>
    </w:r>
    <w:r w:rsidR="00DA3250">
      <w:rPr>
        <w:noProof/>
      </w:rPr>
      <w:t>5</w:t>
    </w:r>
    <w:r>
      <w:rPr>
        <w:noProof/>
      </w:rPr>
      <w:fldChar w:fldCharType="end"/>
    </w:r>
  </w:p>
  <w:p w:rsidR="00170F86" w:rsidRDefault="00170F86">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F86" w:rsidRDefault="00170F86">
      <w:pPr>
        <w:spacing w:line="240" w:lineRule="auto"/>
      </w:pPr>
      <w:r>
        <w:separator/>
      </w:r>
    </w:p>
  </w:footnote>
  <w:footnote w:type="continuationSeparator" w:id="0">
    <w:p w:rsidR="00170F86" w:rsidRDefault="00170F8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1"/>
    <w:multiLevelType w:val="singleLevel"/>
    <w:tmpl w:val="00000021"/>
    <w:name w:val="WW8Num1355"/>
    <w:lvl w:ilvl="0">
      <w:start w:val="1"/>
      <w:numFmt w:val="bullet"/>
      <w:lvlText w:val="·"/>
      <w:lvlJc w:val="left"/>
      <w:pPr>
        <w:tabs>
          <w:tab w:val="num" w:pos="360"/>
        </w:tabs>
      </w:pPr>
      <w:rPr>
        <w:rFonts w:ascii="Symbol" w:hAnsi="Symbol" w:cs="Symbol"/>
      </w:rPr>
    </w:lvl>
  </w:abstractNum>
  <w:abstractNum w:abstractNumId="1">
    <w:nsid w:val="00000032"/>
    <w:multiLevelType w:val="multilevel"/>
    <w:tmpl w:val="57B4EC86"/>
    <w:lvl w:ilvl="0">
      <w:start w:val="1"/>
      <w:numFmt w:val="none"/>
      <w:lvlText w:val=""/>
      <w:lvlJc w:val="left"/>
      <w:pPr>
        <w:tabs>
          <w:tab w:val="num" w:pos="0"/>
        </w:tabs>
      </w:pPr>
    </w:lvl>
    <w:lvl w:ilvl="1">
      <w:start w:val="1"/>
      <w:numFmt w:val="none"/>
      <w:lvlText w:val=""/>
      <w:lvlJc w:val="left"/>
      <w:pPr>
        <w:tabs>
          <w:tab w:val="num" w:pos="0"/>
        </w:tabs>
      </w:pPr>
    </w:lvl>
    <w:lvl w:ilvl="2">
      <w:start w:val="1"/>
      <w:numFmt w:val="none"/>
      <w:lvlText w:val=""/>
      <w:lvlJc w:val="left"/>
      <w:pPr>
        <w:tabs>
          <w:tab w:val="num" w:pos="0"/>
        </w:tabs>
      </w:pPr>
    </w:lvl>
    <w:lvl w:ilvl="3">
      <w:start w:val="1"/>
      <w:numFmt w:val="none"/>
      <w:lvlText w:val=""/>
      <w:lvlJc w:val="left"/>
      <w:pPr>
        <w:tabs>
          <w:tab w:val="num" w:pos="0"/>
        </w:tabs>
      </w:pPr>
    </w:lvl>
    <w:lvl w:ilvl="4">
      <w:start w:val="1"/>
      <w:numFmt w:val="none"/>
      <w:lvlText w:val=""/>
      <w:lvlJc w:val="left"/>
      <w:pPr>
        <w:tabs>
          <w:tab w:val="num" w:pos="0"/>
        </w:tabs>
      </w:pPr>
    </w:lvl>
    <w:lvl w:ilvl="5">
      <w:start w:val="1"/>
      <w:numFmt w:val="none"/>
      <w:lvlText w:val=""/>
      <w:lvlJc w:val="left"/>
      <w:pPr>
        <w:tabs>
          <w:tab w:val="num" w:pos="0"/>
        </w:tabs>
      </w:pPr>
    </w:lvl>
    <w:lvl w:ilvl="6">
      <w:start w:val="1"/>
      <w:numFmt w:val="none"/>
      <w:lvlText w:val=""/>
      <w:lvlJc w:val="left"/>
      <w:pPr>
        <w:tabs>
          <w:tab w:val="num" w:pos="0"/>
        </w:tabs>
      </w:pPr>
    </w:lvl>
    <w:lvl w:ilvl="7">
      <w:start w:val="1"/>
      <w:numFmt w:val="none"/>
      <w:lvlText w:val=""/>
      <w:lvlJc w:val="left"/>
      <w:pPr>
        <w:tabs>
          <w:tab w:val="num" w:pos="0"/>
        </w:tabs>
      </w:pPr>
    </w:lvl>
    <w:lvl w:ilvl="8">
      <w:start w:val="1"/>
      <w:numFmt w:val="none"/>
      <w:lvlText w:val=""/>
      <w:lvlJc w:val="left"/>
      <w:pPr>
        <w:tabs>
          <w:tab w:val="num" w:pos="0"/>
        </w:tabs>
      </w:pPr>
    </w:lvl>
  </w:abstractNum>
  <w:abstractNum w:abstractNumId="2">
    <w:nsid w:val="01EA0AB1"/>
    <w:multiLevelType w:val="hybridMultilevel"/>
    <w:tmpl w:val="D318FD2E"/>
    <w:lvl w:ilvl="0" w:tplc="65D617BE">
      <w:start w:val="1"/>
      <w:numFmt w:val="bullet"/>
      <w:pStyle w:val="Nadpis4"/>
      <w:lvlText w:val="n"/>
      <w:lvlJc w:val="left"/>
      <w:pPr>
        <w:ind w:left="720" w:hanging="360"/>
      </w:pPr>
      <w:rPr>
        <w:rFonts w:ascii="Wingdings" w:hAnsi="Wingdings" w:cs="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3">
    <w:nsid w:val="02DD0FA1"/>
    <w:multiLevelType w:val="singleLevel"/>
    <w:tmpl w:val="68E2129A"/>
    <w:lvl w:ilvl="0">
      <w:start w:val="1"/>
      <w:numFmt w:val="bullet"/>
      <w:pStyle w:val="Styl2"/>
      <w:lvlText w:val=""/>
      <w:lvlJc w:val="left"/>
      <w:pPr>
        <w:tabs>
          <w:tab w:val="num" w:pos="502"/>
        </w:tabs>
        <w:ind w:left="502" w:hanging="360"/>
      </w:pPr>
      <w:rPr>
        <w:rFonts w:ascii="Symbol" w:hAnsi="Symbol" w:cs="Symbol" w:hint="default"/>
      </w:rPr>
    </w:lvl>
  </w:abstractNum>
  <w:abstractNum w:abstractNumId="4">
    <w:nsid w:val="056F1E8F"/>
    <w:multiLevelType w:val="hybridMultilevel"/>
    <w:tmpl w:val="027A54B4"/>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cs="Wingdings" w:hint="default"/>
      </w:rPr>
    </w:lvl>
    <w:lvl w:ilvl="3" w:tplc="FFFFFFFF" w:tentative="1">
      <w:start w:val="1"/>
      <w:numFmt w:val="bullet"/>
      <w:lvlText w:val=""/>
      <w:lvlJc w:val="left"/>
      <w:pPr>
        <w:tabs>
          <w:tab w:val="num" w:pos="2880"/>
        </w:tabs>
        <w:ind w:left="2880" w:hanging="360"/>
      </w:pPr>
      <w:rPr>
        <w:rFonts w:ascii="Symbol" w:hAnsi="Symbol" w:cs="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cs="Wingdings" w:hint="default"/>
      </w:rPr>
    </w:lvl>
    <w:lvl w:ilvl="6" w:tplc="FFFFFFFF" w:tentative="1">
      <w:start w:val="1"/>
      <w:numFmt w:val="bullet"/>
      <w:lvlText w:val=""/>
      <w:lvlJc w:val="left"/>
      <w:pPr>
        <w:tabs>
          <w:tab w:val="num" w:pos="5040"/>
        </w:tabs>
        <w:ind w:left="5040" w:hanging="360"/>
      </w:pPr>
      <w:rPr>
        <w:rFonts w:ascii="Symbol" w:hAnsi="Symbol" w:cs="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cs="Wingdings" w:hint="default"/>
      </w:rPr>
    </w:lvl>
  </w:abstractNum>
  <w:abstractNum w:abstractNumId="5">
    <w:nsid w:val="0A3675E3"/>
    <w:multiLevelType w:val="hybridMultilevel"/>
    <w:tmpl w:val="8CD2BA5E"/>
    <w:lvl w:ilvl="0" w:tplc="AECC6E06">
      <w:numFmt w:val="bullet"/>
      <w:lvlText w:val="-"/>
      <w:lvlJc w:val="left"/>
      <w:pPr>
        <w:ind w:left="1069" w:hanging="360"/>
      </w:pPr>
      <w:rPr>
        <w:rFonts w:ascii="Times New Roman" w:eastAsia="Times New Roman" w:hAnsi="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cs="Wingdings" w:hint="default"/>
      </w:rPr>
    </w:lvl>
    <w:lvl w:ilvl="3" w:tplc="04050001" w:tentative="1">
      <w:start w:val="1"/>
      <w:numFmt w:val="bullet"/>
      <w:lvlText w:val=""/>
      <w:lvlJc w:val="left"/>
      <w:pPr>
        <w:ind w:left="3229" w:hanging="360"/>
      </w:pPr>
      <w:rPr>
        <w:rFonts w:ascii="Symbol" w:hAnsi="Symbol" w:cs="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cs="Wingdings" w:hint="default"/>
      </w:rPr>
    </w:lvl>
    <w:lvl w:ilvl="6" w:tplc="04050001" w:tentative="1">
      <w:start w:val="1"/>
      <w:numFmt w:val="bullet"/>
      <w:lvlText w:val=""/>
      <w:lvlJc w:val="left"/>
      <w:pPr>
        <w:ind w:left="5389" w:hanging="360"/>
      </w:pPr>
      <w:rPr>
        <w:rFonts w:ascii="Symbol" w:hAnsi="Symbol" w:cs="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cs="Wingdings" w:hint="default"/>
      </w:rPr>
    </w:lvl>
  </w:abstractNum>
  <w:abstractNum w:abstractNumId="6">
    <w:nsid w:val="0CDA2FA2"/>
    <w:multiLevelType w:val="multilevel"/>
    <w:tmpl w:val="4E14A7D6"/>
    <w:styleLink w:val="WW8Num19"/>
    <w:lvl w:ilvl="0">
      <w:numFmt w:val="bullet"/>
      <w:lvlText w:val=""/>
      <w:lvlJc w:val="left"/>
      <w:pPr>
        <w:ind w:left="720" w:hanging="360"/>
      </w:pPr>
      <w:rPr>
        <w:rFonts w:ascii="Wingdings" w:hAnsi="Wingdings" w:cs="Wingdings"/>
        <w:sz w:val="18"/>
        <w:szCs w:val="18"/>
      </w:rPr>
    </w:lvl>
    <w:lvl w:ilvl="1">
      <w:numFmt w:val="bullet"/>
      <w:lvlText w:val=""/>
      <w:lvlJc w:val="left"/>
      <w:pPr>
        <w:ind w:left="1080" w:hanging="360"/>
      </w:pPr>
      <w:rPr>
        <w:rFonts w:ascii="Wingdings 2" w:hAnsi="Wingdings 2" w:cs="Wingdings 2"/>
        <w:sz w:val="18"/>
        <w:szCs w:val="18"/>
      </w:rPr>
    </w:lvl>
    <w:lvl w:ilvl="2">
      <w:numFmt w:val="bullet"/>
      <w:lvlText w:val="■"/>
      <w:lvlJc w:val="left"/>
      <w:pPr>
        <w:ind w:left="1440" w:hanging="360"/>
      </w:pPr>
      <w:rPr>
        <w:rFonts w:ascii="StarSymbol, 'Arial Unicode MS'" w:hAnsi="StarSymbol, 'Arial Unicode MS'" w:cs="StarSymbol, 'Arial Unicode MS'"/>
        <w:sz w:val="18"/>
        <w:szCs w:val="18"/>
      </w:rPr>
    </w:lvl>
    <w:lvl w:ilvl="3">
      <w:numFmt w:val="bullet"/>
      <w:lvlText w:val=""/>
      <w:lvlJc w:val="left"/>
      <w:pPr>
        <w:ind w:left="1800" w:hanging="360"/>
      </w:pPr>
      <w:rPr>
        <w:rFonts w:ascii="Wingdings" w:hAnsi="Wingdings" w:cs="Wingdings"/>
        <w:sz w:val="18"/>
        <w:szCs w:val="18"/>
      </w:rPr>
    </w:lvl>
    <w:lvl w:ilvl="4">
      <w:numFmt w:val="bullet"/>
      <w:lvlText w:val=""/>
      <w:lvlJc w:val="left"/>
      <w:pPr>
        <w:ind w:left="2160" w:hanging="360"/>
      </w:pPr>
      <w:rPr>
        <w:rFonts w:ascii="Wingdings 2" w:hAnsi="Wingdings 2" w:cs="Wingdings 2"/>
        <w:sz w:val="18"/>
        <w:szCs w:val="18"/>
      </w:rPr>
    </w:lvl>
    <w:lvl w:ilvl="5">
      <w:numFmt w:val="bullet"/>
      <w:lvlText w:val="■"/>
      <w:lvlJc w:val="left"/>
      <w:pPr>
        <w:ind w:left="2520" w:hanging="360"/>
      </w:pPr>
      <w:rPr>
        <w:rFonts w:ascii="StarSymbol, 'Arial Unicode MS'" w:hAnsi="StarSymbol, 'Arial Unicode MS'" w:cs="StarSymbol, 'Arial Unicode MS'"/>
        <w:sz w:val="18"/>
        <w:szCs w:val="18"/>
      </w:rPr>
    </w:lvl>
    <w:lvl w:ilvl="6">
      <w:numFmt w:val="bullet"/>
      <w:lvlText w:val=""/>
      <w:lvlJc w:val="left"/>
      <w:pPr>
        <w:ind w:left="2880" w:hanging="360"/>
      </w:pPr>
      <w:rPr>
        <w:rFonts w:ascii="Wingdings" w:hAnsi="Wingdings" w:cs="Wingdings"/>
        <w:sz w:val="18"/>
        <w:szCs w:val="18"/>
      </w:rPr>
    </w:lvl>
    <w:lvl w:ilvl="7">
      <w:numFmt w:val="bullet"/>
      <w:lvlText w:val=""/>
      <w:lvlJc w:val="left"/>
      <w:pPr>
        <w:ind w:left="3240" w:hanging="360"/>
      </w:pPr>
      <w:rPr>
        <w:rFonts w:ascii="Wingdings 2" w:hAnsi="Wingdings 2" w:cs="Wingdings 2"/>
        <w:sz w:val="18"/>
        <w:szCs w:val="18"/>
      </w:rPr>
    </w:lvl>
    <w:lvl w:ilvl="8">
      <w:numFmt w:val="bullet"/>
      <w:lvlText w:val="■"/>
      <w:lvlJc w:val="left"/>
      <w:pPr>
        <w:ind w:left="3600" w:hanging="360"/>
      </w:pPr>
      <w:rPr>
        <w:rFonts w:ascii="StarSymbol, 'Arial Unicode MS'" w:hAnsi="StarSymbol, 'Arial Unicode MS'" w:cs="StarSymbol, 'Arial Unicode MS'"/>
        <w:sz w:val="18"/>
        <w:szCs w:val="18"/>
      </w:rPr>
    </w:lvl>
  </w:abstractNum>
  <w:abstractNum w:abstractNumId="7">
    <w:nsid w:val="13FE353A"/>
    <w:multiLevelType w:val="hybridMultilevel"/>
    <w:tmpl w:val="BE881D06"/>
    <w:lvl w:ilvl="0" w:tplc="EC96F7B0">
      <w:start w:val="1"/>
      <w:numFmt w:val="decimal"/>
      <w:lvlText w:val="%1."/>
      <w:lvlJc w:val="left"/>
      <w:pPr>
        <w:tabs>
          <w:tab w:val="num" w:pos="1069"/>
        </w:tabs>
        <w:ind w:left="1069" w:hanging="360"/>
      </w:pPr>
      <w:rPr>
        <w:rFonts w:ascii="Times New Roman" w:eastAsia="Times New Roman" w:hAnsi="Times New Roman"/>
      </w:rPr>
    </w:lvl>
    <w:lvl w:ilvl="1" w:tplc="0405000F">
      <w:start w:val="1"/>
      <w:numFmt w:val="decimal"/>
      <w:lvlText w:val="%2."/>
      <w:lvlJc w:val="left"/>
      <w:pPr>
        <w:tabs>
          <w:tab w:val="num" w:pos="1789"/>
        </w:tabs>
        <w:ind w:left="1789" w:hanging="360"/>
      </w:pPr>
      <w:rPr>
        <w:rFonts w:hint="default"/>
      </w:rPr>
    </w:lvl>
    <w:lvl w:ilvl="2" w:tplc="8340CFD4">
      <w:start w:val="1"/>
      <w:numFmt w:val="lowerLetter"/>
      <w:lvlText w:val="%3)"/>
      <w:lvlJc w:val="left"/>
      <w:pPr>
        <w:tabs>
          <w:tab w:val="num" w:pos="2689"/>
        </w:tabs>
        <w:ind w:left="2689" w:hanging="360"/>
      </w:pPr>
      <w:rPr>
        <w:rFonts w:ascii="Times New Roman" w:eastAsia="Times New Roman" w:hAnsi="Times New Roman"/>
      </w:rPr>
    </w:lvl>
    <w:lvl w:ilvl="3" w:tplc="6E52C1C8">
      <w:start w:val="1"/>
      <w:numFmt w:val="decimal"/>
      <w:lvlText w:val="%4."/>
      <w:lvlJc w:val="left"/>
      <w:pPr>
        <w:tabs>
          <w:tab w:val="num" w:pos="3229"/>
        </w:tabs>
        <w:ind w:left="3229" w:hanging="360"/>
      </w:pPr>
      <w:rPr>
        <w:rFonts w:ascii="Times New Roman" w:eastAsia="Times New Roman" w:hAnsi="Times New Roman"/>
      </w:rPr>
    </w:lvl>
    <w:lvl w:ilvl="4" w:tplc="04050019">
      <w:start w:val="1"/>
      <w:numFmt w:val="lowerLetter"/>
      <w:lvlText w:val="%5."/>
      <w:lvlJc w:val="left"/>
      <w:pPr>
        <w:tabs>
          <w:tab w:val="num" w:pos="3949"/>
        </w:tabs>
        <w:ind w:left="3949" w:hanging="360"/>
      </w:pPr>
    </w:lvl>
    <w:lvl w:ilvl="5" w:tplc="0405001B">
      <w:start w:val="1"/>
      <w:numFmt w:val="lowerRoman"/>
      <w:lvlText w:val="%6."/>
      <w:lvlJc w:val="right"/>
      <w:pPr>
        <w:tabs>
          <w:tab w:val="num" w:pos="4669"/>
        </w:tabs>
        <w:ind w:left="4669" w:hanging="180"/>
      </w:pPr>
    </w:lvl>
    <w:lvl w:ilvl="6" w:tplc="38E4FECE">
      <w:start w:val="1"/>
      <w:numFmt w:val="upperLetter"/>
      <w:lvlText w:val="%7."/>
      <w:lvlJc w:val="left"/>
      <w:pPr>
        <w:tabs>
          <w:tab w:val="num" w:pos="5760"/>
        </w:tabs>
        <w:ind w:left="5760" w:hanging="360"/>
      </w:pPr>
      <w:rPr>
        <w:rFonts w:hint="default"/>
        <w:i w:val="0"/>
        <w:iCs w:val="0"/>
        <w:u w:val="none"/>
      </w:rPr>
    </w:lvl>
    <w:lvl w:ilvl="7" w:tplc="0405000F">
      <w:start w:val="1"/>
      <w:numFmt w:val="decimal"/>
      <w:lvlText w:val="%8."/>
      <w:lvlJc w:val="left"/>
      <w:pPr>
        <w:tabs>
          <w:tab w:val="num" w:pos="6109"/>
        </w:tabs>
        <w:ind w:left="6109" w:hanging="360"/>
      </w:pPr>
      <w:rPr>
        <w:rFonts w:hint="default"/>
      </w:rPr>
    </w:lvl>
    <w:lvl w:ilvl="8" w:tplc="0405001B" w:tentative="1">
      <w:start w:val="1"/>
      <w:numFmt w:val="lowerRoman"/>
      <w:lvlText w:val="%9."/>
      <w:lvlJc w:val="right"/>
      <w:pPr>
        <w:tabs>
          <w:tab w:val="num" w:pos="6829"/>
        </w:tabs>
        <w:ind w:left="6829" w:hanging="180"/>
      </w:pPr>
    </w:lvl>
  </w:abstractNum>
  <w:abstractNum w:abstractNumId="8">
    <w:nsid w:val="1837311B"/>
    <w:multiLevelType w:val="singleLevel"/>
    <w:tmpl w:val="CD4A1DFA"/>
    <w:lvl w:ilvl="0">
      <w:start w:val="1"/>
      <w:numFmt w:val="bullet"/>
      <w:lvlText w:val=""/>
      <w:lvlJc w:val="left"/>
      <w:pPr>
        <w:tabs>
          <w:tab w:val="num" w:pos="360"/>
        </w:tabs>
        <w:ind w:left="360" w:hanging="360"/>
      </w:pPr>
      <w:rPr>
        <w:rFonts w:ascii="Symbol" w:hAnsi="Symbol" w:cs="Symbol" w:hint="default"/>
        <w:b w:val="0"/>
        <w:bCs w:val="0"/>
        <w:i w:val="0"/>
        <w:iCs w:val="0"/>
        <w:caps w:val="0"/>
        <w:strike w:val="0"/>
        <w:dstrike w:val="0"/>
        <w:outline w:val="0"/>
        <w:shadow w:val="0"/>
        <w:emboss w:val="0"/>
        <w:imprint w:val="0"/>
        <w:vanish w:val="0"/>
        <w:vertAlign w:val="baseline"/>
      </w:rPr>
    </w:lvl>
  </w:abstractNum>
  <w:abstractNum w:abstractNumId="9">
    <w:nsid w:val="1AA86597"/>
    <w:multiLevelType w:val="hybridMultilevel"/>
    <w:tmpl w:val="69A8B8A2"/>
    <w:lvl w:ilvl="0" w:tplc="9F786E1A">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0">
    <w:nsid w:val="20615039"/>
    <w:multiLevelType w:val="multilevel"/>
    <w:tmpl w:val="9468FDE8"/>
    <w:lvl w:ilvl="0">
      <w:start w:val="1"/>
      <w:numFmt w:val="upperLetter"/>
      <w:pStyle w:val="Nadpis1"/>
      <w:lvlText w:val="%1."/>
      <w:lvlJc w:val="left"/>
      <w:pPr>
        <w:ind w:left="360" w:hanging="360"/>
      </w:pPr>
    </w:lvl>
    <w:lvl w:ilvl="1">
      <w:start w:val="1"/>
      <w:numFmt w:val="decimal"/>
      <w:pStyle w:val="Nadpis2"/>
      <w:lvlText w:val="%1.%2"/>
      <w:lvlJc w:val="left"/>
      <w:pPr>
        <w:tabs>
          <w:tab w:val="num" w:pos="862"/>
        </w:tabs>
        <w:ind w:left="142"/>
      </w:pPr>
    </w:lvl>
    <w:lvl w:ilvl="2">
      <w:start w:val="1"/>
      <w:numFmt w:val="decimal"/>
      <w:pStyle w:val="Nadpis3"/>
      <w:lvlText w:val="%1.%2.%3"/>
      <w:lvlJc w:val="left"/>
      <w:pPr>
        <w:tabs>
          <w:tab w:val="num" w:pos="1146"/>
        </w:tabs>
      </w:pPr>
      <w:rPr>
        <w:rFonts w:ascii="Arial Narrow" w:hAnsi="Arial Narrow" w:cs="Arial Narrow" w:hint="default"/>
        <w:b/>
        <w:bCs/>
        <w:i w:val="0"/>
        <w:iCs w:val="0"/>
        <w:caps w:val="0"/>
        <w:smallCaps w:val="0"/>
        <w:strike w:val="0"/>
        <w:dstrike w:val="0"/>
        <w:snapToGrid w:val="0"/>
        <w:vanish w:val="0"/>
        <w:color w:val="000000"/>
        <w:spacing w:val="0"/>
        <w:w w:val="0"/>
        <w:kern w:val="0"/>
        <w:position w:val="0"/>
        <w:sz w:val="24"/>
        <w:szCs w:val="24"/>
        <w:u w:val="none"/>
        <w:vertAlign w:val="baseli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11">
    <w:nsid w:val="225E1E8D"/>
    <w:multiLevelType w:val="hybridMultilevel"/>
    <w:tmpl w:val="977CF606"/>
    <w:lvl w:ilvl="0" w:tplc="04050001">
      <w:start w:val="1"/>
      <w:numFmt w:val="bullet"/>
      <w:lvlText w:val=""/>
      <w:lvlJc w:val="left"/>
      <w:pPr>
        <w:tabs>
          <w:tab w:val="num" w:pos="720"/>
        </w:tabs>
        <w:ind w:left="720" w:hanging="360"/>
      </w:pPr>
      <w:rPr>
        <w:rFonts w:ascii="Symbol" w:hAnsi="Symbol" w:cs="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cs="Wingdings" w:hint="default"/>
      </w:rPr>
    </w:lvl>
    <w:lvl w:ilvl="3" w:tplc="04050001" w:tentative="1">
      <w:start w:val="1"/>
      <w:numFmt w:val="bullet"/>
      <w:lvlText w:val=""/>
      <w:lvlJc w:val="left"/>
      <w:pPr>
        <w:tabs>
          <w:tab w:val="num" w:pos="2880"/>
        </w:tabs>
        <w:ind w:left="2880" w:hanging="360"/>
      </w:pPr>
      <w:rPr>
        <w:rFonts w:ascii="Symbol" w:hAnsi="Symbol" w:cs="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cs="Wingdings" w:hint="default"/>
      </w:rPr>
    </w:lvl>
    <w:lvl w:ilvl="6" w:tplc="04050001" w:tentative="1">
      <w:start w:val="1"/>
      <w:numFmt w:val="bullet"/>
      <w:lvlText w:val=""/>
      <w:lvlJc w:val="left"/>
      <w:pPr>
        <w:tabs>
          <w:tab w:val="num" w:pos="5040"/>
        </w:tabs>
        <w:ind w:left="5040" w:hanging="360"/>
      </w:pPr>
      <w:rPr>
        <w:rFonts w:ascii="Symbol" w:hAnsi="Symbol" w:cs="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cs="Wingdings" w:hint="default"/>
      </w:rPr>
    </w:lvl>
  </w:abstractNum>
  <w:abstractNum w:abstractNumId="12">
    <w:nsid w:val="2E69259F"/>
    <w:multiLevelType w:val="hybridMultilevel"/>
    <w:tmpl w:val="166EF40E"/>
    <w:lvl w:ilvl="0" w:tplc="04050001">
      <w:start w:val="1"/>
      <w:numFmt w:val="bullet"/>
      <w:lvlText w:val=""/>
      <w:lvlJc w:val="left"/>
      <w:pPr>
        <w:ind w:left="1004" w:hanging="360"/>
      </w:pPr>
      <w:rPr>
        <w:rFonts w:ascii="Symbol" w:hAnsi="Symbol" w:cs="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cs="Wingdings" w:hint="default"/>
      </w:rPr>
    </w:lvl>
    <w:lvl w:ilvl="3" w:tplc="04050001" w:tentative="1">
      <w:start w:val="1"/>
      <w:numFmt w:val="bullet"/>
      <w:lvlText w:val=""/>
      <w:lvlJc w:val="left"/>
      <w:pPr>
        <w:ind w:left="3164" w:hanging="360"/>
      </w:pPr>
      <w:rPr>
        <w:rFonts w:ascii="Symbol" w:hAnsi="Symbol" w:cs="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cs="Wingdings" w:hint="default"/>
      </w:rPr>
    </w:lvl>
    <w:lvl w:ilvl="6" w:tplc="04050001" w:tentative="1">
      <w:start w:val="1"/>
      <w:numFmt w:val="bullet"/>
      <w:lvlText w:val=""/>
      <w:lvlJc w:val="left"/>
      <w:pPr>
        <w:ind w:left="5324" w:hanging="360"/>
      </w:pPr>
      <w:rPr>
        <w:rFonts w:ascii="Symbol" w:hAnsi="Symbol" w:cs="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cs="Wingdings" w:hint="default"/>
      </w:rPr>
    </w:lvl>
  </w:abstractNum>
  <w:abstractNum w:abstractNumId="13">
    <w:nsid w:val="310B3CC5"/>
    <w:multiLevelType w:val="hybridMultilevel"/>
    <w:tmpl w:val="1AA692DC"/>
    <w:lvl w:ilvl="0" w:tplc="FFFFFFFF">
      <w:start w:val="1"/>
      <w:numFmt w:val="bullet"/>
      <w:lvlText w:val=""/>
      <w:lvlJc w:val="left"/>
      <w:pPr>
        <w:tabs>
          <w:tab w:val="num" w:pos="360"/>
        </w:tabs>
        <w:ind w:left="360" w:hanging="360"/>
      </w:pPr>
      <w:rPr>
        <w:rFonts w:ascii="Symbol" w:hAnsi="Symbol" w:cs="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cs="Wingdings" w:hint="default"/>
      </w:rPr>
    </w:lvl>
    <w:lvl w:ilvl="3" w:tplc="FFFFFFFF" w:tentative="1">
      <w:start w:val="1"/>
      <w:numFmt w:val="bullet"/>
      <w:lvlText w:val=""/>
      <w:lvlJc w:val="left"/>
      <w:pPr>
        <w:tabs>
          <w:tab w:val="num" w:pos="2520"/>
        </w:tabs>
        <w:ind w:left="2520" w:hanging="360"/>
      </w:pPr>
      <w:rPr>
        <w:rFonts w:ascii="Symbol" w:hAnsi="Symbol" w:cs="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cs="Wingdings" w:hint="default"/>
      </w:rPr>
    </w:lvl>
    <w:lvl w:ilvl="6" w:tplc="FFFFFFFF" w:tentative="1">
      <w:start w:val="1"/>
      <w:numFmt w:val="bullet"/>
      <w:lvlText w:val=""/>
      <w:lvlJc w:val="left"/>
      <w:pPr>
        <w:tabs>
          <w:tab w:val="num" w:pos="4680"/>
        </w:tabs>
        <w:ind w:left="4680" w:hanging="360"/>
      </w:pPr>
      <w:rPr>
        <w:rFonts w:ascii="Symbol" w:hAnsi="Symbol" w:cs="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cs="Wingdings" w:hint="default"/>
      </w:rPr>
    </w:lvl>
  </w:abstractNum>
  <w:abstractNum w:abstractNumId="14">
    <w:nsid w:val="380E2733"/>
    <w:multiLevelType w:val="multilevel"/>
    <w:tmpl w:val="0C9059E0"/>
    <w:styleLink w:val="WW8Num3"/>
    <w:lvl w:ilvl="0">
      <w:numFmt w:val="bullet"/>
      <w:lvlText w:val=""/>
      <w:lvlJc w:val="left"/>
      <w:pPr>
        <w:ind w:left="720" w:hanging="360"/>
      </w:pPr>
      <w:rPr>
        <w:rFonts w:ascii="Wingdings" w:hAnsi="Wingdings" w:cs="Wingdings"/>
      </w:rPr>
    </w:lvl>
    <w:lvl w:ilvl="1">
      <w:numFmt w:val="bullet"/>
      <w:lvlText w:val=""/>
      <w:lvlJc w:val="left"/>
      <w:pPr>
        <w:ind w:left="1080" w:hanging="360"/>
      </w:pPr>
      <w:rPr>
        <w:rFonts w:ascii="Wingdings 2" w:hAnsi="Wingdings 2" w:cs="Wingdings 2"/>
        <w:sz w:val="18"/>
        <w:szCs w:val="18"/>
      </w:rPr>
    </w:lvl>
    <w:lvl w:ilvl="2">
      <w:numFmt w:val="bullet"/>
      <w:lvlText w:val="■"/>
      <w:lvlJc w:val="left"/>
      <w:pPr>
        <w:ind w:left="1440" w:hanging="360"/>
      </w:pPr>
      <w:rPr>
        <w:rFonts w:ascii="StarSymbol, 'Arial Unicode MS'" w:hAnsi="StarSymbol, 'Arial Unicode MS'" w:cs="StarSymbol, 'Arial Unicode MS'"/>
        <w:sz w:val="18"/>
        <w:szCs w:val="18"/>
      </w:rPr>
    </w:lvl>
    <w:lvl w:ilvl="3">
      <w:numFmt w:val="bullet"/>
      <w:lvlText w:val=""/>
      <w:lvlJc w:val="left"/>
      <w:pPr>
        <w:ind w:left="1800" w:hanging="360"/>
      </w:pPr>
      <w:rPr>
        <w:rFonts w:ascii="Wingdings" w:hAnsi="Wingdings" w:cs="Wingdings"/>
      </w:rPr>
    </w:lvl>
    <w:lvl w:ilvl="4">
      <w:numFmt w:val="bullet"/>
      <w:lvlText w:val=""/>
      <w:lvlJc w:val="left"/>
      <w:pPr>
        <w:ind w:left="2160" w:hanging="360"/>
      </w:pPr>
      <w:rPr>
        <w:rFonts w:ascii="Wingdings 2" w:hAnsi="Wingdings 2" w:cs="Wingdings 2"/>
        <w:sz w:val="18"/>
        <w:szCs w:val="18"/>
      </w:rPr>
    </w:lvl>
    <w:lvl w:ilvl="5">
      <w:numFmt w:val="bullet"/>
      <w:lvlText w:val="■"/>
      <w:lvlJc w:val="left"/>
      <w:pPr>
        <w:ind w:left="2520" w:hanging="360"/>
      </w:pPr>
      <w:rPr>
        <w:rFonts w:ascii="StarSymbol, 'Arial Unicode MS'" w:hAnsi="StarSymbol, 'Arial Unicode MS'" w:cs="StarSymbol, 'Arial Unicode MS'"/>
        <w:sz w:val="18"/>
        <w:szCs w:val="18"/>
      </w:rPr>
    </w:lvl>
    <w:lvl w:ilvl="6">
      <w:numFmt w:val="bullet"/>
      <w:lvlText w:val=""/>
      <w:lvlJc w:val="left"/>
      <w:pPr>
        <w:ind w:left="2880" w:hanging="360"/>
      </w:pPr>
      <w:rPr>
        <w:rFonts w:ascii="Wingdings" w:hAnsi="Wingdings" w:cs="Wingdings"/>
      </w:rPr>
    </w:lvl>
    <w:lvl w:ilvl="7">
      <w:numFmt w:val="bullet"/>
      <w:lvlText w:val=""/>
      <w:lvlJc w:val="left"/>
      <w:pPr>
        <w:ind w:left="3240" w:hanging="360"/>
      </w:pPr>
      <w:rPr>
        <w:rFonts w:ascii="Wingdings 2" w:hAnsi="Wingdings 2" w:cs="Wingdings 2"/>
        <w:sz w:val="18"/>
        <w:szCs w:val="18"/>
      </w:rPr>
    </w:lvl>
    <w:lvl w:ilvl="8">
      <w:numFmt w:val="bullet"/>
      <w:lvlText w:val="■"/>
      <w:lvlJc w:val="left"/>
      <w:pPr>
        <w:ind w:left="3600" w:hanging="360"/>
      </w:pPr>
      <w:rPr>
        <w:rFonts w:ascii="StarSymbol, 'Arial Unicode MS'" w:hAnsi="StarSymbol, 'Arial Unicode MS'" w:cs="StarSymbol, 'Arial Unicode MS'"/>
        <w:sz w:val="18"/>
        <w:szCs w:val="18"/>
      </w:rPr>
    </w:lvl>
  </w:abstractNum>
  <w:abstractNum w:abstractNumId="15">
    <w:nsid w:val="39361602"/>
    <w:multiLevelType w:val="multilevel"/>
    <w:tmpl w:val="08BEAA9A"/>
    <w:styleLink w:val="WW8Num2"/>
    <w:lvl w:ilvl="0">
      <w:numFmt w:val="bullet"/>
      <w:lvlText w:val=""/>
      <w:lvlJc w:val="left"/>
      <w:pPr>
        <w:ind w:left="720" w:hanging="360"/>
      </w:pPr>
      <w:rPr>
        <w:rFonts w:ascii="Wingdings" w:hAnsi="Wingdings" w:cs="Wingdings"/>
      </w:rPr>
    </w:lvl>
    <w:lvl w:ilvl="1">
      <w:numFmt w:val="bullet"/>
      <w:lvlText w:val=""/>
      <w:lvlJc w:val="left"/>
      <w:pPr>
        <w:ind w:left="1080" w:hanging="360"/>
      </w:pPr>
      <w:rPr>
        <w:rFonts w:ascii="Wingdings 2" w:hAnsi="Wingdings 2" w:cs="Wingdings 2"/>
        <w:sz w:val="18"/>
        <w:szCs w:val="18"/>
      </w:rPr>
    </w:lvl>
    <w:lvl w:ilvl="2">
      <w:numFmt w:val="bullet"/>
      <w:lvlText w:val="■"/>
      <w:lvlJc w:val="left"/>
      <w:pPr>
        <w:ind w:left="1440" w:hanging="360"/>
      </w:pPr>
      <w:rPr>
        <w:rFonts w:ascii="StarSymbol, 'Arial Unicode MS'" w:hAnsi="StarSymbol, 'Arial Unicode MS'" w:cs="StarSymbol, 'Arial Unicode MS'"/>
        <w:sz w:val="18"/>
        <w:szCs w:val="18"/>
      </w:rPr>
    </w:lvl>
    <w:lvl w:ilvl="3">
      <w:numFmt w:val="bullet"/>
      <w:lvlText w:val=""/>
      <w:lvlJc w:val="left"/>
      <w:pPr>
        <w:ind w:left="1800" w:hanging="360"/>
      </w:pPr>
      <w:rPr>
        <w:rFonts w:ascii="Wingdings" w:hAnsi="Wingdings" w:cs="Wingdings"/>
      </w:rPr>
    </w:lvl>
    <w:lvl w:ilvl="4">
      <w:numFmt w:val="bullet"/>
      <w:lvlText w:val=""/>
      <w:lvlJc w:val="left"/>
      <w:pPr>
        <w:ind w:left="2160" w:hanging="360"/>
      </w:pPr>
      <w:rPr>
        <w:rFonts w:ascii="Wingdings 2" w:hAnsi="Wingdings 2" w:cs="Wingdings 2"/>
        <w:sz w:val="18"/>
        <w:szCs w:val="18"/>
      </w:rPr>
    </w:lvl>
    <w:lvl w:ilvl="5">
      <w:numFmt w:val="bullet"/>
      <w:lvlText w:val="■"/>
      <w:lvlJc w:val="left"/>
      <w:pPr>
        <w:ind w:left="2520" w:hanging="360"/>
      </w:pPr>
      <w:rPr>
        <w:rFonts w:ascii="StarSymbol, 'Arial Unicode MS'" w:hAnsi="StarSymbol, 'Arial Unicode MS'" w:cs="StarSymbol, 'Arial Unicode MS'"/>
        <w:sz w:val="18"/>
        <w:szCs w:val="18"/>
      </w:rPr>
    </w:lvl>
    <w:lvl w:ilvl="6">
      <w:numFmt w:val="bullet"/>
      <w:lvlText w:val=""/>
      <w:lvlJc w:val="left"/>
      <w:pPr>
        <w:ind w:left="2880" w:hanging="360"/>
      </w:pPr>
      <w:rPr>
        <w:rFonts w:ascii="Wingdings" w:hAnsi="Wingdings" w:cs="Wingdings"/>
      </w:rPr>
    </w:lvl>
    <w:lvl w:ilvl="7">
      <w:numFmt w:val="bullet"/>
      <w:lvlText w:val=""/>
      <w:lvlJc w:val="left"/>
      <w:pPr>
        <w:ind w:left="3240" w:hanging="360"/>
      </w:pPr>
      <w:rPr>
        <w:rFonts w:ascii="Wingdings 2" w:hAnsi="Wingdings 2" w:cs="Wingdings 2"/>
        <w:sz w:val="18"/>
        <w:szCs w:val="18"/>
      </w:rPr>
    </w:lvl>
    <w:lvl w:ilvl="8">
      <w:numFmt w:val="bullet"/>
      <w:lvlText w:val="■"/>
      <w:lvlJc w:val="left"/>
      <w:pPr>
        <w:ind w:left="3600" w:hanging="360"/>
      </w:pPr>
      <w:rPr>
        <w:rFonts w:ascii="StarSymbol, 'Arial Unicode MS'" w:hAnsi="StarSymbol, 'Arial Unicode MS'" w:cs="StarSymbol, 'Arial Unicode MS'"/>
        <w:sz w:val="18"/>
        <w:szCs w:val="18"/>
      </w:rPr>
    </w:lvl>
  </w:abstractNum>
  <w:abstractNum w:abstractNumId="16">
    <w:nsid w:val="3B4502C6"/>
    <w:multiLevelType w:val="hybridMultilevel"/>
    <w:tmpl w:val="D0889DB6"/>
    <w:lvl w:ilvl="0" w:tplc="CD420A9C">
      <w:numFmt w:val="bullet"/>
      <w:pStyle w:val="Styl3"/>
      <w:lvlText w:val="-"/>
      <w:lvlJc w:val="left"/>
      <w:pPr>
        <w:ind w:left="720" w:hanging="360"/>
      </w:pPr>
      <w:rPr>
        <w:rFonts w:ascii="Arial" w:eastAsia="Times New Roman"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7">
    <w:nsid w:val="3BA67E39"/>
    <w:multiLevelType w:val="singleLevel"/>
    <w:tmpl w:val="04050001"/>
    <w:lvl w:ilvl="0">
      <w:start w:val="1"/>
      <w:numFmt w:val="bullet"/>
      <w:lvlText w:val=""/>
      <w:lvlJc w:val="left"/>
      <w:pPr>
        <w:tabs>
          <w:tab w:val="num" w:pos="720"/>
        </w:tabs>
        <w:ind w:left="720" w:hanging="360"/>
      </w:pPr>
      <w:rPr>
        <w:rFonts w:ascii="Symbol" w:hAnsi="Symbol" w:cs="Symbol" w:hint="default"/>
      </w:rPr>
    </w:lvl>
  </w:abstractNum>
  <w:abstractNum w:abstractNumId="18">
    <w:nsid w:val="3C5834C1"/>
    <w:multiLevelType w:val="hybridMultilevel"/>
    <w:tmpl w:val="386E60B8"/>
    <w:lvl w:ilvl="0" w:tplc="04050001">
      <w:start w:val="1"/>
      <w:numFmt w:val="bullet"/>
      <w:lvlText w:val=""/>
      <w:lvlJc w:val="left"/>
      <w:pPr>
        <w:tabs>
          <w:tab w:val="num" w:pos="720"/>
        </w:tabs>
        <w:ind w:left="720" w:hanging="360"/>
      </w:pPr>
      <w:rPr>
        <w:rFonts w:ascii="Symbol" w:hAnsi="Symbol" w:cs="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cs="Wingdings" w:hint="default"/>
      </w:rPr>
    </w:lvl>
    <w:lvl w:ilvl="3" w:tplc="04050001" w:tentative="1">
      <w:start w:val="1"/>
      <w:numFmt w:val="bullet"/>
      <w:lvlText w:val=""/>
      <w:lvlJc w:val="left"/>
      <w:pPr>
        <w:tabs>
          <w:tab w:val="num" w:pos="2880"/>
        </w:tabs>
        <w:ind w:left="2880" w:hanging="360"/>
      </w:pPr>
      <w:rPr>
        <w:rFonts w:ascii="Symbol" w:hAnsi="Symbol" w:cs="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cs="Wingdings" w:hint="default"/>
      </w:rPr>
    </w:lvl>
    <w:lvl w:ilvl="6" w:tplc="04050001" w:tentative="1">
      <w:start w:val="1"/>
      <w:numFmt w:val="bullet"/>
      <w:lvlText w:val=""/>
      <w:lvlJc w:val="left"/>
      <w:pPr>
        <w:tabs>
          <w:tab w:val="num" w:pos="5040"/>
        </w:tabs>
        <w:ind w:left="5040" w:hanging="360"/>
      </w:pPr>
      <w:rPr>
        <w:rFonts w:ascii="Symbol" w:hAnsi="Symbol" w:cs="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cs="Wingdings" w:hint="default"/>
      </w:rPr>
    </w:lvl>
  </w:abstractNum>
  <w:abstractNum w:abstractNumId="19">
    <w:nsid w:val="3DFB793E"/>
    <w:multiLevelType w:val="hybridMultilevel"/>
    <w:tmpl w:val="508C9940"/>
    <w:lvl w:ilvl="0" w:tplc="FFFFFFFF">
      <w:start w:val="1"/>
      <w:numFmt w:val="bullet"/>
      <w:lvlText w:val="o"/>
      <w:lvlJc w:val="left"/>
      <w:pPr>
        <w:tabs>
          <w:tab w:val="num" w:pos="360"/>
        </w:tabs>
        <w:ind w:left="36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cs="Wingdings" w:hint="default"/>
      </w:rPr>
    </w:lvl>
    <w:lvl w:ilvl="3" w:tplc="FFFFFFFF" w:tentative="1">
      <w:start w:val="1"/>
      <w:numFmt w:val="bullet"/>
      <w:lvlText w:val=""/>
      <w:lvlJc w:val="left"/>
      <w:pPr>
        <w:tabs>
          <w:tab w:val="num" w:pos="2880"/>
        </w:tabs>
        <w:ind w:left="2880" w:hanging="360"/>
      </w:pPr>
      <w:rPr>
        <w:rFonts w:ascii="Symbol" w:hAnsi="Symbol" w:cs="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cs="Wingdings" w:hint="default"/>
      </w:rPr>
    </w:lvl>
    <w:lvl w:ilvl="6" w:tplc="FFFFFFFF" w:tentative="1">
      <w:start w:val="1"/>
      <w:numFmt w:val="bullet"/>
      <w:lvlText w:val=""/>
      <w:lvlJc w:val="left"/>
      <w:pPr>
        <w:tabs>
          <w:tab w:val="num" w:pos="5040"/>
        </w:tabs>
        <w:ind w:left="5040" w:hanging="360"/>
      </w:pPr>
      <w:rPr>
        <w:rFonts w:ascii="Symbol" w:hAnsi="Symbol" w:cs="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cs="Wingdings" w:hint="default"/>
      </w:rPr>
    </w:lvl>
  </w:abstractNum>
  <w:abstractNum w:abstractNumId="20">
    <w:nsid w:val="44F4015F"/>
    <w:multiLevelType w:val="multilevel"/>
    <w:tmpl w:val="4E00DC92"/>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1080"/>
        </w:tabs>
        <w:ind w:left="1080" w:hanging="360"/>
      </w:pPr>
      <w:rPr>
        <w:rFonts w:ascii="Courier New" w:hAnsi="Courier New" w:cs="Courier New" w:hint="default"/>
      </w:rPr>
    </w:lvl>
    <w:lvl w:ilvl="2">
      <w:numFmt w:val="bullet"/>
      <w:lvlText w:val="-"/>
      <w:lvlJc w:val="left"/>
      <w:pPr>
        <w:ind w:left="1800" w:hanging="360"/>
      </w:pPr>
      <w:rPr>
        <w:rFonts w:ascii="Arial Narrow" w:eastAsia="Times New Roman" w:hAnsi="Arial Narrow" w:hint="default"/>
      </w:rPr>
    </w:lvl>
    <w:lvl w:ilvl="3" w:tentative="1">
      <w:start w:val="1"/>
      <w:numFmt w:val="bullet"/>
      <w:lvlText w:val=""/>
      <w:lvlJc w:val="left"/>
      <w:pPr>
        <w:tabs>
          <w:tab w:val="num" w:pos="2520"/>
        </w:tabs>
        <w:ind w:left="2520" w:hanging="360"/>
      </w:pPr>
      <w:rPr>
        <w:rFonts w:ascii="Symbol" w:hAnsi="Symbol" w:cs="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cs="Wingdings" w:hint="default"/>
      </w:rPr>
    </w:lvl>
    <w:lvl w:ilvl="6" w:tentative="1">
      <w:start w:val="1"/>
      <w:numFmt w:val="bullet"/>
      <w:lvlText w:val=""/>
      <w:lvlJc w:val="left"/>
      <w:pPr>
        <w:tabs>
          <w:tab w:val="num" w:pos="4680"/>
        </w:tabs>
        <w:ind w:left="4680" w:hanging="360"/>
      </w:pPr>
      <w:rPr>
        <w:rFonts w:ascii="Symbol" w:hAnsi="Symbol" w:cs="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cs="Wingdings" w:hint="default"/>
      </w:rPr>
    </w:lvl>
  </w:abstractNum>
  <w:abstractNum w:abstractNumId="21">
    <w:nsid w:val="5C7246AD"/>
    <w:multiLevelType w:val="hybridMultilevel"/>
    <w:tmpl w:val="44C0E9E0"/>
    <w:lvl w:ilvl="0" w:tplc="1A78BF20">
      <w:start w:val="1"/>
      <w:numFmt w:val="bullet"/>
      <w:lvlText w:val=""/>
      <w:lvlJc w:val="left"/>
      <w:pPr>
        <w:tabs>
          <w:tab w:val="num" w:pos="360"/>
        </w:tabs>
        <w:ind w:left="357" w:hanging="357"/>
      </w:pPr>
      <w:rPr>
        <w:rFonts w:ascii="Symbol" w:hAnsi="Symbol" w:cs="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cs="Wingdings" w:hint="default"/>
      </w:rPr>
    </w:lvl>
    <w:lvl w:ilvl="3" w:tplc="04050001" w:tentative="1">
      <w:start w:val="1"/>
      <w:numFmt w:val="bullet"/>
      <w:lvlText w:val=""/>
      <w:lvlJc w:val="left"/>
      <w:pPr>
        <w:tabs>
          <w:tab w:val="num" w:pos="2880"/>
        </w:tabs>
        <w:ind w:left="2880" w:hanging="360"/>
      </w:pPr>
      <w:rPr>
        <w:rFonts w:ascii="Symbol" w:hAnsi="Symbol" w:cs="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cs="Wingdings" w:hint="default"/>
      </w:rPr>
    </w:lvl>
    <w:lvl w:ilvl="6" w:tplc="04050001" w:tentative="1">
      <w:start w:val="1"/>
      <w:numFmt w:val="bullet"/>
      <w:lvlText w:val=""/>
      <w:lvlJc w:val="left"/>
      <w:pPr>
        <w:tabs>
          <w:tab w:val="num" w:pos="5040"/>
        </w:tabs>
        <w:ind w:left="5040" w:hanging="360"/>
      </w:pPr>
      <w:rPr>
        <w:rFonts w:ascii="Symbol" w:hAnsi="Symbol" w:cs="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cs="Wingdings" w:hint="default"/>
      </w:rPr>
    </w:lvl>
  </w:abstractNum>
  <w:abstractNum w:abstractNumId="22">
    <w:nsid w:val="5E7F6DB1"/>
    <w:multiLevelType w:val="hybridMultilevel"/>
    <w:tmpl w:val="F09C230E"/>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2486"/>
        </w:tabs>
        <w:ind w:left="2486"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cs="Wingdings" w:hint="default"/>
      </w:rPr>
    </w:lvl>
    <w:lvl w:ilvl="3" w:tplc="FFFFFFFF" w:tentative="1">
      <w:start w:val="1"/>
      <w:numFmt w:val="bullet"/>
      <w:lvlText w:val=""/>
      <w:lvlJc w:val="left"/>
      <w:pPr>
        <w:tabs>
          <w:tab w:val="num" w:pos="2880"/>
        </w:tabs>
        <w:ind w:left="2880" w:hanging="360"/>
      </w:pPr>
      <w:rPr>
        <w:rFonts w:ascii="Symbol" w:hAnsi="Symbol" w:cs="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cs="Wingdings" w:hint="default"/>
      </w:rPr>
    </w:lvl>
    <w:lvl w:ilvl="6" w:tplc="FFFFFFFF" w:tentative="1">
      <w:start w:val="1"/>
      <w:numFmt w:val="bullet"/>
      <w:lvlText w:val=""/>
      <w:lvlJc w:val="left"/>
      <w:pPr>
        <w:tabs>
          <w:tab w:val="num" w:pos="5040"/>
        </w:tabs>
        <w:ind w:left="5040" w:hanging="360"/>
      </w:pPr>
      <w:rPr>
        <w:rFonts w:ascii="Symbol" w:hAnsi="Symbol" w:cs="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cs="Wingdings" w:hint="default"/>
      </w:rPr>
    </w:lvl>
  </w:abstractNum>
  <w:abstractNum w:abstractNumId="23">
    <w:nsid w:val="6AAF1A1F"/>
    <w:multiLevelType w:val="multilevel"/>
    <w:tmpl w:val="23528C00"/>
    <w:lvl w:ilvl="0">
      <w:start w:val="1"/>
      <w:numFmt w:val="decimal"/>
      <w:pStyle w:val="Textodstavce"/>
      <w:isLgl/>
      <w:lvlText w:val="(%1)"/>
      <w:lvlJc w:val="left"/>
      <w:pPr>
        <w:tabs>
          <w:tab w:val="num" w:pos="785"/>
        </w:tabs>
        <w:ind w:firstLine="425"/>
      </w:pPr>
    </w:lvl>
    <w:lvl w:ilvl="1">
      <w:start w:val="1"/>
      <w:numFmt w:val="lowerLetter"/>
      <w:pStyle w:val="Textpsmene"/>
      <w:lvlText w:val="%2)"/>
      <w:lvlJc w:val="left"/>
      <w:pPr>
        <w:tabs>
          <w:tab w:val="num" w:pos="425"/>
        </w:tabs>
        <w:ind w:left="425" w:hanging="425"/>
      </w:pPr>
    </w:lvl>
    <w:lvl w:ilvl="2">
      <w:start w:val="1"/>
      <w:numFmt w:val="decimal"/>
      <w:pStyle w:val="Textbodu"/>
      <w:isLgl/>
      <w:lvlText w:val="%3."/>
      <w:lvlJc w:val="left"/>
      <w:pPr>
        <w:tabs>
          <w:tab w:val="num" w:pos="851"/>
        </w:tabs>
        <w:ind w:left="851" w:hanging="426"/>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24">
    <w:nsid w:val="6AED44C8"/>
    <w:multiLevelType w:val="hybridMultilevel"/>
    <w:tmpl w:val="F4CCDDE2"/>
    <w:lvl w:ilvl="0" w:tplc="C3E8105C">
      <w:start w:val="1"/>
      <w:numFmt w:val="bullet"/>
      <w:pStyle w:val="as-odrazky2"/>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25">
    <w:nsid w:val="6F19583B"/>
    <w:multiLevelType w:val="singleLevel"/>
    <w:tmpl w:val="A8C65CF0"/>
    <w:lvl w:ilvl="0">
      <w:start w:val="1"/>
      <w:numFmt w:val="bullet"/>
      <w:pStyle w:val="odrky"/>
      <w:lvlText w:val=""/>
      <w:lvlJc w:val="left"/>
      <w:pPr>
        <w:tabs>
          <w:tab w:val="num" w:pos="644"/>
        </w:tabs>
        <w:ind w:left="624" w:hanging="340"/>
      </w:pPr>
      <w:rPr>
        <w:rFonts w:ascii="Symbol" w:hAnsi="Symbol" w:cs="Symbol" w:hint="default"/>
      </w:rPr>
    </w:lvl>
  </w:abstractNum>
  <w:abstractNum w:abstractNumId="26">
    <w:nsid w:val="77665366"/>
    <w:multiLevelType w:val="singleLevel"/>
    <w:tmpl w:val="04050001"/>
    <w:lvl w:ilvl="0">
      <w:start w:val="1"/>
      <w:numFmt w:val="bullet"/>
      <w:lvlText w:val=""/>
      <w:lvlJc w:val="left"/>
      <w:pPr>
        <w:tabs>
          <w:tab w:val="num" w:pos="360"/>
        </w:tabs>
        <w:ind w:left="360" w:hanging="360"/>
      </w:pPr>
      <w:rPr>
        <w:rFonts w:ascii="Symbol" w:hAnsi="Symbol" w:cs="Symbol" w:hint="default"/>
      </w:rPr>
    </w:lvl>
  </w:abstractNum>
  <w:abstractNum w:abstractNumId="27">
    <w:nsid w:val="77A71E73"/>
    <w:multiLevelType w:val="hybridMultilevel"/>
    <w:tmpl w:val="AF000726"/>
    <w:lvl w:ilvl="0" w:tplc="FFFFFFFF">
      <w:start w:val="1"/>
      <w:numFmt w:val="bullet"/>
      <w:lvlText w:val="o"/>
      <w:lvlJc w:val="left"/>
      <w:pPr>
        <w:tabs>
          <w:tab w:val="num" w:pos="360"/>
        </w:tabs>
        <w:ind w:left="360" w:hanging="360"/>
      </w:pPr>
      <w:rPr>
        <w:rFonts w:ascii="Courier New" w:hAnsi="Courier New" w:cs="Courier New" w:hint="default"/>
      </w:rPr>
    </w:lvl>
    <w:lvl w:ilvl="1" w:tplc="00000007">
      <w:start w:val="1"/>
      <w:numFmt w:val="bullet"/>
      <w:lvlText w:val="-"/>
      <w:lvlJc w:val="left"/>
      <w:pPr>
        <w:tabs>
          <w:tab w:val="num" w:pos="1080"/>
        </w:tabs>
        <w:ind w:left="1080" w:hanging="360"/>
      </w:pPr>
      <w:rPr>
        <w:rFonts w:ascii="Symbol" w:hAnsi="Symbol" w:cs="Symbol" w:hint="default"/>
      </w:rPr>
    </w:lvl>
    <w:lvl w:ilvl="2" w:tplc="FFFFFFFF" w:tentative="1">
      <w:start w:val="1"/>
      <w:numFmt w:val="bullet"/>
      <w:lvlText w:val=""/>
      <w:lvlJc w:val="left"/>
      <w:pPr>
        <w:tabs>
          <w:tab w:val="num" w:pos="1800"/>
        </w:tabs>
        <w:ind w:left="1800" w:hanging="360"/>
      </w:pPr>
      <w:rPr>
        <w:rFonts w:ascii="Wingdings" w:hAnsi="Wingdings" w:cs="Wingdings" w:hint="default"/>
      </w:rPr>
    </w:lvl>
    <w:lvl w:ilvl="3" w:tplc="FFFFFFFF" w:tentative="1">
      <w:start w:val="1"/>
      <w:numFmt w:val="bullet"/>
      <w:lvlText w:val=""/>
      <w:lvlJc w:val="left"/>
      <w:pPr>
        <w:tabs>
          <w:tab w:val="num" w:pos="2520"/>
        </w:tabs>
        <w:ind w:left="2520" w:hanging="360"/>
      </w:pPr>
      <w:rPr>
        <w:rFonts w:ascii="Symbol" w:hAnsi="Symbol" w:cs="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cs="Wingdings" w:hint="default"/>
      </w:rPr>
    </w:lvl>
    <w:lvl w:ilvl="6" w:tplc="FFFFFFFF" w:tentative="1">
      <w:start w:val="1"/>
      <w:numFmt w:val="bullet"/>
      <w:lvlText w:val=""/>
      <w:lvlJc w:val="left"/>
      <w:pPr>
        <w:tabs>
          <w:tab w:val="num" w:pos="4680"/>
        </w:tabs>
        <w:ind w:left="4680" w:hanging="360"/>
      </w:pPr>
      <w:rPr>
        <w:rFonts w:ascii="Symbol" w:hAnsi="Symbol" w:cs="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cs="Wingdings" w:hint="default"/>
      </w:rPr>
    </w:lvl>
  </w:abstractNum>
  <w:abstractNum w:abstractNumId="28">
    <w:nsid w:val="7A642451"/>
    <w:multiLevelType w:val="hybridMultilevel"/>
    <w:tmpl w:val="F580BBD8"/>
    <w:lvl w:ilvl="0" w:tplc="FFFFFFFF">
      <w:start w:val="1"/>
      <w:numFmt w:val="bullet"/>
      <w:lvlText w:val=""/>
      <w:lvlJc w:val="left"/>
      <w:pPr>
        <w:tabs>
          <w:tab w:val="num" w:pos="360"/>
        </w:tabs>
        <w:ind w:left="360" w:hanging="360"/>
      </w:pPr>
      <w:rPr>
        <w:rFonts w:ascii="Symbol" w:hAnsi="Symbol" w:cs="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cs="Wingdings" w:hint="default"/>
      </w:rPr>
    </w:lvl>
    <w:lvl w:ilvl="6" w:tplc="FFFFFFFF" w:tentative="1">
      <w:start w:val="1"/>
      <w:numFmt w:val="bullet"/>
      <w:lvlText w:val=""/>
      <w:lvlJc w:val="left"/>
      <w:pPr>
        <w:tabs>
          <w:tab w:val="num" w:pos="5040"/>
        </w:tabs>
        <w:ind w:left="5040" w:hanging="360"/>
      </w:pPr>
      <w:rPr>
        <w:rFonts w:ascii="Symbol" w:hAnsi="Symbol" w:cs="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cs="Wingdings" w:hint="default"/>
      </w:rPr>
    </w:lvl>
  </w:abstractNum>
  <w:abstractNum w:abstractNumId="29">
    <w:nsid w:val="7FB94303"/>
    <w:multiLevelType w:val="hybridMultilevel"/>
    <w:tmpl w:val="254088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5"/>
  </w:num>
  <w:num w:numId="2">
    <w:abstractNumId w:val="10"/>
  </w:num>
  <w:num w:numId="3">
    <w:abstractNumId w:val="6"/>
  </w:num>
  <w:num w:numId="4">
    <w:abstractNumId w:val="15"/>
  </w:num>
  <w:num w:numId="5">
    <w:abstractNumId w:val="14"/>
  </w:num>
  <w:num w:numId="6">
    <w:abstractNumId w:val="3"/>
  </w:num>
  <w:num w:numId="7">
    <w:abstractNumId w:val="16"/>
  </w:num>
  <w:num w:numId="8">
    <w:abstractNumId w:val="8"/>
  </w:num>
  <w:num w:numId="9">
    <w:abstractNumId w:val="2"/>
  </w:num>
  <w:num w:numId="10">
    <w:abstractNumId w:val="1"/>
  </w:num>
  <w:num w:numId="11">
    <w:abstractNumId w:val="23"/>
  </w:num>
  <w:num w:numId="12">
    <w:abstractNumId w:val="26"/>
  </w:num>
  <w:num w:numId="13">
    <w:abstractNumId w:val="20"/>
  </w:num>
  <w:num w:numId="14">
    <w:abstractNumId w:val="17"/>
  </w:num>
  <w:num w:numId="15">
    <w:abstractNumId w:val="19"/>
  </w:num>
  <w:num w:numId="16">
    <w:abstractNumId w:val="22"/>
  </w:num>
  <w:num w:numId="17">
    <w:abstractNumId w:val="4"/>
  </w:num>
  <w:num w:numId="18">
    <w:abstractNumId w:val="18"/>
  </w:num>
  <w:num w:numId="19">
    <w:abstractNumId w:val="21"/>
  </w:num>
  <w:num w:numId="20">
    <w:abstractNumId w:val="27"/>
  </w:num>
  <w:num w:numId="21">
    <w:abstractNumId w:val="11"/>
  </w:num>
  <w:num w:numId="22">
    <w:abstractNumId w:val="28"/>
  </w:num>
  <w:num w:numId="23">
    <w:abstractNumId w:val="13"/>
  </w:num>
  <w:num w:numId="24">
    <w:abstractNumId w:val="9"/>
  </w:num>
  <w:num w:numId="25">
    <w:abstractNumId w:val="24"/>
  </w:num>
  <w:num w:numId="26">
    <w:abstractNumId w:val="10"/>
  </w:num>
  <w:num w:numId="27">
    <w:abstractNumId w:val="29"/>
  </w:num>
  <w:num w:numId="28">
    <w:abstractNumId w:val="7"/>
  </w:num>
  <w:num w:numId="29">
    <w:abstractNumId w:val="5"/>
  </w:num>
  <w:num w:numId="30">
    <w:abstractNumId w:val="12"/>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attachedTemplate r:id="rId1"/>
  <w:doNotTrackMoves/>
  <w:defaultTabStop w:val="709"/>
  <w:hyphenationZone w:val="425"/>
  <w:displayHorizontalDrawingGridEvery w:val="0"/>
  <w:displayVerticalDrawingGridEvery w:val="0"/>
  <w:doNotUseMarginsForDrawingGridOrigin/>
  <w:characterSpacingControl w:val="doNotCompress"/>
  <w:doNotValidateAgainstSchema/>
  <w:doNotDemarcateInvalidXml/>
  <w:footnotePr>
    <w:pos w:val="beneathTex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5547"/>
    <w:rsid w:val="000001CF"/>
    <w:rsid w:val="00001318"/>
    <w:rsid w:val="0000146F"/>
    <w:rsid w:val="0000168A"/>
    <w:rsid w:val="000022EB"/>
    <w:rsid w:val="00003902"/>
    <w:rsid w:val="0000438A"/>
    <w:rsid w:val="00004F3E"/>
    <w:rsid w:val="00005547"/>
    <w:rsid w:val="000075C2"/>
    <w:rsid w:val="00007B87"/>
    <w:rsid w:val="00010999"/>
    <w:rsid w:val="00011527"/>
    <w:rsid w:val="00011ACF"/>
    <w:rsid w:val="00011EDE"/>
    <w:rsid w:val="00012965"/>
    <w:rsid w:val="00012FF8"/>
    <w:rsid w:val="00013060"/>
    <w:rsid w:val="000137DB"/>
    <w:rsid w:val="00013F8A"/>
    <w:rsid w:val="00013FE3"/>
    <w:rsid w:val="00014018"/>
    <w:rsid w:val="0001481E"/>
    <w:rsid w:val="00014EB1"/>
    <w:rsid w:val="000155C1"/>
    <w:rsid w:val="0001707E"/>
    <w:rsid w:val="000201E3"/>
    <w:rsid w:val="00020830"/>
    <w:rsid w:val="000208BD"/>
    <w:rsid w:val="00020DC6"/>
    <w:rsid w:val="00020E75"/>
    <w:rsid w:val="000215A5"/>
    <w:rsid w:val="00024DCE"/>
    <w:rsid w:val="0002629D"/>
    <w:rsid w:val="000271F8"/>
    <w:rsid w:val="000275BC"/>
    <w:rsid w:val="00027B84"/>
    <w:rsid w:val="000306C8"/>
    <w:rsid w:val="0003091C"/>
    <w:rsid w:val="00030B2F"/>
    <w:rsid w:val="0003161F"/>
    <w:rsid w:val="00031A88"/>
    <w:rsid w:val="00031AB2"/>
    <w:rsid w:val="00033385"/>
    <w:rsid w:val="00033485"/>
    <w:rsid w:val="00033DDE"/>
    <w:rsid w:val="000368A0"/>
    <w:rsid w:val="00037FB1"/>
    <w:rsid w:val="00040391"/>
    <w:rsid w:val="0004094E"/>
    <w:rsid w:val="00041189"/>
    <w:rsid w:val="000438D8"/>
    <w:rsid w:val="00046467"/>
    <w:rsid w:val="00046DF7"/>
    <w:rsid w:val="00050023"/>
    <w:rsid w:val="00050994"/>
    <w:rsid w:val="00052033"/>
    <w:rsid w:val="0005250F"/>
    <w:rsid w:val="00052E65"/>
    <w:rsid w:val="00053CBC"/>
    <w:rsid w:val="00054104"/>
    <w:rsid w:val="000549CB"/>
    <w:rsid w:val="00055CC3"/>
    <w:rsid w:val="000569C5"/>
    <w:rsid w:val="00056C43"/>
    <w:rsid w:val="00057D0C"/>
    <w:rsid w:val="000603FA"/>
    <w:rsid w:val="00061454"/>
    <w:rsid w:val="00061B64"/>
    <w:rsid w:val="00061F7F"/>
    <w:rsid w:val="000625DF"/>
    <w:rsid w:val="00063AFC"/>
    <w:rsid w:val="0006405D"/>
    <w:rsid w:val="000641E3"/>
    <w:rsid w:val="00065171"/>
    <w:rsid w:val="00067474"/>
    <w:rsid w:val="00070B0C"/>
    <w:rsid w:val="00071546"/>
    <w:rsid w:val="000737F1"/>
    <w:rsid w:val="000738E9"/>
    <w:rsid w:val="00075A8E"/>
    <w:rsid w:val="00076458"/>
    <w:rsid w:val="00076970"/>
    <w:rsid w:val="00080571"/>
    <w:rsid w:val="00080582"/>
    <w:rsid w:val="00080A38"/>
    <w:rsid w:val="00080D67"/>
    <w:rsid w:val="00080E17"/>
    <w:rsid w:val="00081F87"/>
    <w:rsid w:val="0008243F"/>
    <w:rsid w:val="00084036"/>
    <w:rsid w:val="00085241"/>
    <w:rsid w:val="000858E4"/>
    <w:rsid w:val="00085E9C"/>
    <w:rsid w:val="000868A9"/>
    <w:rsid w:val="00086DCA"/>
    <w:rsid w:val="00091149"/>
    <w:rsid w:val="000916E9"/>
    <w:rsid w:val="000920AC"/>
    <w:rsid w:val="000924AB"/>
    <w:rsid w:val="00092FA4"/>
    <w:rsid w:val="00093C86"/>
    <w:rsid w:val="000946C2"/>
    <w:rsid w:val="000947BE"/>
    <w:rsid w:val="000958DC"/>
    <w:rsid w:val="000962CC"/>
    <w:rsid w:val="0009638F"/>
    <w:rsid w:val="00096ED2"/>
    <w:rsid w:val="000971A6"/>
    <w:rsid w:val="0009777B"/>
    <w:rsid w:val="00097CB0"/>
    <w:rsid w:val="00097D39"/>
    <w:rsid w:val="000A06E2"/>
    <w:rsid w:val="000A0BF6"/>
    <w:rsid w:val="000A1F96"/>
    <w:rsid w:val="000A3A3D"/>
    <w:rsid w:val="000A5087"/>
    <w:rsid w:val="000A56D1"/>
    <w:rsid w:val="000A5CA6"/>
    <w:rsid w:val="000A618D"/>
    <w:rsid w:val="000B0B80"/>
    <w:rsid w:val="000B12CC"/>
    <w:rsid w:val="000B2590"/>
    <w:rsid w:val="000B2A69"/>
    <w:rsid w:val="000B3792"/>
    <w:rsid w:val="000B39BA"/>
    <w:rsid w:val="000B471C"/>
    <w:rsid w:val="000B6BB3"/>
    <w:rsid w:val="000B7692"/>
    <w:rsid w:val="000B7CBE"/>
    <w:rsid w:val="000B7EF2"/>
    <w:rsid w:val="000C2B80"/>
    <w:rsid w:val="000C31DF"/>
    <w:rsid w:val="000C36B9"/>
    <w:rsid w:val="000C4CA8"/>
    <w:rsid w:val="000C4D65"/>
    <w:rsid w:val="000C536B"/>
    <w:rsid w:val="000C7C41"/>
    <w:rsid w:val="000D112A"/>
    <w:rsid w:val="000D133A"/>
    <w:rsid w:val="000D1977"/>
    <w:rsid w:val="000D1AA4"/>
    <w:rsid w:val="000D1BC8"/>
    <w:rsid w:val="000D3BBC"/>
    <w:rsid w:val="000D3C37"/>
    <w:rsid w:val="000D4872"/>
    <w:rsid w:val="000D4E99"/>
    <w:rsid w:val="000D4EA2"/>
    <w:rsid w:val="000D570F"/>
    <w:rsid w:val="000D7813"/>
    <w:rsid w:val="000D7900"/>
    <w:rsid w:val="000E1BB8"/>
    <w:rsid w:val="000E1C5A"/>
    <w:rsid w:val="000E2785"/>
    <w:rsid w:val="000E281E"/>
    <w:rsid w:val="000E29FD"/>
    <w:rsid w:val="000E3600"/>
    <w:rsid w:val="000E3CAB"/>
    <w:rsid w:val="000E3F71"/>
    <w:rsid w:val="000E4215"/>
    <w:rsid w:val="000E4274"/>
    <w:rsid w:val="000E53CA"/>
    <w:rsid w:val="000E748F"/>
    <w:rsid w:val="000E7E6A"/>
    <w:rsid w:val="000F1CF2"/>
    <w:rsid w:val="000F1D01"/>
    <w:rsid w:val="000F1ED5"/>
    <w:rsid w:val="000F2D00"/>
    <w:rsid w:val="000F30DE"/>
    <w:rsid w:val="000F36DE"/>
    <w:rsid w:val="000F3721"/>
    <w:rsid w:val="000F4F7C"/>
    <w:rsid w:val="000F527B"/>
    <w:rsid w:val="000F598C"/>
    <w:rsid w:val="000F7305"/>
    <w:rsid w:val="000F7DB0"/>
    <w:rsid w:val="00100DDA"/>
    <w:rsid w:val="00101126"/>
    <w:rsid w:val="00101CF6"/>
    <w:rsid w:val="0010213A"/>
    <w:rsid w:val="001037DE"/>
    <w:rsid w:val="001044AE"/>
    <w:rsid w:val="00104CB0"/>
    <w:rsid w:val="00106465"/>
    <w:rsid w:val="00106854"/>
    <w:rsid w:val="00107A6D"/>
    <w:rsid w:val="00110161"/>
    <w:rsid w:val="001107F8"/>
    <w:rsid w:val="00110DF7"/>
    <w:rsid w:val="0011168B"/>
    <w:rsid w:val="00111725"/>
    <w:rsid w:val="00111B08"/>
    <w:rsid w:val="00111C34"/>
    <w:rsid w:val="00111FDD"/>
    <w:rsid w:val="001122C0"/>
    <w:rsid w:val="00112758"/>
    <w:rsid w:val="00114A61"/>
    <w:rsid w:val="00115716"/>
    <w:rsid w:val="00115DEE"/>
    <w:rsid w:val="001163E5"/>
    <w:rsid w:val="00117700"/>
    <w:rsid w:val="00120020"/>
    <w:rsid w:val="001206A4"/>
    <w:rsid w:val="001221AA"/>
    <w:rsid w:val="001221EF"/>
    <w:rsid w:val="0012294C"/>
    <w:rsid w:val="001238D4"/>
    <w:rsid w:val="00123C1F"/>
    <w:rsid w:val="0012463B"/>
    <w:rsid w:val="00126008"/>
    <w:rsid w:val="0012620D"/>
    <w:rsid w:val="00126CB7"/>
    <w:rsid w:val="0012723A"/>
    <w:rsid w:val="00131684"/>
    <w:rsid w:val="001326EF"/>
    <w:rsid w:val="001334F6"/>
    <w:rsid w:val="001351BB"/>
    <w:rsid w:val="001363A9"/>
    <w:rsid w:val="00140E7C"/>
    <w:rsid w:val="00140E98"/>
    <w:rsid w:val="00140FDB"/>
    <w:rsid w:val="00141403"/>
    <w:rsid w:val="001428DB"/>
    <w:rsid w:val="001431BF"/>
    <w:rsid w:val="00143256"/>
    <w:rsid w:val="00143C0F"/>
    <w:rsid w:val="00145096"/>
    <w:rsid w:val="00147215"/>
    <w:rsid w:val="00147FD2"/>
    <w:rsid w:val="001505A4"/>
    <w:rsid w:val="00150A1D"/>
    <w:rsid w:val="00150C77"/>
    <w:rsid w:val="00150D0C"/>
    <w:rsid w:val="00150E7B"/>
    <w:rsid w:val="00151670"/>
    <w:rsid w:val="00152002"/>
    <w:rsid w:val="0015241E"/>
    <w:rsid w:val="001533FE"/>
    <w:rsid w:val="001537B2"/>
    <w:rsid w:val="00154998"/>
    <w:rsid w:val="00155963"/>
    <w:rsid w:val="00155A76"/>
    <w:rsid w:val="0015714D"/>
    <w:rsid w:val="00157F92"/>
    <w:rsid w:val="00160D80"/>
    <w:rsid w:val="00162932"/>
    <w:rsid w:val="00162A2A"/>
    <w:rsid w:val="00162ED4"/>
    <w:rsid w:val="00163577"/>
    <w:rsid w:val="001637F7"/>
    <w:rsid w:val="00164588"/>
    <w:rsid w:val="00165A8D"/>
    <w:rsid w:val="00166D51"/>
    <w:rsid w:val="001676B2"/>
    <w:rsid w:val="001676EA"/>
    <w:rsid w:val="00170EBB"/>
    <w:rsid w:val="00170F86"/>
    <w:rsid w:val="00172CE7"/>
    <w:rsid w:val="001743DD"/>
    <w:rsid w:val="00174472"/>
    <w:rsid w:val="0017559F"/>
    <w:rsid w:val="001761DB"/>
    <w:rsid w:val="0018056B"/>
    <w:rsid w:val="00180C66"/>
    <w:rsid w:val="0018146D"/>
    <w:rsid w:val="00182EA7"/>
    <w:rsid w:val="00183692"/>
    <w:rsid w:val="001842CF"/>
    <w:rsid w:val="001852BB"/>
    <w:rsid w:val="00185A40"/>
    <w:rsid w:val="001864C7"/>
    <w:rsid w:val="001867AC"/>
    <w:rsid w:val="00186804"/>
    <w:rsid w:val="00186EBA"/>
    <w:rsid w:val="0018762B"/>
    <w:rsid w:val="00187B2C"/>
    <w:rsid w:val="00190EDF"/>
    <w:rsid w:val="00191155"/>
    <w:rsid w:val="00192F40"/>
    <w:rsid w:val="0019344B"/>
    <w:rsid w:val="00193755"/>
    <w:rsid w:val="00193B2D"/>
    <w:rsid w:val="00194D5A"/>
    <w:rsid w:val="001950F1"/>
    <w:rsid w:val="00196002"/>
    <w:rsid w:val="00196559"/>
    <w:rsid w:val="0019769C"/>
    <w:rsid w:val="001A0299"/>
    <w:rsid w:val="001A0F9E"/>
    <w:rsid w:val="001A1B3F"/>
    <w:rsid w:val="001A1B70"/>
    <w:rsid w:val="001A29EE"/>
    <w:rsid w:val="001A45A9"/>
    <w:rsid w:val="001A49FD"/>
    <w:rsid w:val="001A5452"/>
    <w:rsid w:val="001A6BCA"/>
    <w:rsid w:val="001B1C1F"/>
    <w:rsid w:val="001B2284"/>
    <w:rsid w:val="001B47D3"/>
    <w:rsid w:val="001B4856"/>
    <w:rsid w:val="001B4B35"/>
    <w:rsid w:val="001B556C"/>
    <w:rsid w:val="001B55F2"/>
    <w:rsid w:val="001B588E"/>
    <w:rsid w:val="001B5EED"/>
    <w:rsid w:val="001B5F2B"/>
    <w:rsid w:val="001B5F4E"/>
    <w:rsid w:val="001C0492"/>
    <w:rsid w:val="001C0623"/>
    <w:rsid w:val="001C08B5"/>
    <w:rsid w:val="001C177F"/>
    <w:rsid w:val="001C2E71"/>
    <w:rsid w:val="001C2F55"/>
    <w:rsid w:val="001C325A"/>
    <w:rsid w:val="001C32A4"/>
    <w:rsid w:val="001C3969"/>
    <w:rsid w:val="001C483F"/>
    <w:rsid w:val="001C65BE"/>
    <w:rsid w:val="001C6EE5"/>
    <w:rsid w:val="001C7999"/>
    <w:rsid w:val="001D02A4"/>
    <w:rsid w:val="001D07CD"/>
    <w:rsid w:val="001D0D32"/>
    <w:rsid w:val="001D37CF"/>
    <w:rsid w:val="001D4818"/>
    <w:rsid w:val="001D4F30"/>
    <w:rsid w:val="001D5058"/>
    <w:rsid w:val="001D51A3"/>
    <w:rsid w:val="001D524C"/>
    <w:rsid w:val="001D540B"/>
    <w:rsid w:val="001D55D3"/>
    <w:rsid w:val="001D5672"/>
    <w:rsid w:val="001D5C5E"/>
    <w:rsid w:val="001D5E22"/>
    <w:rsid w:val="001D6FA5"/>
    <w:rsid w:val="001D748B"/>
    <w:rsid w:val="001E4C7B"/>
    <w:rsid w:val="001E5405"/>
    <w:rsid w:val="001E5695"/>
    <w:rsid w:val="001E5C40"/>
    <w:rsid w:val="001F04FA"/>
    <w:rsid w:val="001F1D09"/>
    <w:rsid w:val="001F2016"/>
    <w:rsid w:val="001F21DC"/>
    <w:rsid w:val="001F2698"/>
    <w:rsid w:val="001F3B10"/>
    <w:rsid w:val="001F5E47"/>
    <w:rsid w:val="001F6380"/>
    <w:rsid w:val="001F663E"/>
    <w:rsid w:val="001F7D66"/>
    <w:rsid w:val="00201A9B"/>
    <w:rsid w:val="00201B02"/>
    <w:rsid w:val="00202430"/>
    <w:rsid w:val="00202917"/>
    <w:rsid w:val="002047DE"/>
    <w:rsid w:val="002047ED"/>
    <w:rsid w:val="00206063"/>
    <w:rsid w:val="002063E3"/>
    <w:rsid w:val="002073AC"/>
    <w:rsid w:val="002112BE"/>
    <w:rsid w:val="00211809"/>
    <w:rsid w:val="0021187D"/>
    <w:rsid w:val="00211F31"/>
    <w:rsid w:val="00213149"/>
    <w:rsid w:val="0021328F"/>
    <w:rsid w:val="00213C02"/>
    <w:rsid w:val="00214730"/>
    <w:rsid w:val="0021566E"/>
    <w:rsid w:val="00215A4F"/>
    <w:rsid w:val="0021619F"/>
    <w:rsid w:val="00216FA0"/>
    <w:rsid w:val="00217B6A"/>
    <w:rsid w:val="00217BEA"/>
    <w:rsid w:val="002212A3"/>
    <w:rsid w:val="0022139F"/>
    <w:rsid w:val="00223344"/>
    <w:rsid w:val="002241B7"/>
    <w:rsid w:val="002242B4"/>
    <w:rsid w:val="00224348"/>
    <w:rsid w:val="00224927"/>
    <w:rsid w:val="00225698"/>
    <w:rsid w:val="0022686D"/>
    <w:rsid w:val="002278EA"/>
    <w:rsid w:val="0023007F"/>
    <w:rsid w:val="00233102"/>
    <w:rsid w:val="002337B5"/>
    <w:rsid w:val="002342EE"/>
    <w:rsid w:val="00235374"/>
    <w:rsid w:val="00235859"/>
    <w:rsid w:val="0023709D"/>
    <w:rsid w:val="00237374"/>
    <w:rsid w:val="002379FF"/>
    <w:rsid w:val="002403E0"/>
    <w:rsid w:val="00240AEF"/>
    <w:rsid w:val="00240C5D"/>
    <w:rsid w:val="00240D24"/>
    <w:rsid w:val="002411C2"/>
    <w:rsid w:val="002424E6"/>
    <w:rsid w:val="00242576"/>
    <w:rsid w:val="00242CF3"/>
    <w:rsid w:val="002434D4"/>
    <w:rsid w:val="002439FE"/>
    <w:rsid w:val="00244229"/>
    <w:rsid w:val="00244AFF"/>
    <w:rsid w:val="00244BE6"/>
    <w:rsid w:val="002454C5"/>
    <w:rsid w:val="002454DE"/>
    <w:rsid w:val="002456B0"/>
    <w:rsid w:val="00245E8B"/>
    <w:rsid w:val="00246067"/>
    <w:rsid w:val="00252555"/>
    <w:rsid w:val="002533F2"/>
    <w:rsid w:val="002541AF"/>
    <w:rsid w:val="002543AD"/>
    <w:rsid w:val="0025459E"/>
    <w:rsid w:val="00255A3D"/>
    <w:rsid w:val="002565A8"/>
    <w:rsid w:val="00256679"/>
    <w:rsid w:val="002576A4"/>
    <w:rsid w:val="00257A38"/>
    <w:rsid w:val="0026014D"/>
    <w:rsid w:val="00260583"/>
    <w:rsid w:val="00262833"/>
    <w:rsid w:val="002641B9"/>
    <w:rsid w:val="002645CE"/>
    <w:rsid w:val="0026460A"/>
    <w:rsid w:val="002648D1"/>
    <w:rsid w:val="00265903"/>
    <w:rsid w:val="00265ECE"/>
    <w:rsid w:val="00266A8E"/>
    <w:rsid w:val="002708B5"/>
    <w:rsid w:val="002718B7"/>
    <w:rsid w:val="00271F4D"/>
    <w:rsid w:val="002722B2"/>
    <w:rsid w:val="00272A0F"/>
    <w:rsid w:val="00272F97"/>
    <w:rsid w:val="0027348E"/>
    <w:rsid w:val="00273D7B"/>
    <w:rsid w:val="00275158"/>
    <w:rsid w:val="00275272"/>
    <w:rsid w:val="002755DD"/>
    <w:rsid w:val="00275B4B"/>
    <w:rsid w:val="0027670D"/>
    <w:rsid w:val="00276888"/>
    <w:rsid w:val="00276FF4"/>
    <w:rsid w:val="00277C9B"/>
    <w:rsid w:val="00280165"/>
    <w:rsid w:val="0028092B"/>
    <w:rsid w:val="00281776"/>
    <w:rsid w:val="002820D2"/>
    <w:rsid w:val="0028211A"/>
    <w:rsid w:val="0028296C"/>
    <w:rsid w:val="00282C87"/>
    <w:rsid w:val="00282FB2"/>
    <w:rsid w:val="00283B08"/>
    <w:rsid w:val="00284775"/>
    <w:rsid w:val="00284C49"/>
    <w:rsid w:val="00284D72"/>
    <w:rsid w:val="00285A81"/>
    <w:rsid w:val="00286FD6"/>
    <w:rsid w:val="0028759B"/>
    <w:rsid w:val="00290343"/>
    <w:rsid w:val="00290B10"/>
    <w:rsid w:val="00290FC0"/>
    <w:rsid w:val="0029102B"/>
    <w:rsid w:val="00291807"/>
    <w:rsid w:val="00292FDD"/>
    <w:rsid w:val="0029405F"/>
    <w:rsid w:val="00294E2C"/>
    <w:rsid w:val="00295072"/>
    <w:rsid w:val="002957A9"/>
    <w:rsid w:val="00296B40"/>
    <w:rsid w:val="00296F44"/>
    <w:rsid w:val="00297F66"/>
    <w:rsid w:val="002A033E"/>
    <w:rsid w:val="002A1945"/>
    <w:rsid w:val="002A45EB"/>
    <w:rsid w:val="002A468F"/>
    <w:rsid w:val="002A5239"/>
    <w:rsid w:val="002A68CE"/>
    <w:rsid w:val="002A69C0"/>
    <w:rsid w:val="002A6A1F"/>
    <w:rsid w:val="002A6CE7"/>
    <w:rsid w:val="002B0759"/>
    <w:rsid w:val="002B0A52"/>
    <w:rsid w:val="002B0F36"/>
    <w:rsid w:val="002B1007"/>
    <w:rsid w:val="002B15A5"/>
    <w:rsid w:val="002B1E98"/>
    <w:rsid w:val="002B243A"/>
    <w:rsid w:val="002B4248"/>
    <w:rsid w:val="002B4D1F"/>
    <w:rsid w:val="002B4EDF"/>
    <w:rsid w:val="002B59A7"/>
    <w:rsid w:val="002B6648"/>
    <w:rsid w:val="002C0577"/>
    <w:rsid w:val="002C09C8"/>
    <w:rsid w:val="002C1229"/>
    <w:rsid w:val="002C14D2"/>
    <w:rsid w:val="002C2941"/>
    <w:rsid w:val="002C2AFC"/>
    <w:rsid w:val="002C2E32"/>
    <w:rsid w:val="002C36B0"/>
    <w:rsid w:val="002C45DB"/>
    <w:rsid w:val="002C5AAA"/>
    <w:rsid w:val="002C5E6D"/>
    <w:rsid w:val="002C6153"/>
    <w:rsid w:val="002C62E6"/>
    <w:rsid w:val="002D13A2"/>
    <w:rsid w:val="002D2BEE"/>
    <w:rsid w:val="002D2E79"/>
    <w:rsid w:val="002D3BA2"/>
    <w:rsid w:val="002D4391"/>
    <w:rsid w:val="002D4B1C"/>
    <w:rsid w:val="002D5734"/>
    <w:rsid w:val="002D75F8"/>
    <w:rsid w:val="002D7F78"/>
    <w:rsid w:val="002E04B2"/>
    <w:rsid w:val="002E07C8"/>
    <w:rsid w:val="002E0D73"/>
    <w:rsid w:val="002E1F95"/>
    <w:rsid w:val="002E22ED"/>
    <w:rsid w:val="002E2328"/>
    <w:rsid w:val="002E25E9"/>
    <w:rsid w:val="002E27A4"/>
    <w:rsid w:val="002E29B7"/>
    <w:rsid w:val="002E4078"/>
    <w:rsid w:val="002E46C5"/>
    <w:rsid w:val="002E540B"/>
    <w:rsid w:val="002E588F"/>
    <w:rsid w:val="002E780E"/>
    <w:rsid w:val="002E7EB0"/>
    <w:rsid w:val="002F01D7"/>
    <w:rsid w:val="002F023A"/>
    <w:rsid w:val="002F16DE"/>
    <w:rsid w:val="002F44DB"/>
    <w:rsid w:val="002F5F43"/>
    <w:rsid w:val="002F74D6"/>
    <w:rsid w:val="003013DD"/>
    <w:rsid w:val="00301998"/>
    <w:rsid w:val="00301BC8"/>
    <w:rsid w:val="00301C1D"/>
    <w:rsid w:val="00301D5F"/>
    <w:rsid w:val="00301F7C"/>
    <w:rsid w:val="003023A0"/>
    <w:rsid w:val="0030300A"/>
    <w:rsid w:val="00304BD4"/>
    <w:rsid w:val="00304F0C"/>
    <w:rsid w:val="00304FA8"/>
    <w:rsid w:val="0030667D"/>
    <w:rsid w:val="00306A26"/>
    <w:rsid w:val="00307305"/>
    <w:rsid w:val="00307C00"/>
    <w:rsid w:val="00307F12"/>
    <w:rsid w:val="00310390"/>
    <w:rsid w:val="00310808"/>
    <w:rsid w:val="00310F09"/>
    <w:rsid w:val="00311E09"/>
    <w:rsid w:val="00312820"/>
    <w:rsid w:val="00313B4B"/>
    <w:rsid w:val="00315350"/>
    <w:rsid w:val="0031602B"/>
    <w:rsid w:val="003169DD"/>
    <w:rsid w:val="00316B60"/>
    <w:rsid w:val="00316CA8"/>
    <w:rsid w:val="0031773F"/>
    <w:rsid w:val="00317B33"/>
    <w:rsid w:val="00320561"/>
    <w:rsid w:val="00321C6B"/>
    <w:rsid w:val="00323667"/>
    <w:rsid w:val="00324108"/>
    <w:rsid w:val="00325691"/>
    <w:rsid w:val="00325F29"/>
    <w:rsid w:val="00325F55"/>
    <w:rsid w:val="00326852"/>
    <w:rsid w:val="00327999"/>
    <w:rsid w:val="00330732"/>
    <w:rsid w:val="00330C9E"/>
    <w:rsid w:val="00331591"/>
    <w:rsid w:val="003329D9"/>
    <w:rsid w:val="003337E5"/>
    <w:rsid w:val="00333DD1"/>
    <w:rsid w:val="00333EDF"/>
    <w:rsid w:val="00334BC0"/>
    <w:rsid w:val="00336AC4"/>
    <w:rsid w:val="00336F8C"/>
    <w:rsid w:val="00337312"/>
    <w:rsid w:val="003402AA"/>
    <w:rsid w:val="00340867"/>
    <w:rsid w:val="00341038"/>
    <w:rsid w:val="0034109C"/>
    <w:rsid w:val="00341F47"/>
    <w:rsid w:val="00342F19"/>
    <w:rsid w:val="00343C9F"/>
    <w:rsid w:val="003443D5"/>
    <w:rsid w:val="003447AE"/>
    <w:rsid w:val="0034623D"/>
    <w:rsid w:val="003465AA"/>
    <w:rsid w:val="00346D89"/>
    <w:rsid w:val="00347AD2"/>
    <w:rsid w:val="00347B42"/>
    <w:rsid w:val="00347D7B"/>
    <w:rsid w:val="00350DFF"/>
    <w:rsid w:val="0035183F"/>
    <w:rsid w:val="00353B0E"/>
    <w:rsid w:val="00353B1D"/>
    <w:rsid w:val="00353DDF"/>
    <w:rsid w:val="0035555B"/>
    <w:rsid w:val="00355F5E"/>
    <w:rsid w:val="0036097D"/>
    <w:rsid w:val="003628EC"/>
    <w:rsid w:val="00362CE5"/>
    <w:rsid w:val="00364C63"/>
    <w:rsid w:val="00366696"/>
    <w:rsid w:val="003670EC"/>
    <w:rsid w:val="003703A8"/>
    <w:rsid w:val="003703CE"/>
    <w:rsid w:val="00370A85"/>
    <w:rsid w:val="003711E4"/>
    <w:rsid w:val="00372EC2"/>
    <w:rsid w:val="003735B6"/>
    <w:rsid w:val="003741C8"/>
    <w:rsid w:val="00374289"/>
    <w:rsid w:val="00377EAD"/>
    <w:rsid w:val="00380E0A"/>
    <w:rsid w:val="00380FFD"/>
    <w:rsid w:val="00381A50"/>
    <w:rsid w:val="00382618"/>
    <w:rsid w:val="00383E07"/>
    <w:rsid w:val="003843E5"/>
    <w:rsid w:val="0038581F"/>
    <w:rsid w:val="00385AE2"/>
    <w:rsid w:val="003874CA"/>
    <w:rsid w:val="00387AB7"/>
    <w:rsid w:val="00387BB4"/>
    <w:rsid w:val="00390C7F"/>
    <w:rsid w:val="003935E0"/>
    <w:rsid w:val="00393E4F"/>
    <w:rsid w:val="00394E9E"/>
    <w:rsid w:val="00394ECC"/>
    <w:rsid w:val="00395626"/>
    <w:rsid w:val="00395D75"/>
    <w:rsid w:val="00396048"/>
    <w:rsid w:val="00396D35"/>
    <w:rsid w:val="00396EB0"/>
    <w:rsid w:val="00397015"/>
    <w:rsid w:val="003A1097"/>
    <w:rsid w:val="003A116A"/>
    <w:rsid w:val="003A201D"/>
    <w:rsid w:val="003A4EF1"/>
    <w:rsid w:val="003A61B4"/>
    <w:rsid w:val="003A6727"/>
    <w:rsid w:val="003A6AA8"/>
    <w:rsid w:val="003A6FF8"/>
    <w:rsid w:val="003B1AB3"/>
    <w:rsid w:val="003B1AFF"/>
    <w:rsid w:val="003B2CD9"/>
    <w:rsid w:val="003B366B"/>
    <w:rsid w:val="003B5142"/>
    <w:rsid w:val="003B6D3A"/>
    <w:rsid w:val="003B7ABC"/>
    <w:rsid w:val="003C0F15"/>
    <w:rsid w:val="003C0FCE"/>
    <w:rsid w:val="003C1209"/>
    <w:rsid w:val="003C1FBE"/>
    <w:rsid w:val="003C2081"/>
    <w:rsid w:val="003C5474"/>
    <w:rsid w:val="003C55D7"/>
    <w:rsid w:val="003C62EA"/>
    <w:rsid w:val="003C69B0"/>
    <w:rsid w:val="003C7121"/>
    <w:rsid w:val="003C7BBE"/>
    <w:rsid w:val="003D0BBC"/>
    <w:rsid w:val="003D1783"/>
    <w:rsid w:val="003D1F8F"/>
    <w:rsid w:val="003D201D"/>
    <w:rsid w:val="003D2121"/>
    <w:rsid w:val="003D4E06"/>
    <w:rsid w:val="003D59CC"/>
    <w:rsid w:val="003D6E25"/>
    <w:rsid w:val="003D6FFE"/>
    <w:rsid w:val="003D7AE4"/>
    <w:rsid w:val="003E104D"/>
    <w:rsid w:val="003E2766"/>
    <w:rsid w:val="003E3F91"/>
    <w:rsid w:val="003E49F5"/>
    <w:rsid w:val="003E4E36"/>
    <w:rsid w:val="003E5ADE"/>
    <w:rsid w:val="003E5D2C"/>
    <w:rsid w:val="003E7897"/>
    <w:rsid w:val="003F0A7D"/>
    <w:rsid w:val="003F172D"/>
    <w:rsid w:val="003F1BC8"/>
    <w:rsid w:val="003F1D3E"/>
    <w:rsid w:val="003F1D75"/>
    <w:rsid w:val="003F23B0"/>
    <w:rsid w:val="003F2DF7"/>
    <w:rsid w:val="003F2E2C"/>
    <w:rsid w:val="003F3533"/>
    <w:rsid w:val="003F3B4E"/>
    <w:rsid w:val="003F42CD"/>
    <w:rsid w:val="003F456E"/>
    <w:rsid w:val="003F493B"/>
    <w:rsid w:val="003F49AB"/>
    <w:rsid w:val="003F5833"/>
    <w:rsid w:val="003F5D30"/>
    <w:rsid w:val="003F6424"/>
    <w:rsid w:val="003F6CC6"/>
    <w:rsid w:val="003F7960"/>
    <w:rsid w:val="0040001A"/>
    <w:rsid w:val="00400D2B"/>
    <w:rsid w:val="0040192A"/>
    <w:rsid w:val="00401D1E"/>
    <w:rsid w:val="004020FC"/>
    <w:rsid w:val="00402446"/>
    <w:rsid w:val="00402C12"/>
    <w:rsid w:val="0040384B"/>
    <w:rsid w:val="00404F11"/>
    <w:rsid w:val="00410902"/>
    <w:rsid w:val="00411BA9"/>
    <w:rsid w:val="004121DF"/>
    <w:rsid w:val="00412E0E"/>
    <w:rsid w:val="004141BC"/>
    <w:rsid w:val="00416067"/>
    <w:rsid w:val="00416282"/>
    <w:rsid w:val="00417A6B"/>
    <w:rsid w:val="00420110"/>
    <w:rsid w:val="00420122"/>
    <w:rsid w:val="0042144A"/>
    <w:rsid w:val="00422232"/>
    <w:rsid w:val="004247FF"/>
    <w:rsid w:val="0042654C"/>
    <w:rsid w:val="00426BD0"/>
    <w:rsid w:val="00426F9D"/>
    <w:rsid w:val="004273BC"/>
    <w:rsid w:val="00430257"/>
    <w:rsid w:val="00430CF2"/>
    <w:rsid w:val="004315FD"/>
    <w:rsid w:val="004316AA"/>
    <w:rsid w:val="00432265"/>
    <w:rsid w:val="00432275"/>
    <w:rsid w:val="004330DD"/>
    <w:rsid w:val="00433F17"/>
    <w:rsid w:val="004344B7"/>
    <w:rsid w:val="00434ABF"/>
    <w:rsid w:val="00434BE7"/>
    <w:rsid w:val="00434D8B"/>
    <w:rsid w:val="0043507C"/>
    <w:rsid w:val="00436B29"/>
    <w:rsid w:val="00437AE4"/>
    <w:rsid w:val="00437CC9"/>
    <w:rsid w:val="0044014A"/>
    <w:rsid w:val="004414CA"/>
    <w:rsid w:val="00441655"/>
    <w:rsid w:val="004417F3"/>
    <w:rsid w:val="00441959"/>
    <w:rsid w:val="00441A3C"/>
    <w:rsid w:val="00443337"/>
    <w:rsid w:val="004454B0"/>
    <w:rsid w:val="00446298"/>
    <w:rsid w:val="00446E97"/>
    <w:rsid w:val="00446FC7"/>
    <w:rsid w:val="00447345"/>
    <w:rsid w:val="00450C65"/>
    <w:rsid w:val="0045293A"/>
    <w:rsid w:val="00452F06"/>
    <w:rsid w:val="00453B63"/>
    <w:rsid w:val="0045463A"/>
    <w:rsid w:val="004552E6"/>
    <w:rsid w:val="0045533E"/>
    <w:rsid w:val="00455536"/>
    <w:rsid w:val="00456845"/>
    <w:rsid w:val="00456917"/>
    <w:rsid w:val="00456D37"/>
    <w:rsid w:val="004571FA"/>
    <w:rsid w:val="004612A2"/>
    <w:rsid w:val="0046155D"/>
    <w:rsid w:val="0046201A"/>
    <w:rsid w:val="004628A5"/>
    <w:rsid w:val="00462AFB"/>
    <w:rsid w:val="00463257"/>
    <w:rsid w:val="00465626"/>
    <w:rsid w:val="00465BC9"/>
    <w:rsid w:val="00465DF3"/>
    <w:rsid w:val="00466A4C"/>
    <w:rsid w:val="004700F1"/>
    <w:rsid w:val="00470A64"/>
    <w:rsid w:val="0047104E"/>
    <w:rsid w:val="00472C6F"/>
    <w:rsid w:val="00473FF2"/>
    <w:rsid w:val="00474915"/>
    <w:rsid w:val="004752B5"/>
    <w:rsid w:val="004759E1"/>
    <w:rsid w:val="00475CAA"/>
    <w:rsid w:val="00476176"/>
    <w:rsid w:val="00476AE8"/>
    <w:rsid w:val="00477066"/>
    <w:rsid w:val="0047751D"/>
    <w:rsid w:val="00477B7A"/>
    <w:rsid w:val="00477F4C"/>
    <w:rsid w:val="004810BF"/>
    <w:rsid w:val="0048153D"/>
    <w:rsid w:val="00482981"/>
    <w:rsid w:val="00484C79"/>
    <w:rsid w:val="00485213"/>
    <w:rsid w:val="00485458"/>
    <w:rsid w:val="00485F6E"/>
    <w:rsid w:val="00486B4F"/>
    <w:rsid w:val="004907BC"/>
    <w:rsid w:val="004927D8"/>
    <w:rsid w:val="004932C4"/>
    <w:rsid w:val="004947A7"/>
    <w:rsid w:val="00494879"/>
    <w:rsid w:val="00494B81"/>
    <w:rsid w:val="00494D20"/>
    <w:rsid w:val="00495D7F"/>
    <w:rsid w:val="00496909"/>
    <w:rsid w:val="00497D82"/>
    <w:rsid w:val="004A0CD7"/>
    <w:rsid w:val="004A2711"/>
    <w:rsid w:val="004A285C"/>
    <w:rsid w:val="004A34AB"/>
    <w:rsid w:val="004A5831"/>
    <w:rsid w:val="004A5D3B"/>
    <w:rsid w:val="004A6EE7"/>
    <w:rsid w:val="004B01D4"/>
    <w:rsid w:val="004B04D8"/>
    <w:rsid w:val="004B1F36"/>
    <w:rsid w:val="004B295F"/>
    <w:rsid w:val="004B3514"/>
    <w:rsid w:val="004B49B1"/>
    <w:rsid w:val="004C039E"/>
    <w:rsid w:val="004C0C7E"/>
    <w:rsid w:val="004C10DB"/>
    <w:rsid w:val="004C12EA"/>
    <w:rsid w:val="004C292A"/>
    <w:rsid w:val="004C46E0"/>
    <w:rsid w:val="004C52E1"/>
    <w:rsid w:val="004C57A1"/>
    <w:rsid w:val="004D0115"/>
    <w:rsid w:val="004D1A69"/>
    <w:rsid w:val="004D2290"/>
    <w:rsid w:val="004D2555"/>
    <w:rsid w:val="004D2FF7"/>
    <w:rsid w:val="004D32C8"/>
    <w:rsid w:val="004D3FFE"/>
    <w:rsid w:val="004D4762"/>
    <w:rsid w:val="004D60D3"/>
    <w:rsid w:val="004E02B6"/>
    <w:rsid w:val="004E0BC8"/>
    <w:rsid w:val="004E0DE6"/>
    <w:rsid w:val="004E1FA5"/>
    <w:rsid w:val="004E22D2"/>
    <w:rsid w:val="004E2358"/>
    <w:rsid w:val="004E2745"/>
    <w:rsid w:val="004E330B"/>
    <w:rsid w:val="004E40AE"/>
    <w:rsid w:val="004E4248"/>
    <w:rsid w:val="004E5282"/>
    <w:rsid w:val="004E5B33"/>
    <w:rsid w:val="004E5C93"/>
    <w:rsid w:val="004E5F66"/>
    <w:rsid w:val="004E6517"/>
    <w:rsid w:val="004E6586"/>
    <w:rsid w:val="004E7185"/>
    <w:rsid w:val="004E765E"/>
    <w:rsid w:val="004E7E08"/>
    <w:rsid w:val="004F050A"/>
    <w:rsid w:val="004F0753"/>
    <w:rsid w:val="004F419D"/>
    <w:rsid w:val="004F4623"/>
    <w:rsid w:val="004F4C39"/>
    <w:rsid w:val="004F524B"/>
    <w:rsid w:val="004F52ED"/>
    <w:rsid w:val="004F59EE"/>
    <w:rsid w:val="004F64F0"/>
    <w:rsid w:val="004F687B"/>
    <w:rsid w:val="00500356"/>
    <w:rsid w:val="00500AFF"/>
    <w:rsid w:val="0050136B"/>
    <w:rsid w:val="00502DA5"/>
    <w:rsid w:val="0050409D"/>
    <w:rsid w:val="00504DC6"/>
    <w:rsid w:val="0050505A"/>
    <w:rsid w:val="005055BD"/>
    <w:rsid w:val="005056D5"/>
    <w:rsid w:val="0050654C"/>
    <w:rsid w:val="00511945"/>
    <w:rsid w:val="005122B0"/>
    <w:rsid w:val="00512804"/>
    <w:rsid w:val="00512913"/>
    <w:rsid w:val="0051468F"/>
    <w:rsid w:val="0051489E"/>
    <w:rsid w:val="00514F68"/>
    <w:rsid w:val="00515188"/>
    <w:rsid w:val="00515402"/>
    <w:rsid w:val="00516427"/>
    <w:rsid w:val="005172DE"/>
    <w:rsid w:val="005179F8"/>
    <w:rsid w:val="00520173"/>
    <w:rsid w:val="00520360"/>
    <w:rsid w:val="005212F0"/>
    <w:rsid w:val="005214AB"/>
    <w:rsid w:val="00521F99"/>
    <w:rsid w:val="005221A3"/>
    <w:rsid w:val="00522643"/>
    <w:rsid w:val="005239DD"/>
    <w:rsid w:val="0052503F"/>
    <w:rsid w:val="00525B1C"/>
    <w:rsid w:val="00526518"/>
    <w:rsid w:val="0052705F"/>
    <w:rsid w:val="005272E9"/>
    <w:rsid w:val="0052784C"/>
    <w:rsid w:val="00530238"/>
    <w:rsid w:val="00531462"/>
    <w:rsid w:val="00531666"/>
    <w:rsid w:val="005320DD"/>
    <w:rsid w:val="005335BD"/>
    <w:rsid w:val="00533BEC"/>
    <w:rsid w:val="00533D27"/>
    <w:rsid w:val="00534E7C"/>
    <w:rsid w:val="00535044"/>
    <w:rsid w:val="00535689"/>
    <w:rsid w:val="005359D4"/>
    <w:rsid w:val="00535CC2"/>
    <w:rsid w:val="005370DD"/>
    <w:rsid w:val="0054029B"/>
    <w:rsid w:val="0054076C"/>
    <w:rsid w:val="00540CCD"/>
    <w:rsid w:val="00541252"/>
    <w:rsid w:val="0054141B"/>
    <w:rsid w:val="00541D6D"/>
    <w:rsid w:val="0054253C"/>
    <w:rsid w:val="00542631"/>
    <w:rsid w:val="00542B60"/>
    <w:rsid w:val="00542CA0"/>
    <w:rsid w:val="00542DD1"/>
    <w:rsid w:val="00542E86"/>
    <w:rsid w:val="005431B3"/>
    <w:rsid w:val="005434D9"/>
    <w:rsid w:val="00543510"/>
    <w:rsid w:val="00543530"/>
    <w:rsid w:val="005438D3"/>
    <w:rsid w:val="00543B7E"/>
    <w:rsid w:val="00543E65"/>
    <w:rsid w:val="00544027"/>
    <w:rsid w:val="0054406D"/>
    <w:rsid w:val="00544297"/>
    <w:rsid w:val="00544B14"/>
    <w:rsid w:val="00547CBF"/>
    <w:rsid w:val="00550089"/>
    <w:rsid w:val="005508BD"/>
    <w:rsid w:val="00550C79"/>
    <w:rsid w:val="00551991"/>
    <w:rsid w:val="005521A2"/>
    <w:rsid w:val="00552404"/>
    <w:rsid w:val="00554916"/>
    <w:rsid w:val="00554ECF"/>
    <w:rsid w:val="00555B19"/>
    <w:rsid w:val="005570D1"/>
    <w:rsid w:val="00557B60"/>
    <w:rsid w:val="00557DD0"/>
    <w:rsid w:val="00557EDD"/>
    <w:rsid w:val="00561D90"/>
    <w:rsid w:val="00562077"/>
    <w:rsid w:val="0056227F"/>
    <w:rsid w:val="00562ABB"/>
    <w:rsid w:val="00562D76"/>
    <w:rsid w:val="005633DB"/>
    <w:rsid w:val="0056437A"/>
    <w:rsid w:val="00564434"/>
    <w:rsid w:val="00564D3C"/>
    <w:rsid w:val="00566122"/>
    <w:rsid w:val="00566169"/>
    <w:rsid w:val="005669EE"/>
    <w:rsid w:val="005676CC"/>
    <w:rsid w:val="00567EEC"/>
    <w:rsid w:val="00571E39"/>
    <w:rsid w:val="005728D5"/>
    <w:rsid w:val="00574CC4"/>
    <w:rsid w:val="00574FEB"/>
    <w:rsid w:val="005758F2"/>
    <w:rsid w:val="0057681E"/>
    <w:rsid w:val="00577358"/>
    <w:rsid w:val="00577492"/>
    <w:rsid w:val="0058026C"/>
    <w:rsid w:val="00580DDA"/>
    <w:rsid w:val="00580F00"/>
    <w:rsid w:val="00581926"/>
    <w:rsid w:val="00581D24"/>
    <w:rsid w:val="00582805"/>
    <w:rsid w:val="005828FF"/>
    <w:rsid w:val="005837CF"/>
    <w:rsid w:val="005846AB"/>
    <w:rsid w:val="0058495B"/>
    <w:rsid w:val="00585A90"/>
    <w:rsid w:val="00585E75"/>
    <w:rsid w:val="005872D1"/>
    <w:rsid w:val="00590556"/>
    <w:rsid w:val="0059067E"/>
    <w:rsid w:val="0059093B"/>
    <w:rsid w:val="00590A75"/>
    <w:rsid w:val="0059209D"/>
    <w:rsid w:val="005921D2"/>
    <w:rsid w:val="0059252B"/>
    <w:rsid w:val="00592646"/>
    <w:rsid w:val="00592CE3"/>
    <w:rsid w:val="0059367B"/>
    <w:rsid w:val="00594F69"/>
    <w:rsid w:val="005953ED"/>
    <w:rsid w:val="005960D4"/>
    <w:rsid w:val="00596B0F"/>
    <w:rsid w:val="00597AC4"/>
    <w:rsid w:val="005A182B"/>
    <w:rsid w:val="005A236B"/>
    <w:rsid w:val="005A2732"/>
    <w:rsid w:val="005A28DA"/>
    <w:rsid w:val="005A2D5E"/>
    <w:rsid w:val="005A349B"/>
    <w:rsid w:val="005A38BB"/>
    <w:rsid w:val="005A57A9"/>
    <w:rsid w:val="005A7105"/>
    <w:rsid w:val="005A7F64"/>
    <w:rsid w:val="005B39DF"/>
    <w:rsid w:val="005B43C0"/>
    <w:rsid w:val="005B4926"/>
    <w:rsid w:val="005B5D13"/>
    <w:rsid w:val="005B605C"/>
    <w:rsid w:val="005B79F0"/>
    <w:rsid w:val="005B7B8C"/>
    <w:rsid w:val="005C0083"/>
    <w:rsid w:val="005C03C4"/>
    <w:rsid w:val="005C0CAA"/>
    <w:rsid w:val="005C1809"/>
    <w:rsid w:val="005C1EDC"/>
    <w:rsid w:val="005C20C1"/>
    <w:rsid w:val="005C2B21"/>
    <w:rsid w:val="005C2FC6"/>
    <w:rsid w:val="005C365E"/>
    <w:rsid w:val="005C55BD"/>
    <w:rsid w:val="005C575B"/>
    <w:rsid w:val="005C5B56"/>
    <w:rsid w:val="005C65B4"/>
    <w:rsid w:val="005C7935"/>
    <w:rsid w:val="005D02D2"/>
    <w:rsid w:val="005D03E7"/>
    <w:rsid w:val="005D0EF6"/>
    <w:rsid w:val="005D1236"/>
    <w:rsid w:val="005D1264"/>
    <w:rsid w:val="005D3A2B"/>
    <w:rsid w:val="005D3D28"/>
    <w:rsid w:val="005D5AB0"/>
    <w:rsid w:val="005D5BCC"/>
    <w:rsid w:val="005D5D91"/>
    <w:rsid w:val="005D64E6"/>
    <w:rsid w:val="005D6EF2"/>
    <w:rsid w:val="005D7BE6"/>
    <w:rsid w:val="005D7DEF"/>
    <w:rsid w:val="005D7F35"/>
    <w:rsid w:val="005E01FF"/>
    <w:rsid w:val="005E1B27"/>
    <w:rsid w:val="005E1F03"/>
    <w:rsid w:val="005E4108"/>
    <w:rsid w:val="005E429E"/>
    <w:rsid w:val="005E74A7"/>
    <w:rsid w:val="005E7954"/>
    <w:rsid w:val="005E7F9C"/>
    <w:rsid w:val="005F0251"/>
    <w:rsid w:val="005F13F6"/>
    <w:rsid w:val="005F1524"/>
    <w:rsid w:val="005F1FCE"/>
    <w:rsid w:val="005F2F4C"/>
    <w:rsid w:val="005F47F0"/>
    <w:rsid w:val="005F4A3F"/>
    <w:rsid w:val="005F5003"/>
    <w:rsid w:val="005F5926"/>
    <w:rsid w:val="005F6569"/>
    <w:rsid w:val="005F6623"/>
    <w:rsid w:val="005F7AE0"/>
    <w:rsid w:val="0060015D"/>
    <w:rsid w:val="0060066D"/>
    <w:rsid w:val="00600782"/>
    <w:rsid w:val="0060088E"/>
    <w:rsid w:val="00602E08"/>
    <w:rsid w:val="00602E31"/>
    <w:rsid w:val="00604A36"/>
    <w:rsid w:val="0060542B"/>
    <w:rsid w:val="00606256"/>
    <w:rsid w:val="006076A1"/>
    <w:rsid w:val="00607C87"/>
    <w:rsid w:val="00607E2C"/>
    <w:rsid w:val="00607F01"/>
    <w:rsid w:val="006108BD"/>
    <w:rsid w:val="006109BB"/>
    <w:rsid w:val="00611AA0"/>
    <w:rsid w:val="00612B86"/>
    <w:rsid w:val="006136C7"/>
    <w:rsid w:val="0061392C"/>
    <w:rsid w:val="00613BF6"/>
    <w:rsid w:val="00613EF0"/>
    <w:rsid w:val="00615DA2"/>
    <w:rsid w:val="00616508"/>
    <w:rsid w:val="00617698"/>
    <w:rsid w:val="006176DE"/>
    <w:rsid w:val="00617B5F"/>
    <w:rsid w:val="00621285"/>
    <w:rsid w:val="0062160B"/>
    <w:rsid w:val="006216BC"/>
    <w:rsid w:val="00621E56"/>
    <w:rsid w:val="006220AB"/>
    <w:rsid w:val="006237D9"/>
    <w:rsid w:val="00623C77"/>
    <w:rsid w:val="00624864"/>
    <w:rsid w:val="006248E9"/>
    <w:rsid w:val="00624C27"/>
    <w:rsid w:val="006257D4"/>
    <w:rsid w:val="00627B68"/>
    <w:rsid w:val="00632118"/>
    <w:rsid w:val="00632BCD"/>
    <w:rsid w:val="00632EA9"/>
    <w:rsid w:val="00634694"/>
    <w:rsid w:val="00635578"/>
    <w:rsid w:val="00636BDA"/>
    <w:rsid w:val="00636E65"/>
    <w:rsid w:val="00640CEC"/>
    <w:rsid w:val="00641111"/>
    <w:rsid w:val="006420A3"/>
    <w:rsid w:val="0064317D"/>
    <w:rsid w:val="00643FBD"/>
    <w:rsid w:val="00644BBD"/>
    <w:rsid w:val="006457B4"/>
    <w:rsid w:val="00645E40"/>
    <w:rsid w:val="00645FA1"/>
    <w:rsid w:val="0064715F"/>
    <w:rsid w:val="00647170"/>
    <w:rsid w:val="006500F7"/>
    <w:rsid w:val="0065079D"/>
    <w:rsid w:val="00651CD7"/>
    <w:rsid w:val="0065254B"/>
    <w:rsid w:val="00652869"/>
    <w:rsid w:val="00652AFD"/>
    <w:rsid w:val="00652F9B"/>
    <w:rsid w:val="00655D1D"/>
    <w:rsid w:val="0065637C"/>
    <w:rsid w:val="00656552"/>
    <w:rsid w:val="006574AE"/>
    <w:rsid w:val="0065753E"/>
    <w:rsid w:val="00660718"/>
    <w:rsid w:val="00661251"/>
    <w:rsid w:val="00661B5A"/>
    <w:rsid w:val="0066423F"/>
    <w:rsid w:val="006655D6"/>
    <w:rsid w:val="00665A47"/>
    <w:rsid w:val="00665F68"/>
    <w:rsid w:val="00666399"/>
    <w:rsid w:val="00667913"/>
    <w:rsid w:val="00667C08"/>
    <w:rsid w:val="006701E6"/>
    <w:rsid w:val="00670B03"/>
    <w:rsid w:val="0067165F"/>
    <w:rsid w:val="006719AF"/>
    <w:rsid w:val="00671EB4"/>
    <w:rsid w:val="00671F2C"/>
    <w:rsid w:val="00672219"/>
    <w:rsid w:val="006723E0"/>
    <w:rsid w:val="006732DA"/>
    <w:rsid w:val="00675C04"/>
    <w:rsid w:val="00676905"/>
    <w:rsid w:val="006801F2"/>
    <w:rsid w:val="00680328"/>
    <w:rsid w:val="006808BA"/>
    <w:rsid w:val="00681F38"/>
    <w:rsid w:val="00682A48"/>
    <w:rsid w:val="00682B1B"/>
    <w:rsid w:val="0068384C"/>
    <w:rsid w:val="00683BA8"/>
    <w:rsid w:val="006847BF"/>
    <w:rsid w:val="006862F4"/>
    <w:rsid w:val="006864E1"/>
    <w:rsid w:val="00686BA8"/>
    <w:rsid w:val="00686CB7"/>
    <w:rsid w:val="00686F08"/>
    <w:rsid w:val="006877D0"/>
    <w:rsid w:val="00687897"/>
    <w:rsid w:val="0068794C"/>
    <w:rsid w:val="00687BD6"/>
    <w:rsid w:val="00690B09"/>
    <w:rsid w:val="00690C64"/>
    <w:rsid w:val="00691B32"/>
    <w:rsid w:val="0069292B"/>
    <w:rsid w:val="00693750"/>
    <w:rsid w:val="006945A0"/>
    <w:rsid w:val="006946B2"/>
    <w:rsid w:val="0069474B"/>
    <w:rsid w:val="00694937"/>
    <w:rsid w:val="006954C2"/>
    <w:rsid w:val="00696686"/>
    <w:rsid w:val="00696AF2"/>
    <w:rsid w:val="00697056"/>
    <w:rsid w:val="006978D1"/>
    <w:rsid w:val="006A0977"/>
    <w:rsid w:val="006A2582"/>
    <w:rsid w:val="006A29AC"/>
    <w:rsid w:val="006A2E3A"/>
    <w:rsid w:val="006A47C0"/>
    <w:rsid w:val="006A7252"/>
    <w:rsid w:val="006A7309"/>
    <w:rsid w:val="006A740B"/>
    <w:rsid w:val="006A7E9F"/>
    <w:rsid w:val="006B01D5"/>
    <w:rsid w:val="006B0985"/>
    <w:rsid w:val="006B0D40"/>
    <w:rsid w:val="006B1216"/>
    <w:rsid w:val="006B145E"/>
    <w:rsid w:val="006B24DF"/>
    <w:rsid w:val="006B2D78"/>
    <w:rsid w:val="006B3D51"/>
    <w:rsid w:val="006B4813"/>
    <w:rsid w:val="006B49CC"/>
    <w:rsid w:val="006B4BC6"/>
    <w:rsid w:val="006B544C"/>
    <w:rsid w:val="006B55AD"/>
    <w:rsid w:val="006B573E"/>
    <w:rsid w:val="006B6375"/>
    <w:rsid w:val="006C0613"/>
    <w:rsid w:val="006C0EEF"/>
    <w:rsid w:val="006C146D"/>
    <w:rsid w:val="006C1A22"/>
    <w:rsid w:val="006C258C"/>
    <w:rsid w:val="006C30D3"/>
    <w:rsid w:val="006C3A68"/>
    <w:rsid w:val="006C3E57"/>
    <w:rsid w:val="006C455F"/>
    <w:rsid w:val="006C53FF"/>
    <w:rsid w:val="006C666F"/>
    <w:rsid w:val="006C686B"/>
    <w:rsid w:val="006C6B71"/>
    <w:rsid w:val="006C742C"/>
    <w:rsid w:val="006D023E"/>
    <w:rsid w:val="006D05A1"/>
    <w:rsid w:val="006D0D0C"/>
    <w:rsid w:val="006D171E"/>
    <w:rsid w:val="006D17E4"/>
    <w:rsid w:val="006D2001"/>
    <w:rsid w:val="006D2F1A"/>
    <w:rsid w:val="006D403A"/>
    <w:rsid w:val="006D4CCA"/>
    <w:rsid w:val="006D5C29"/>
    <w:rsid w:val="006D7C70"/>
    <w:rsid w:val="006E078F"/>
    <w:rsid w:val="006E0C59"/>
    <w:rsid w:val="006E0D67"/>
    <w:rsid w:val="006E1F64"/>
    <w:rsid w:val="006E37CD"/>
    <w:rsid w:val="006E3D88"/>
    <w:rsid w:val="006E45C0"/>
    <w:rsid w:val="006E5335"/>
    <w:rsid w:val="006E5678"/>
    <w:rsid w:val="006E5E90"/>
    <w:rsid w:val="006E690B"/>
    <w:rsid w:val="006F126A"/>
    <w:rsid w:val="006F1774"/>
    <w:rsid w:val="006F257F"/>
    <w:rsid w:val="006F2BEE"/>
    <w:rsid w:val="006F3013"/>
    <w:rsid w:val="006F3361"/>
    <w:rsid w:val="006F3BDB"/>
    <w:rsid w:val="006F3EFD"/>
    <w:rsid w:val="006F470A"/>
    <w:rsid w:val="006F637E"/>
    <w:rsid w:val="006F7082"/>
    <w:rsid w:val="006F7603"/>
    <w:rsid w:val="00700364"/>
    <w:rsid w:val="00700A5C"/>
    <w:rsid w:val="00701C37"/>
    <w:rsid w:val="00702B05"/>
    <w:rsid w:val="00703D30"/>
    <w:rsid w:val="0070405B"/>
    <w:rsid w:val="00704628"/>
    <w:rsid w:val="007055B7"/>
    <w:rsid w:val="00706138"/>
    <w:rsid w:val="00706A26"/>
    <w:rsid w:val="00707413"/>
    <w:rsid w:val="00707981"/>
    <w:rsid w:val="00707CBF"/>
    <w:rsid w:val="00707CE3"/>
    <w:rsid w:val="007107A6"/>
    <w:rsid w:val="00710F0F"/>
    <w:rsid w:val="00711682"/>
    <w:rsid w:val="00714521"/>
    <w:rsid w:val="00714FE7"/>
    <w:rsid w:val="007153B3"/>
    <w:rsid w:val="007153DF"/>
    <w:rsid w:val="007163DC"/>
    <w:rsid w:val="007203A6"/>
    <w:rsid w:val="00720F0D"/>
    <w:rsid w:val="007213AD"/>
    <w:rsid w:val="00722943"/>
    <w:rsid w:val="00723389"/>
    <w:rsid w:val="007237F9"/>
    <w:rsid w:val="0072380C"/>
    <w:rsid w:val="00724E5E"/>
    <w:rsid w:val="007253FB"/>
    <w:rsid w:val="00725B5A"/>
    <w:rsid w:val="0072666F"/>
    <w:rsid w:val="00726685"/>
    <w:rsid w:val="007304CA"/>
    <w:rsid w:val="007313C5"/>
    <w:rsid w:val="0073336C"/>
    <w:rsid w:val="00735F28"/>
    <w:rsid w:val="00736220"/>
    <w:rsid w:val="0073637D"/>
    <w:rsid w:val="0073652F"/>
    <w:rsid w:val="007369E3"/>
    <w:rsid w:val="007371A9"/>
    <w:rsid w:val="00740091"/>
    <w:rsid w:val="00741D1F"/>
    <w:rsid w:val="00741E8B"/>
    <w:rsid w:val="00741F5F"/>
    <w:rsid w:val="007421B8"/>
    <w:rsid w:val="0074243F"/>
    <w:rsid w:val="0074612C"/>
    <w:rsid w:val="00746546"/>
    <w:rsid w:val="007501DA"/>
    <w:rsid w:val="00750593"/>
    <w:rsid w:val="0075102F"/>
    <w:rsid w:val="00752A01"/>
    <w:rsid w:val="00752BAF"/>
    <w:rsid w:val="007533AD"/>
    <w:rsid w:val="007572A0"/>
    <w:rsid w:val="00760757"/>
    <w:rsid w:val="00760977"/>
    <w:rsid w:val="00760CFD"/>
    <w:rsid w:val="00760F90"/>
    <w:rsid w:val="00761305"/>
    <w:rsid w:val="007616EC"/>
    <w:rsid w:val="00761725"/>
    <w:rsid w:val="0076191D"/>
    <w:rsid w:val="00761961"/>
    <w:rsid w:val="00761C7B"/>
    <w:rsid w:val="007623FA"/>
    <w:rsid w:val="00762832"/>
    <w:rsid w:val="00763D92"/>
    <w:rsid w:val="00764165"/>
    <w:rsid w:val="0076421D"/>
    <w:rsid w:val="00765D1C"/>
    <w:rsid w:val="00770BB1"/>
    <w:rsid w:val="0077238F"/>
    <w:rsid w:val="00772CB6"/>
    <w:rsid w:val="00772EFE"/>
    <w:rsid w:val="00774E73"/>
    <w:rsid w:val="00774F6E"/>
    <w:rsid w:val="00776C8E"/>
    <w:rsid w:val="00776DCA"/>
    <w:rsid w:val="007772AA"/>
    <w:rsid w:val="00777DC4"/>
    <w:rsid w:val="007803BE"/>
    <w:rsid w:val="0078234F"/>
    <w:rsid w:val="00783EE4"/>
    <w:rsid w:val="00785332"/>
    <w:rsid w:val="00787535"/>
    <w:rsid w:val="00791104"/>
    <w:rsid w:val="0079165D"/>
    <w:rsid w:val="007916CA"/>
    <w:rsid w:val="00791D17"/>
    <w:rsid w:val="0079271B"/>
    <w:rsid w:val="0079272F"/>
    <w:rsid w:val="007929BA"/>
    <w:rsid w:val="00792D97"/>
    <w:rsid w:val="007934FB"/>
    <w:rsid w:val="00794569"/>
    <w:rsid w:val="007947DC"/>
    <w:rsid w:val="00794941"/>
    <w:rsid w:val="00794ADB"/>
    <w:rsid w:val="00794BAA"/>
    <w:rsid w:val="00796BD7"/>
    <w:rsid w:val="007973A8"/>
    <w:rsid w:val="00797F50"/>
    <w:rsid w:val="007A07C4"/>
    <w:rsid w:val="007A0B69"/>
    <w:rsid w:val="007A0F73"/>
    <w:rsid w:val="007A16E4"/>
    <w:rsid w:val="007A1E26"/>
    <w:rsid w:val="007A1F36"/>
    <w:rsid w:val="007A23BA"/>
    <w:rsid w:val="007A2660"/>
    <w:rsid w:val="007A2DEA"/>
    <w:rsid w:val="007A2F99"/>
    <w:rsid w:val="007A420F"/>
    <w:rsid w:val="007A620B"/>
    <w:rsid w:val="007A6E00"/>
    <w:rsid w:val="007A6E90"/>
    <w:rsid w:val="007A7DA5"/>
    <w:rsid w:val="007B02C5"/>
    <w:rsid w:val="007B088D"/>
    <w:rsid w:val="007B1981"/>
    <w:rsid w:val="007B1FC9"/>
    <w:rsid w:val="007B2C92"/>
    <w:rsid w:val="007B3A30"/>
    <w:rsid w:val="007B3EAD"/>
    <w:rsid w:val="007B45E0"/>
    <w:rsid w:val="007B7254"/>
    <w:rsid w:val="007B7820"/>
    <w:rsid w:val="007C0722"/>
    <w:rsid w:val="007C0A53"/>
    <w:rsid w:val="007C1277"/>
    <w:rsid w:val="007C12C1"/>
    <w:rsid w:val="007C150E"/>
    <w:rsid w:val="007C1D27"/>
    <w:rsid w:val="007C3250"/>
    <w:rsid w:val="007C416D"/>
    <w:rsid w:val="007C48BC"/>
    <w:rsid w:val="007C4D57"/>
    <w:rsid w:val="007C5075"/>
    <w:rsid w:val="007C5150"/>
    <w:rsid w:val="007C658E"/>
    <w:rsid w:val="007C68A0"/>
    <w:rsid w:val="007C6F40"/>
    <w:rsid w:val="007C6F59"/>
    <w:rsid w:val="007C711E"/>
    <w:rsid w:val="007C7D61"/>
    <w:rsid w:val="007C7D7A"/>
    <w:rsid w:val="007C7E46"/>
    <w:rsid w:val="007C7E8C"/>
    <w:rsid w:val="007C7F10"/>
    <w:rsid w:val="007D2494"/>
    <w:rsid w:val="007D25CE"/>
    <w:rsid w:val="007D3427"/>
    <w:rsid w:val="007D3EC1"/>
    <w:rsid w:val="007D420E"/>
    <w:rsid w:val="007D4D66"/>
    <w:rsid w:val="007D7B3A"/>
    <w:rsid w:val="007E2729"/>
    <w:rsid w:val="007E29BE"/>
    <w:rsid w:val="007E2B52"/>
    <w:rsid w:val="007E4A35"/>
    <w:rsid w:val="007E505A"/>
    <w:rsid w:val="007E518F"/>
    <w:rsid w:val="007E5293"/>
    <w:rsid w:val="007E5A43"/>
    <w:rsid w:val="007E62D3"/>
    <w:rsid w:val="007E717A"/>
    <w:rsid w:val="007F1E7D"/>
    <w:rsid w:val="007F2E05"/>
    <w:rsid w:val="007F48D4"/>
    <w:rsid w:val="007F4A9E"/>
    <w:rsid w:val="007F4C5D"/>
    <w:rsid w:val="007F4CA4"/>
    <w:rsid w:val="007F6BB6"/>
    <w:rsid w:val="007F717B"/>
    <w:rsid w:val="007F7C86"/>
    <w:rsid w:val="0080009D"/>
    <w:rsid w:val="008005FA"/>
    <w:rsid w:val="00800C80"/>
    <w:rsid w:val="00800D81"/>
    <w:rsid w:val="00802F7D"/>
    <w:rsid w:val="008042CE"/>
    <w:rsid w:val="00804C55"/>
    <w:rsid w:val="00805874"/>
    <w:rsid w:val="00805E78"/>
    <w:rsid w:val="00806473"/>
    <w:rsid w:val="00807BAA"/>
    <w:rsid w:val="00810550"/>
    <w:rsid w:val="00812C7C"/>
    <w:rsid w:val="00812FB5"/>
    <w:rsid w:val="008148A5"/>
    <w:rsid w:val="00814F63"/>
    <w:rsid w:val="008167A4"/>
    <w:rsid w:val="00817069"/>
    <w:rsid w:val="00817279"/>
    <w:rsid w:val="0081728E"/>
    <w:rsid w:val="00820071"/>
    <w:rsid w:val="008211B6"/>
    <w:rsid w:val="00821566"/>
    <w:rsid w:val="008215AD"/>
    <w:rsid w:val="008219CB"/>
    <w:rsid w:val="00821B00"/>
    <w:rsid w:val="008226C3"/>
    <w:rsid w:val="00823964"/>
    <w:rsid w:val="00824FAF"/>
    <w:rsid w:val="0082540F"/>
    <w:rsid w:val="00825478"/>
    <w:rsid w:val="00830293"/>
    <w:rsid w:val="00831707"/>
    <w:rsid w:val="008328B5"/>
    <w:rsid w:val="00832B1A"/>
    <w:rsid w:val="00833416"/>
    <w:rsid w:val="008335BC"/>
    <w:rsid w:val="00833DD8"/>
    <w:rsid w:val="00834534"/>
    <w:rsid w:val="00834599"/>
    <w:rsid w:val="00835728"/>
    <w:rsid w:val="00835793"/>
    <w:rsid w:val="008373B0"/>
    <w:rsid w:val="008405A9"/>
    <w:rsid w:val="008409F2"/>
    <w:rsid w:val="00840EED"/>
    <w:rsid w:val="008416BF"/>
    <w:rsid w:val="0084201B"/>
    <w:rsid w:val="0084235A"/>
    <w:rsid w:val="00842C01"/>
    <w:rsid w:val="00842FA6"/>
    <w:rsid w:val="00843800"/>
    <w:rsid w:val="00843EF5"/>
    <w:rsid w:val="0084443A"/>
    <w:rsid w:val="0084455C"/>
    <w:rsid w:val="008445B0"/>
    <w:rsid w:val="008476F7"/>
    <w:rsid w:val="0085020B"/>
    <w:rsid w:val="008531AC"/>
    <w:rsid w:val="00853227"/>
    <w:rsid w:val="00853599"/>
    <w:rsid w:val="00853ADC"/>
    <w:rsid w:val="00853FA8"/>
    <w:rsid w:val="00854A6F"/>
    <w:rsid w:val="00855F85"/>
    <w:rsid w:val="0085619E"/>
    <w:rsid w:val="008565DB"/>
    <w:rsid w:val="008572F9"/>
    <w:rsid w:val="0085748C"/>
    <w:rsid w:val="00861C00"/>
    <w:rsid w:val="00861F88"/>
    <w:rsid w:val="00862223"/>
    <w:rsid w:val="008625BC"/>
    <w:rsid w:val="008629EF"/>
    <w:rsid w:val="0086482D"/>
    <w:rsid w:val="008651A4"/>
    <w:rsid w:val="00865B52"/>
    <w:rsid w:val="00865CA1"/>
    <w:rsid w:val="0086644B"/>
    <w:rsid w:val="0086684E"/>
    <w:rsid w:val="00866A7A"/>
    <w:rsid w:val="008674D4"/>
    <w:rsid w:val="00867EC3"/>
    <w:rsid w:val="0087120C"/>
    <w:rsid w:val="0087252B"/>
    <w:rsid w:val="00872530"/>
    <w:rsid w:val="00872A31"/>
    <w:rsid w:val="00872E96"/>
    <w:rsid w:val="008743F1"/>
    <w:rsid w:val="00875AA2"/>
    <w:rsid w:val="00875AD7"/>
    <w:rsid w:val="00876482"/>
    <w:rsid w:val="00876CE4"/>
    <w:rsid w:val="008770D4"/>
    <w:rsid w:val="008779C7"/>
    <w:rsid w:val="00877F34"/>
    <w:rsid w:val="0088041F"/>
    <w:rsid w:val="008811E2"/>
    <w:rsid w:val="00884217"/>
    <w:rsid w:val="0088571D"/>
    <w:rsid w:val="00885B65"/>
    <w:rsid w:val="0088617A"/>
    <w:rsid w:val="008868C5"/>
    <w:rsid w:val="00886CE0"/>
    <w:rsid w:val="008870D4"/>
    <w:rsid w:val="008905A0"/>
    <w:rsid w:val="008916DB"/>
    <w:rsid w:val="00892A7A"/>
    <w:rsid w:val="00892C1B"/>
    <w:rsid w:val="008935B8"/>
    <w:rsid w:val="0089424C"/>
    <w:rsid w:val="00894317"/>
    <w:rsid w:val="008949A0"/>
    <w:rsid w:val="00894ECA"/>
    <w:rsid w:val="00896BA5"/>
    <w:rsid w:val="008A0AE3"/>
    <w:rsid w:val="008A0CA9"/>
    <w:rsid w:val="008A2513"/>
    <w:rsid w:val="008A3F31"/>
    <w:rsid w:val="008A4E2F"/>
    <w:rsid w:val="008A5C2C"/>
    <w:rsid w:val="008A68C2"/>
    <w:rsid w:val="008A76C5"/>
    <w:rsid w:val="008A7BDD"/>
    <w:rsid w:val="008B3338"/>
    <w:rsid w:val="008B3A82"/>
    <w:rsid w:val="008B46A2"/>
    <w:rsid w:val="008B5A8A"/>
    <w:rsid w:val="008B5D5D"/>
    <w:rsid w:val="008B608C"/>
    <w:rsid w:val="008B6394"/>
    <w:rsid w:val="008B717E"/>
    <w:rsid w:val="008B76C1"/>
    <w:rsid w:val="008B7FBB"/>
    <w:rsid w:val="008C1214"/>
    <w:rsid w:val="008C1BC5"/>
    <w:rsid w:val="008C1DA7"/>
    <w:rsid w:val="008C21D7"/>
    <w:rsid w:val="008C37AB"/>
    <w:rsid w:val="008C390B"/>
    <w:rsid w:val="008C532E"/>
    <w:rsid w:val="008C54D8"/>
    <w:rsid w:val="008C581F"/>
    <w:rsid w:val="008C5CAD"/>
    <w:rsid w:val="008C6336"/>
    <w:rsid w:val="008C634F"/>
    <w:rsid w:val="008C734C"/>
    <w:rsid w:val="008D09E3"/>
    <w:rsid w:val="008D19C9"/>
    <w:rsid w:val="008D1BAA"/>
    <w:rsid w:val="008D1DAF"/>
    <w:rsid w:val="008D384C"/>
    <w:rsid w:val="008D3CDF"/>
    <w:rsid w:val="008D3D27"/>
    <w:rsid w:val="008D5386"/>
    <w:rsid w:val="008D60FE"/>
    <w:rsid w:val="008D6228"/>
    <w:rsid w:val="008D64F7"/>
    <w:rsid w:val="008D6A7E"/>
    <w:rsid w:val="008D7FB2"/>
    <w:rsid w:val="008E0AAA"/>
    <w:rsid w:val="008E302E"/>
    <w:rsid w:val="008E7997"/>
    <w:rsid w:val="008E7DD8"/>
    <w:rsid w:val="008F1835"/>
    <w:rsid w:val="008F1A69"/>
    <w:rsid w:val="008F1DEB"/>
    <w:rsid w:val="008F27DF"/>
    <w:rsid w:val="008F31A3"/>
    <w:rsid w:val="008F4D36"/>
    <w:rsid w:val="008F4F3A"/>
    <w:rsid w:val="008F554E"/>
    <w:rsid w:val="008F5728"/>
    <w:rsid w:val="008F5D75"/>
    <w:rsid w:val="008F667D"/>
    <w:rsid w:val="008F6963"/>
    <w:rsid w:val="008F701C"/>
    <w:rsid w:val="008F71FC"/>
    <w:rsid w:val="008F783A"/>
    <w:rsid w:val="009004C0"/>
    <w:rsid w:val="00900A87"/>
    <w:rsid w:val="00900FE6"/>
    <w:rsid w:val="0090104B"/>
    <w:rsid w:val="00902123"/>
    <w:rsid w:val="00903539"/>
    <w:rsid w:val="009036F2"/>
    <w:rsid w:val="00904296"/>
    <w:rsid w:val="00904B54"/>
    <w:rsid w:val="00905025"/>
    <w:rsid w:val="00906314"/>
    <w:rsid w:val="00907CC1"/>
    <w:rsid w:val="009108A6"/>
    <w:rsid w:val="009111C7"/>
    <w:rsid w:val="009111F7"/>
    <w:rsid w:val="00912503"/>
    <w:rsid w:val="0091296A"/>
    <w:rsid w:val="00913E84"/>
    <w:rsid w:val="00915549"/>
    <w:rsid w:val="009158F7"/>
    <w:rsid w:val="00916936"/>
    <w:rsid w:val="009169C0"/>
    <w:rsid w:val="0091792A"/>
    <w:rsid w:val="00917D8A"/>
    <w:rsid w:val="00921CB1"/>
    <w:rsid w:val="00921EDB"/>
    <w:rsid w:val="0092250C"/>
    <w:rsid w:val="0092453A"/>
    <w:rsid w:val="00924C8B"/>
    <w:rsid w:val="00924E19"/>
    <w:rsid w:val="00924E4D"/>
    <w:rsid w:val="0092535E"/>
    <w:rsid w:val="009257A2"/>
    <w:rsid w:val="009264A1"/>
    <w:rsid w:val="0092653F"/>
    <w:rsid w:val="00931896"/>
    <w:rsid w:val="009326DD"/>
    <w:rsid w:val="00932FE1"/>
    <w:rsid w:val="0093332A"/>
    <w:rsid w:val="009337F1"/>
    <w:rsid w:val="0093410D"/>
    <w:rsid w:val="00934913"/>
    <w:rsid w:val="0093510E"/>
    <w:rsid w:val="0093542A"/>
    <w:rsid w:val="0093557F"/>
    <w:rsid w:val="009355B0"/>
    <w:rsid w:val="009367EB"/>
    <w:rsid w:val="00936CE9"/>
    <w:rsid w:val="00936F9E"/>
    <w:rsid w:val="0093726F"/>
    <w:rsid w:val="00940824"/>
    <w:rsid w:val="00940B0D"/>
    <w:rsid w:val="009420B6"/>
    <w:rsid w:val="00942422"/>
    <w:rsid w:val="009429BF"/>
    <w:rsid w:val="00942D4B"/>
    <w:rsid w:val="00943049"/>
    <w:rsid w:val="00943774"/>
    <w:rsid w:val="00943D2F"/>
    <w:rsid w:val="00943F83"/>
    <w:rsid w:val="00945857"/>
    <w:rsid w:val="00945A8F"/>
    <w:rsid w:val="00946320"/>
    <w:rsid w:val="00946548"/>
    <w:rsid w:val="009468F0"/>
    <w:rsid w:val="00951537"/>
    <w:rsid w:val="0095221E"/>
    <w:rsid w:val="009533C2"/>
    <w:rsid w:val="009538E5"/>
    <w:rsid w:val="009556A0"/>
    <w:rsid w:val="0095596A"/>
    <w:rsid w:val="00955C56"/>
    <w:rsid w:val="009566D2"/>
    <w:rsid w:val="00957380"/>
    <w:rsid w:val="00957E8A"/>
    <w:rsid w:val="00957EB9"/>
    <w:rsid w:val="009602FD"/>
    <w:rsid w:val="00960F6E"/>
    <w:rsid w:val="00962753"/>
    <w:rsid w:val="00962DF1"/>
    <w:rsid w:val="00963061"/>
    <w:rsid w:val="00963606"/>
    <w:rsid w:val="00963C71"/>
    <w:rsid w:val="0096405D"/>
    <w:rsid w:val="009644C6"/>
    <w:rsid w:val="0096514E"/>
    <w:rsid w:val="00966815"/>
    <w:rsid w:val="00967860"/>
    <w:rsid w:val="00970DCF"/>
    <w:rsid w:val="009722E9"/>
    <w:rsid w:val="00972E2E"/>
    <w:rsid w:val="00973233"/>
    <w:rsid w:val="00973589"/>
    <w:rsid w:val="009735C5"/>
    <w:rsid w:val="00973A48"/>
    <w:rsid w:val="0097450F"/>
    <w:rsid w:val="0097548C"/>
    <w:rsid w:val="00976DAE"/>
    <w:rsid w:val="00980400"/>
    <w:rsid w:val="009811C7"/>
    <w:rsid w:val="00981208"/>
    <w:rsid w:val="00984190"/>
    <w:rsid w:val="0098445E"/>
    <w:rsid w:val="0098563B"/>
    <w:rsid w:val="00985CCD"/>
    <w:rsid w:val="00987099"/>
    <w:rsid w:val="00990408"/>
    <w:rsid w:val="00992E70"/>
    <w:rsid w:val="00992F79"/>
    <w:rsid w:val="0099345B"/>
    <w:rsid w:val="009937CB"/>
    <w:rsid w:val="0099547E"/>
    <w:rsid w:val="00995EEF"/>
    <w:rsid w:val="009978EB"/>
    <w:rsid w:val="009A0235"/>
    <w:rsid w:val="009A05D2"/>
    <w:rsid w:val="009A0689"/>
    <w:rsid w:val="009A0ABA"/>
    <w:rsid w:val="009A111D"/>
    <w:rsid w:val="009A356D"/>
    <w:rsid w:val="009A36BC"/>
    <w:rsid w:val="009B1763"/>
    <w:rsid w:val="009B234B"/>
    <w:rsid w:val="009B29F4"/>
    <w:rsid w:val="009B2BC3"/>
    <w:rsid w:val="009B4FD8"/>
    <w:rsid w:val="009B5C77"/>
    <w:rsid w:val="009B61A5"/>
    <w:rsid w:val="009B694E"/>
    <w:rsid w:val="009B7147"/>
    <w:rsid w:val="009C08D1"/>
    <w:rsid w:val="009C29E7"/>
    <w:rsid w:val="009C33CE"/>
    <w:rsid w:val="009C39F6"/>
    <w:rsid w:val="009C5540"/>
    <w:rsid w:val="009C6550"/>
    <w:rsid w:val="009C77A1"/>
    <w:rsid w:val="009C79AC"/>
    <w:rsid w:val="009D29D4"/>
    <w:rsid w:val="009D5138"/>
    <w:rsid w:val="009D5779"/>
    <w:rsid w:val="009D5865"/>
    <w:rsid w:val="009D667F"/>
    <w:rsid w:val="009D7E8A"/>
    <w:rsid w:val="009E00C8"/>
    <w:rsid w:val="009E01BC"/>
    <w:rsid w:val="009E0317"/>
    <w:rsid w:val="009E0C7E"/>
    <w:rsid w:val="009E26E4"/>
    <w:rsid w:val="009E29DE"/>
    <w:rsid w:val="009E2FF2"/>
    <w:rsid w:val="009E37D4"/>
    <w:rsid w:val="009E42D2"/>
    <w:rsid w:val="009E57F9"/>
    <w:rsid w:val="009E6F2A"/>
    <w:rsid w:val="009E71CF"/>
    <w:rsid w:val="009E7556"/>
    <w:rsid w:val="009E7A9C"/>
    <w:rsid w:val="009E7D6C"/>
    <w:rsid w:val="009F0C57"/>
    <w:rsid w:val="009F1148"/>
    <w:rsid w:val="009F1A3C"/>
    <w:rsid w:val="009F1D8A"/>
    <w:rsid w:val="009F3683"/>
    <w:rsid w:val="009F3B09"/>
    <w:rsid w:val="009F46F6"/>
    <w:rsid w:val="009F4BBA"/>
    <w:rsid w:val="009F4DA0"/>
    <w:rsid w:val="009F53C9"/>
    <w:rsid w:val="009F5673"/>
    <w:rsid w:val="009F5AEC"/>
    <w:rsid w:val="009F682D"/>
    <w:rsid w:val="009F7D01"/>
    <w:rsid w:val="00A01428"/>
    <w:rsid w:val="00A01464"/>
    <w:rsid w:val="00A01A10"/>
    <w:rsid w:val="00A0317E"/>
    <w:rsid w:val="00A03282"/>
    <w:rsid w:val="00A03747"/>
    <w:rsid w:val="00A0663F"/>
    <w:rsid w:val="00A11A46"/>
    <w:rsid w:val="00A12F62"/>
    <w:rsid w:val="00A131D1"/>
    <w:rsid w:val="00A13968"/>
    <w:rsid w:val="00A1617C"/>
    <w:rsid w:val="00A17732"/>
    <w:rsid w:val="00A17734"/>
    <w:rsid w:val="00A20827"/>
    <w:rsid w:val="00A211FF"/>
    <w:rsid w:val="00A21220"/>
    <w:rsid w:val="00A220A9"/>
    <w:rsid w:val="00A2337C"/>
    <w:rsid w:val="00A24141"/>
    <w:rsid w:val="00A24CA7"/>
    <w:rsid w:val="00A27A51"/>
    <w:rsid w:val="00A27CB5"/>
    <w:rsid w:val="00A30337"/>
    <w:rsid w:val="00A304BD"/>
    <w:rsid w:val="00A30D03"/>
    <w:rsid w:val="00A31354"/>
    <w:rsid w:val="00A31E59"/>
    <w:rsid w:val="00A31E70"/>
    <w:rsid w:val="00A32231"/>
    <w:rsid w:val="00A32A98"/>
    <w:rsid w:val="00A335EE"/>
    <w:rsid w:val="00A33EAE"/>
    <w:rsid w:val="00A34225"/>
    <w:rsid w:val="00A34F43"/>
    <w:rsid w:val="00A35E26"/>
    <w:rsid w:val="00A35FFD"/>
    <w:rsid w:val="00A3613C"/>
    <w:rsid w:val="00A40437"/>
    <w:rsid w:val="00A41D9C"/>
    <w:rsid w:val="00A4300D"/>
    <w:rsid w:val="00A44699"/>
    <w:rsid w:val="00A47019"/>
    <w:rsid w:val="00A474D3"/>
    <w:rsid w:val="00A475C5"/>
    <w:rsid w:val="00A5144D"/>
    <w:rsid w:val="00A52A26"/>
    <w:rsid w:val="00A52E20"/>
    <w:rsid w:val="00A53141"/>
    <w:rsid w:val="00A53B6A"/>
    <w:rsid w:val="00A53DF2"/>
    <w:rsid w:val="00A54A42"/>
    <w:rsid w:val="00A5581C"/>
    <w:rsid w:val="00A5658C"/>
    <w:rsid w:val="00A57EDC"/>
    <w:rsid w:val="00A604CA"/>
    <w:rsid w:val="00A60A5B"/>
    <w:rsid w:val="00A62D51"/>
    <w:rsid w:val="00A63865"/>
    <w:rsid w:val="00A64141"/>
    <w:rsid w:val="00A643EF"/>
    <w:rsid w:val="00A64A79"/>
    <w:rsid w:val="00A65E45"/>
    <w:rsid w:val="00A66B11"/>
    <w:rsid w:val="00A67506"/>
    <w:rsid w:val="00A67B7E"/>
    <w:rsid w:val="00A707B3"/>
    <w:rsid w:val="00A71E62"/>
    <w:rsid w:val="00A72B24"/>
    <w:rsid w:val="00A74B82"/>
    <w:rsid w:val="00A75538"/>
    <w:rsid w:val="00A75B9D"/>
    <w:rsid w:val="00A75F35"/>
    <w:rsid w:val="00A764C1"/>
    <w:rsid w:val="00A76580"/>
    <w:rsid w:val="00A7669B"/>
    <w:rsid w:val="00A76E78"/>
    <w:rsid w:val="00A76F2A"/>
    <w:rsid w:val="00A810D8"/>
    <w:rsid w:val="00A8164A"/>
    <w:rsid w:val="00A8350A"/>
    <w:rsid w:val="00A851C5"/>
    <w:rsid w:val="00A855B7"/>
    <w:rsid w:val="00A855F8"/>
    <w:rsid w:val="00A8567A"/>
    <w:rsid w:val="00A85A74"/>
    <w:rsid w:val="00A86B4C"/>
    <w:rsid w:val="00A872A5"/>
    <w:rsid w:val="00A879D1"/>
    <w:rsid w:val="00A87A5D"/>
    <w:rsid w:val="00A901F6"/>
    <w:rsid w:val="00A902F5"/>
    <w:rsid w:val="00A90681"/>
    <w:rsid w:val="00A915DB"/>
    <w:rsid w:val="00A91B24"/>
    <w:rsid w:val="00A924C7"/>
    <w:rsid w:val="00A9256D"/>
    <w:rsid w:val="00A9381C"/>
    <w:rsid w:val="00A93E9F"/>
    <w:rsid w:val="00A94370"/>
    <w:rsid w:val="00A9523D"/>
    <w:rsid w:val="00A953D4"/>
    <w:rsid w:val="00A9594A"/>
    <w:rsid w:val="00AA0703"/>
    <w:rsid w:val="00AA1E36"/>
    <w:rsid w:val="00AA28B0"/>
    <w:rsid w:val="00AA3E2A"/>
    <w:rsid w:val="00AA4986"/>
    <w:rsid w:val="00AA4D71"/>
    <w:rsid w:val="00AA5E38"/>
    <w:rsid w:val="00AA7BE0"/>
    <w:rsid w:val="00AA7E9D"/>
    <w:rsid w:val="00AB052A"/>
    <w:rsid w:val="00AB07D6"/>
    <w:rsid w:val="00AB083C"/>
    <w:rsid w:val="00AB2206"/>
    <w:rsid w:val="00AB2F16"/>
    <w:rsid w:val="00AB3A12"/>
    <w:rsid w:val="00AB3B49"/>
    <w:rsid w:val="00AB4189"/>
    <w:rsid w:val="00AB5B66"/>
    <w:rsid w:val="00AB5CF0"/>
    <w:rsid w:val="00AB6053"/>
    <w:rsid w:val="00AB7257"/>
    <w:rsid w:val="00AC056F"/>
    <w:rsid w:val="00AC05C4"/>
    <w:rsid w:val="00AC0915"/>
    <w:rsid w:val="00AC17B5"/>
    <w:rsid w:val="00AC2580"/>
    <w:rsid w:val="00AC2847"/>
    <w:rsid w:val="00AC3037"/>
    <w:rsid w:val="00AC3240"/>
    <w:rsid w:val="00AC3502"/>
    <w:rsid w:val="00AC38F0"/>
    <w:rsid w:val="00AC3CF1"/>
    <w:rsid w:val="00AC3FBF"/>
    <w:rsid w:val="00AC4670"/>
    <w:rsid w:val="00AC46B3"/>
    <w:rsid w:val="00AC670F"/>
    <w:rsid w:val="00AC7877"/>
    <w:rsid w:val="00AD1CA1"/>
    <w:rsid w:val="00AD3FCD"/>
    <w:rsid w:val="00AD419D"/>
    <w:rsid w:val="00AD4C78"/>
    <w:rsid w:val="00AD5674"/>
    <w:rsid w:val="00AD5D9F"/>
    <w:rsid w:val="00AD6058"/>
    <w:rsid w:val="00AD69F3"/>
    <w:rsid w:val="00AD6F11"/>
    <w:rsid w:val="00AD71BB"/>
    <w:rsid w:val="00AE1B9D"/>
    <w:rsid w:val="00AE2373"/>
    <w:rsid w:val="00AE25EE"/>
    <w:rsid w:val="00AE26EC"/>
    <w:rsid w:val="00AE314D"/>
    <w:rsid w:val="00AE4155"/>
    <w:rsid w:val="00AE554A"/>
    <w:rsid w:val="00AE60E1"/>
    <w:rsid w:val="00AE73C6"/>
    <w:rsid w:val="00AE7848"/>
    <w:rsid w:val="00AE7CE5"/>
    <w:rsid w:val="00AF0BDE"/>
    <w:rsid w:val="00AF24E2"/>
    <w:rsid w:val="00AF2BFE"/>
    <w:rsid w:val="00AF3A02"/>
    <w:rsid w:val="00AF5FBA"/>
    <w:rsid w:val="00AF6347"/>
    <w:rsid w:val="00B030F2"/>
    <w:rsid w:val="00B04ECF"/>
    <w:rsid w:val="00B055AD"/>
    <w:rsid w:val="00B055BC"/>
    <w:rsid w:val="00B0713D"/>
    <w:rsid w:val="00B071FF"/>
    <w:rsid w:val="00B07BB2"/>
    <w:rsid w:val="00B111A3"/>
    <w:rsid w:val="00B115BF"/>
    <w:rsid w:val="00B115D5"/>
    <w:rsid w:val="00B11ACD"/>
    <w:rsid w:val="00B12ED8"/>
    <w:rsid w:val="00B14859"/>
    <w:rsid w:val="00B152DE"/>
    <w:rsid w:val="00B15FBE"/>
    <w:rsid w:val="00B1615B"/>
    <w:rsid w:val="00B16FDC"/>
    <w:rsid w:val="00B174F9"/>
    <w:rsid w:val="00B17C56"/>
    <w:rsid w:val="00B20B95"/>
    <w:rsid w:val="00B20E6D"/>
    <w:rsid w:val="00B2217E"/>
    <w:rsid w:val="00B22195"/>
    <w:rsid w:val="00B232C7"/>
    <w:rsid w:val="00B23867"/>
    <w:rsid w:val="00B25014"/>
    <w:rsid w:val="00B2536A"/>
    <w:rsid w:val="00B25888"/>
    <w:rsid w:val="00B259B5"/>
    <w:rsid w:val="00B2632C"/>
    <w:rsid w:val="00B2688B"/>
    <w:rsid w:val="00B26DE3"/>
    <w:rsid w:val="00B270C1"/>
    <w:rsid w:val="00B2771B"/>
    <w:rsid w:val="00B27A45"/>
    <w:rsid w:val="00B27D99"/>
    <w:rsid w:val="00B27EF4"/>
    <w:rsid w:val="00B27F6E"/>
    <w:rsid w:val="00B3033A"/>
    <w:rsid w:val="00B31DED"/>
    <w:rsid w:val="00B32057"/>
    <w:rsid w:val="00B324B4"/>
    <w:rsid w:val="00B32532"/>
    <w:rsid w:val="00B32766"/>
    <w:rsid w:val="00B33148"/>
    <w:rsid w:val="00B338BF"/>
    <w:rsid w:val="00B33C61"/>
    <w:rsid w:val="00B34614"/>
    <w:rsid w:val="00B34813"/>
    <w:rsid w:val="00B34885"/>
    <w:rsid w:val="00B359DE"/>
    <w:rsid w:val="00B35EE5"/>
    <w:rsid w:val="00B37254"/>
    <w:rsid w:val="00B4055A"/>
    <w:rsid w:val="00B409ED"/>
    <w:rsid w:val="00B417CD"/>
    <w:rsid w:val="00B41DAF"/>
    <w:rsid w:val="00B4249D"/>
    <w:rsid w:val="00B45A68"/>
    <w:rsid w:val="00B46B6D"/>
    <w:rsid w:val="00B4770A"/>
    <w:rsid w:val="00B479FC"/>
    <w:rsid w:val="00B51A02"/>
    <w:rsid w:val="00B51A8E"/>
    <w:rsid w:val="00B52060"/>
    <w:rsid w:val="00B52343"/>
    <w:rsid w:val="00B52FC6"/>
    <w:rsid w:val="00B53281"/>
    <w:rsid w:val="00B54980"/>
    <w:rsid w:val="00B54DD8"/>
    <w:rsid w:val="00B55655"/>
    <w:rsid w:val="00B56346"/>
    <w:rsid w:val="00B56C3E"/>
    <w:rsid w:val="00B572AE"/>
    <w:rsid w:val="00B57BD1"/>
    <w:rsid w:val="00B606DC"/>
    <w:rsid w:val="00B62328"/>
    <w:rsid w:val="00B641B9"/>
    <w:rsid w:val="00B64D7A"/>
    <w:rsid w:val="00B64EEA"/>
    <w:rsid w:val="00B66112"/>
    <w:rsid w:val="00B66308"/>
    <w:rsid w:val="00B673F7"/>
    <w:rsid w:val="00B70677"/>
    <w:rsid w:val="00B70C94"/>
    <w:rsid w:val="00B72545"/>
    <w:rsid w:val="00B72DFE"/>
    <w:rsid w:val="00B75538"/>
    <w:rsid w:val="00B75706"/>
    <w:rsid w:val="00B76D68"/>
    <w:rsid w:val="00B770C3"/>
    <w:rsid w:val="00B77C4F"/>
    <w:rsid w:val="00B806B8"/>
    <w:rsid w:val="00B80E1A"/>
    <w:rsid w:val="00B81C70"/>
    <w:rsid w:val="00B81F3B"/>
    <w:rsid w:val="00B82134"/>
    <w:rsid w:val="00B840E2"/>
    <w:rsid w:val="00B845E2"/>
    <w:rsid w:val="00B846E9"/>
    <w:rsid w:val="00B84BF5"/>
    <w:rsid w:val="00B85A51"/>
    <w:rsid w:val="00B85DFC"/>
    <w:rsid w:val="00B8731B"/>
    <w:rsid w:val="00B878F1"/>
    <w:rsid w:val="00B87991"/>
    <w:rsid w:val="00B87B2D"/>
    <w:rsid w:val="00B90982"/>
    <w:rsid w:val="00B909D7"/>
    <w:rsid w:val="00B9336C"/>
    <w:rsid w:val="00B93B08"/>
    <w:rsid w:val="00B93D9F"/>
    <w:rsid w:val="00B952E2"/>
    <w:rsid w:val="00B9552E"/>
    <w:rsid w:val="00B956A8"/>
    <w:rsid w:val="00B965E2"/>
    <w:rsid w:val="00B96EAE"/>
    <w:rsid w:val="00B972D2"/>
    <w:rsid w:val="00B9738B"/>
    <w:rsid w:val="00B97753"/>
    <w:rsid w:val="00BA1748"/>
    <w:rsid w:val="00BA2933"/>
    <w:rsid w:val="00BA323D"/>
    <w:rsid w:val="00BA367A"/>
    <w:rsid w:val="00BA3FB4"/>
    <w:rsid w:val="00BA4AFC"/>
    <w:rsid w:val="00BA6CBB"/>
    <w:rsid w:val="00BB1F2A"/>
    <w:rsid w:val="00BB28CA"/>
    <w:rsid w:val="00BB351E"/>
    <w:rsid w:val="00BB37AF"/>
    <w:rsid w:val="00BB422C"/>
    <w:rsid w:val="00BB587B"/>
    <w:rsid w:val="00BB5996"/>
    <w:rsid w:val="00BB7A4F"/>
    <w:rsid w:val="00BB7BCA"/>
    <w:rsid w:val="00BC1060"/>
    <w:rsid w:val="00BC2A28"/>
    <w:rsid w:val="00BC2B1A"/>
    <w:rsid w:val="00BC39A3"/>
    <w:rsid w:val="00BC46C4"/>
    <w:rsid w:val="00BC56BC"/>
    <w:rsid w:val="00BC5F9C"/>
    <w:rsid w:val="00BC6452"/>
    <w:rsid w:val="00BC6884"/>
    <w:rsid w:val="00BC6C1C"/>
    <w:rsid w:val="00BC6E8A"/>
    <w:rsid w:val="00BC6F5B"/>
    <w:rsid w:val="00BC72E9"/>
    <w:rsid w:val="00BD0D67"/>
    <w:rsid w:val="00BD1A7F"/>
    <w:rsid w:val="00BD1B56"/>
    <w:rsid w:val="00BD1D91"/>
    <w:rsid w:val="00BD267D"/>
    <w:rsid w:val="00BD3C60"/>
    <w:rsid w:val="00BD42FF"/>
    <w:rsid w:val="00BD4659"/>
    <w:rsid w:val="00BD4938"/>
    <w:rsid w:val="00BD4F58"/>
    <w:rsid w:val="00BD5A19"/>
    <w:rsid w:val="00BD63A1"/>
    <w:rsid w:val="00BD6D1E"/>
    <w:rsid w:val="00BD7CF8"/>
    <w:rsid w:val="00BE018B"/>
    <w:rsid w:val="00BE053D"/>
    <w:rsid w:val="00BE15BD"/>
    <w:rsid w:val="00BE258F"/>
    <w:rsid w:val="00BE307C"/>
    <w:rsid w:val="00BE3296"/>
    <w:rsid w:val="00BE3688"/>
    <w:rsid w:val="00BE3C3E"/>
    <w:rsid w:val="00BE3F93"/>
    <w:rsid w:val="00BE4543"/>
    <w:rsid w:val="00BE596B"/>
    <w:rsid w:val="00BE65F2"/>
    <w:rsid w:val="00BE701D"/>
    <w:rsid w:val="00BE7FBF"/>
    <w:rsid w:val="00BF0000"/>
    <w:rsid w:val="00BF24E4"/>
    <w:rsid w:val="00BF278C"/>
    <w:rsid w:val="00BF2B9A"/>
    <w:rsid w:val="00BF2C3A"/>
    <w:rsid w:val="00BF2F31"/>
    <w:rsid w:val="00BF4161"/>
    <w:rsid w:val="00BF5941"/>
    <w:rsid w:val="00BF5A06"/>
    <w:rsid w:val="00BF5B8E"/>
    <w:rsid w:val="00BF75F2"/>
    <w:rsid w:val="00BF7C33"/>
    <w:rsid w:val="00C01096"/>
    <w:rsid w:val="00C01330"/>
    <w:rsid w:val="00C01945"/>
    <w:rsid w:val="00C02153"/>
    <w:rsid w:val="00C02BC8"/>
    <w:rsid w:val="00C0383E"/>
    <w:rsid w:val="00C0400F"/>
    <w:rsid w:val="00C04603"/>
    <w:rsid w:val="00C04B40"/>
    <w:rsid w:val="00C04D71"/>
    <w:rsid w:val="00C066A7"/>
    <w:rsid w:val="00C06CF7"/>
    <w:rsid w:val="00C06D66"/>
    <w:rsid w:val="00C07C10"/>
    <w:rsid w:val="00C07F03"/>
    <w:rsid w:val="00C119EE"/>
    <w:rsid w:val="00C11A4B"/>
    <w:rsid w:val="00C122BC"/>
    <w:rsid w:val="00C12319"/>
    <w:rsid w:val="00C13EB3"/>
    <w:rsid w:val="00C14E47"/>
    <w:rsid w:val="00C16746"/>
    <w:rsid w:val="00C16826"/>
    <w:rsid w:val="00C169AC"/>
    <w:rsid w:val="00C174D4"/>
    <w:rsid w:val="00C20CC2"/>
    <w:rsid w:val="00C21CD0"/>
    <w:rsid w:val="00C2270A"/>
    <w:rsid w:val="00C22754"/>
    <w:rsid w:val="00C239DD"/>
    <w:rsid w:val="00C23EDE"/>
    <w:rsid w:val="00C2634E"/>
    <w:rsid w:val="00C268B2"/>
    <w:rsid w:val="00C3027F"/>
    <w:rsid w:val="00C31F1A"/>
    <w:rsid w:val="00C3563E"/>
    <w:rsid w:val="00C35B31"/>
    <w:rsid w:val="00C35B35"/>
    <w:rsid w:val="00C366B4"/>
    <w:rsid w:val="00C366FD"/>
    <w:rsid w:val="00C36A9F"/>
    <w:rsid w:val="00C374D0"/>
    <w:rsid w:val="00C37BD3"/>
    <w:rsid w:val="00C4025D"/>
    <w:rsid w:val="00C4064D"/>
    <w:rsid w:val="00C40C64"/>
    <w:rsid w:val="00C42014"/>
    <w:rsid w:val="00C42488"/>
    <w:rsid w:val="00C471B1"/>
    <w:rsid w:val="00C4770C"/>
    <w:rsid w:val="00C47F95"/>
    <w:rsid w:val="00C51658"/>
    <w:rsid w:val="00C52E36"/>
    <w:rsid w:val="00C54050"/>
    <w:rsid w:val="00C5488E"/>
    <w:rsid w:val="00C54C43"/>
    <w:rsid w:val="00C54E6F"/>
    <w:rsid w:val="00C559F4"/>
    <w:rsid w:val="00C57D52"/>
    <w:rsid w:val="00C609ED"/>
    <w:rsid w:val="00C60DC9"/>
    <w:rsid w:val="00C60EE7"/>
    <w:rsid w:val="00C6105D"/>
    <w:rsid w:val="00C62AEB"/>
    <w:rsid w:val="00C62C5C"/>
    <w:rsid w:val="00C63C67"/>
    <w:rsid w:val="00C64503"/>
    <w:rsid w:val="00C64F68"/>
    <w:rsid w:val="00C67B7D"/>
    <w:rsid w:val="00C70BB0"/>
    <w:rsid w:val="00C72E81"/>
    <w:rsid w:val="00C734ED"/>
    <w:rsid w:val="00C744CC"/>
    <w:rsid w:val="00C74831"/>
    <w:rsid w:val="00C75060"/>
    <w:rsid w:val="00C760A7"/>
    <w:rsid w:val="00C77FB0"/>
    <w:rsid w:val="00C80B90"/>
    <w:rsid w:val="00C8177D"/>
    <w:rsid w:val="00C81796"/>
    <w:rsid w:val="00C81897"/>
    <w:rsid w:val="00C819C6"/>
    <w:rsid w:val="00C825C6"/>
    <w:rsid w:val="00C827FB"/>
    <w:rsid w:val="00C83257"/>
    <w:rsid w:val="00C83768"/>
    <w:rsid w:val="00C83E20"/>
    <w:rsid w:val="00C84B3E"/>
    <w:rsid w:val="00C84B91"/>
    <w:rsid w:val="00C8553A"/>
    <w:rsid w:val="00C85DF6"/>
    <w:rsid w:val="00C8631F"/>
    <w:rsid w:val="00C866DC"/>
    <w:rsid w:val="00C917FE"/>
    <w:rsid w:val="00C929A9"/>
    <w:rsid w:val="00C93358"/>
    <w:rsid w:val="00C93E1D"/>
    <w:rsid w:val="00C9498F"/>
    <w:rsid w:val="00C94A76"/>
    <w:rsid w:val="00C953AE"/>
    <w:rsid w:val="00C97783"/>
    <w:rsid w:val="00CA0C59"/>
    <w:rsid w:val="00CA1F05"/>
    <w:rsid w:val="00CA3242"/>
    <w:rsid w:val="00CA3FD2"/>
    <w:rsid w:val="00CA5BAD"/>
    <w:rsid w:val="00CA6EA2"/>
    <w:rsid w:val="00CA6EFA"/>
    <w:rsid w:val="00CB04C5"/>
    <w:rsid w:val="00CB06E7"/>
    <w:rsid w:val="00CB0EF7"/>
    <w:rsid w:val="00CB0F50"/>
    <w:rsid w:val="00CB1460"/>
    <w:rsid w:val="00CB168E"/>
    <w:rsid w:val="00CB2839"/>
    <w:rsid w:val="00CB2ACB"/>
    <w:rsid w:val="00CB350D"/>
    <w:rsid w:val="00CB3B92"/>
    <w:rsid w:val="00CB4168"/>
    <w:rsid w:val="00CB4899"/>
    <w:rsid w:val="00CB5EA8"/>
    <w:rsid w:val="00CB634C"/>
    <w:rsid w:val="00CB7D53"/>
    <w:rsid w:val="00CB7F68"/>
    <w:rsid w:val="00CC1566"/>
    <w:rsid w:val="00CC20F9"/>
    <w:rsid w:val="00CC2F2C"/>
    <w:rsid w:val="00CC338C"/>
    <w:rsid w:val="00CC3AF1"/>
    <w:rsid w:val="00CC431F"/>
    <w:rsid w:val="00CC63E2"/>
    <w:rsid w:val="00CC65F2"/>
    <w:rsid w:val="00CC6A4A"/>
    <w:rsid w:val="00CC6F47"/>
    <w:rsid w:val="00CD1E06"/>
    <w:rsid w:val="00CD2285"/>
    <w:rsid w:val="00CD375E"/>
    <w:rsid w:val="00CD38BD"/>
    <w:rsid w:val="00CD38F1"/>
    <w:rsid w:val="00CD393C"/>
    <w:rsid w:val="00CD6CC4"/>
    <w:rsid w:val="00CD73AC"/>
    <w:rsid w:val="00CD7C8A"/>
    <w:rsid w:val="00CE240B"/>
    <w:rsid w:val="00CE33DC"/>
    <w:rsid w:val="00CE3C3D"/>
    <w:rsid w:val="00CE44E3"/>
    <w:rsid w:val="00CE4D36"/>
    <w:rsid w:val="00CE4DEE"/>
    <w:rsid w:val="00CE4F18"/>
    <w:rsid w:val="00CE5F3F"/>
    <w:rsid w:val="00CE65A3"/>
    <w:rsid w:val="00CF0121"/>
    <w:rsid w:val="00CF057A"/>
    <w:rsid w:val="00CF3629"/>
    <w:rsid w:val="00CF3A67"/>
    <w:rsid w:val="00CF4227"/>
    <w:rsid w:val="00CF597F"/>
    <w:rsid w:val="00CF6601"/>
    <w:rsid w:val="00CF7834"/>
    <w:rsid w:val="00CF795D"/>
    <w:rsid w:val="00D012DE"/>
    <w:rsid w:val="00D0219B"/>
    <w:rsid w:val="00D028A1"/>
    <w:rsid w:val="00D03D96"/>
    <w:rsid w:val="00D050D4"/>
    <w:rsid w:val="00D05704"/>
    <w:rsid w:val="00D05845"/>
    <w:rsid w:val="00D05BA5"/>
    <w:rsid w:val="00D05C90"/>
    <w:rsid w:val="00D062EB"/>
    <w:rsid w:val="00D068EE"/>
    <w:rsid w:val="00D07802"/>
    <w:rsid w:val="00D106E1"/>
    <w:rsid w:val="00D11C22"/>
    <w:rsid w:val="00D1294F"/>
    <w:rsid w:val="00D16290"/>
    <w:rsid w:val="00D16354"/>
    <w:rsid w:val="00D16B36"/>
    <w:rsid w:val="00D16D23"/>
    <w:rsid w:val="00D17068"/>
    <w:rsid w:val="00D17A51"/>
    <w:rsid w:val="00D20C36"/>
    <w:rsid w:val="00D210B5"/>
    <w:rsid w:val="00D21751"/>
    <w:rsid w:val="00D21F52"/>
    <w:rsid w:val="00D22695"/>
    <w:rsid w:val="00D2300A"/>
    <w:rsid w:val="00D2350E"/>
    <w:rsid w:val="00D23984"/>
    <w:rsid w:val="00D23FDB"/>
    <w:rsid w:val="00D243A1"/>
    <w:rsid w:val="00D25145"/>
    <w:rsid w:val="00D26981"/>
    <w:rsid w:val="00D271D7"/>
    <w:rsid w:val="00D27F27"/>
    <w:rsid w:val="00D32443"/>
    <w:rsid w:val="00D32C2F"/>
    <w:rsid w:val="00D3306E"/>
    <w:rsid w:val="00D33D7B"/>
    <w:rsid w:val="00D33FA9"/>
    <w:rsid w:val="00D34E30"/>
    <w:rsid w:val="00D34FA9"/>
    <w:rsid w:val="00D36D80"/>
    <w:rsid w:val="00D3777A"/>
    <w:rsid w:val="00D378E4"/>
    <w:rsid w:val="00D37D06"/>
    <w:rsid w:val="00D400E1"/>
    <w:rsid w:val="00D4020E"/>
    <w:rsid w:val="00D42375"/>
    <w:rsid w:val="00D4372C"/>
    <w:rsid w:val="00D43F41"/>
    <w:rsid w:val="00D44041"/>
    <w:rsid w:val="00D46726"/>
    <w:rsid w:val="00D46B8A"/>
    <w:rsid w:val="00D47686"/>
    <w:rsid w:val="00D52A8C"/>
    <w:rsid w:val="00D5387C"/>
    <w:rsid w:val="00D54B41"/>
    <w:rsid w:val="00D54FAC"/>
    <w:rsid w:val="00D55722"/>
    <w:rsid w:val="00D564A7"/>
    <w:rsid w:val="00D56CFF"/>
    <w:rsid w:val="00D6021A"/>
    <w:rsid w:val="00D60766"/>
    <w:rsid w:val="00D60BD9"/>
    <w:rsid w:val="00D612FC"/>
    <w:rsid w:val="00D61313"/>
    <w:rsid w:val="00D61DD6"/>
    <w:rsid w:val="00D63A47"/>
    <w:rsid w:val="00D64A5C"/>
    <w:rsid w:val="00D66C43"/>
    <w:rsid w:val="00D671A4"/>
    <w:rsid w:val="00D67A96"/>
    <w:rsid w:val="00D71B0D"/>
    <w:rsid w:val="00D723A8"/>
    <w:rsid w:val="00D73408"/>
    <w:rsid w:val="00D73A5F"/>
    <w:rsid w:val="00D73FEE"/>
    <w:rsid w:val="00D74EE5"/>
    <w:rsid w:val="00D74FBD"/>
    <w:rsid w:val="00D74FBF"/>
    <w:rsid w:val="00D74FE4"/>
    <w:rsid w:val="00D756A7"/>
    <w:rsid w:val="00D75D7A"/>
    <w:rsid w:val="00D75E9A"/>
    <w:rsid w:val="00D76079"/>
    <w:rsid w:val="00D772CF"/>
    <w:rsid w:val="00D77829"/>
    <w:rsid w:val="00D80410"/>
    <w:rsid w:val="00D825CD"/>
    <w:rsid w:val="00D8314D"/>
    <w:rsid w:val="00D8673C"/>
    <w:rsid w:val="00D86753"/>
    <w:rsid w:val="00D871AC"/>
    <w:rsid w:val="00D87F99"/>
    <w:rsid w:val="00D92D98"/>
    <w:rsid w:val="00D9434E"/>
    <w:rsid w:val="00D94F5D"/>
    <w:rsid w:val="00D96752"/>
    <w:rsid w:val="00D9769E"/>
    <w:rsid w:val="00D97A9A"/>
    <w:rsid w:val="00D97D15"/>
    <w:rsid w:val="00DA0023"/>
    <w:rsid w:val="00DA12B1"/>
    <w:rsid w:val="00DA2967"/>
    <w:rsid w:val="00DA2E48"/>
    <w:rsid w:val="00DA3250"/>
    <w:rsid w:val="00DA3697"/>
    <w:rsid w:val="00DA397E"/>
    <w:rsid w:val="00DA3EFC"/>
    <w:rsid w:val="00DA615C"/>
    <w:rsid w:val="00DB1270"/>
    <w:rsid w:val="00DB1AF1"/>
    <w:rsid w:val="00DB351C"/>
    <w:rsid w:val="00DB4FB0"/>
    <w:rsid w:val="00DB56E6"/>
    <w:rsid w:val="00DB583B"/>
    <w:rsid w:val="00DB596D"/>
    <w:rsid w:val="00DB65ED"/>
    <w:rsid w:val="00DB6C43"/>
    <w:rsid w:val="00DB6DBE"/>
    <w:rsid w:val="00DB75AC"/>
    <w:rsid w:val="00DC01E9"/>
    <w:rsid w:val="00DC2A16"/>
    <w:rsid w:val="00DC2A38"/>
    <w:rsid w:val="00DC34A2"/>
    <w:rsid w:val="00DC4C73"/>
    <w:rsid w:val="00DC7A61"/>
    <w:rsid w:val="00DC7E9E"/>
    <w:rsid w:val="00DD0C32"/>
    <w:rsid w:val="00DD10B3"/>
    <w:rsid w:val="00DD3F5B"/>
    <w:rsid w:val="00DD4782"/>
    <w:rsid w:val="00DD4C4F"/>
    <w:rsid w:val="00DD5951"/>
    <w:rsid w:val="00DD5D56"/>
    <w:rsid w:val="00DD6529"/>
    <w:rsid w:val="00DD6B70"/>
    <w:rsid w:val="00DD6EA0"/>
    <w:rsid w:val="00DD7DD8"/>
    <w:rsid w:val="00DE0F65"/>
    <w:rsid w:val="00DE1480"/>
    <w:rsid w:val="00DE2D40"/>
    <w:rsid w:val="00DE3746"/>
    <w:rsid w:val="00DE4FBC"/>
    <w:rsid w:val="00DE5199"/>
    <w:rsid w:val="00DE6291"/>
    <w:rsid w:val="00DE6B19"/>
    <w:rsid w:val="00DE7FCB"/>
    <w:rsid w:val="00DF0B33"/>
    <w:rsid w:val="00DF0D7D"/>
    <w:rsid w:val="00DF170B"/>
    <w:rsid w:val="00DF2A02"/>
    <w:rsid w:val="00DF2BE6"/>
    <w:rsid w:val="00DF3770"/>
    <w:rsid w:val="00DF39B9"/>
    <w:rsid w:val="00DF44A9"/>
    <w:rsid w:val="00DF4757"/>
    <w:rsid w:val="00DF4992"/>
    <w:rsid w:val="00DF4E13"/>
    <w:rsid w:val="00DF5691"/>
    <w:rsid w:val="00DF5EBA"/>
    <w:rsid w:val="00DF67C8"/>
    <w:rsid w:val="00DF67F1"/>
    <w:rsid w:val="00DF772B"/>
    <w:rsid w:val="00E00999"/>
    <w:rsid w:val="00E00BAB"/>
    <w:rsid w:val="00E0136F"/>
    <w:rsid w:val="00E014C1"/>
    <w:rsid w:val="00E01808"/>
    <w:rsid w:val="00E01B4C"/>
    <w:rsid w:val="00E03F96"/>
    <w:rsid w:val="00E04255"/>
    <w:rsid w:val="00E0433F"/>
    <w:rsid w:val="00E045EA"/>
    <w:rsid w:val="00E0471F"/>
    <w:rsid w:val="00E04EC5"/>
    <w:rsid w:val="00E05A00"/>
    <w:rsid w:val="00E05B05"/>
    <w:rsid w:val="00E064B8"/>
    <w:rsid w:val="00E06A2A"/>
    <w:rsid w:val="00E06D49"/>
    <w:rsid w:val="00E072B0"/>
    <w:rsid w:val="00E07563"/>
    <w:rsid w:val="00E077A3"/>
    <w:rsid w:val="00E10B06"/>
    <w:rsid w:val="00E1103B"/>
    <w:rsid w:val="00E110B5"/>
    <w:rsid w:val="00E12455"/>
    <w:rsid w:val="00E13F67"/>
    <w:rsid w:val="00E14DE1"/>
    <w:rsid w:val="00E1504A"/>
    <w:rsid w:val="00E159EE"/>
    <w:rsid w:val="00E15E86"/>
    <w:rsid w:val="00E167BF"/>
    <w:rsid w:val="00E200FF"/>
    <w:rsid w:val="00E201B9"/>
    <w:rsid w:val="00E20778"/>
    <w:rsid w:val="00E2297E"/>
    <w:rsid w:val="00E22D27"/>
    <w:rsid w:val="00E230EF"/>
    <w:rsid w:val="00E25035"/>
    <w:rsid w:val="00E264DA"/>
    <w:rsid w:val="00E26BB7"/>
    <w:rsid w:val="00E27737"/>
    <w:rsid w:val="00E27B13"/>
    <w:rsid w:val="00E27DC4"/>
    <w:rsid w:val="00E304DE"/>
    <w:rsid w:val="00E31CB2"/>
    <w:rsid w:val="00E3294E"/>
    <w:rsid w:val="00E32AFC"/>
    <w:rsid w:val="00E33969"/>
    <w:rsid w:val="00E34D80"/>
    <w:rsid w:val="00E36085"/>
    <w:rsid w:val="00E366D8"/>
    <w:rsid w:val="00E36813"/>
    <w:rsid w:val="00E36A16"/>
    <w:rsid w:val="00E36FBD"/>
    <w:rsid w:val="00E37009"/>
    <w:rsid w:val="00E371BE"/>
    <w:rsid w:val="00E37DAA"/>
    <w:rsid w:val="00E4012E"/>
    <w:rsid w:val="00E4054D"/>
    <w:rsid w:val="00E40558"/>
    <w:rsid w:val="00E410CB"/>
    <w:rsid w:val="00E41605"/>
    <w:rsid w:val="00E43133"/>
    <w:rsid w:val="00E43A3C"/>
    <w:rsid w:val="00E43DAD"/>
    <w:rsid w:val="00E44367"/>
    <w:rsid w:val="00E4503D"/>
    <w:rsid w:val="00E470E8"/>
    <w:rsid w:val="00E470F0"/>
    <w:rsid w:val="00E47287"/>
    <w:rsid w:val="00E47819"/>
    <w:rsid w:val="00E4784B"/>
    <w:rsid w:val="00E47A7A"/>
    <w:rsid w:val="00E5102F"/>
    <w:rsid w:val="00E519C8"/>
    <w:rsid w:val="00E520E4"/>
    <w:rsid w:val="00E520F1"/>
    <w:rsid w:val="00E521A3"/>
    <w:rsid w:val="00E522AF"/>
    <w:rsid w:val="00E529D3"/>
    <w:rsid w:val="00E53121"/>
    <w:rsid w:val="00E54432"/>
    <w:rsid w:val="00E56197"/>
    <w:rsid w:val="00E576BC"/>
    <w:rsid w:val="00E57CE9"/>
    <w:rsid w:val="00E602E2"/>
    <w:rsid w:val="00E60368"/>
    <w:rsid w:val="00E61058"/>
    <w:rsid w:val="00E613F3"/>
    <w:rsid w:val="00E63A90"/>
    <w:rsid w:val="00E643D7"/>
    <w:rsid w:val="00E64F0B"/>
    <w:rsid w:val="00E65265"/>
    <w:rsid w:val="00E65EE9"/>
    <w:rsid w:val="00E660B1"/>
    <w:rsid w:val="00E67696"/>
    <w:rsid w:val="00E70440"/>
    <w:rsid w:val="00E7070D"/>
    <w:rsid w:val="00E72D01"/>
    <w:rsid w:val="00E73114"/>
    <w:rsid w:val="00E74071"/>
    <w:rsid w:val="00E74CA1"/>
    <w:rsid w:val="00E75959"/>
    <w:rsid w:val="00E76480"/>
    <w:rsid w:val="00E766FE"/>
    <w:rsid w:val="00E76AD9"/>
    <w:rsid w:val="00E76C8A"/>
    <w:rsid w:val="00E77467"/>
    <w:rsid w:val="00E80115"/>
    <w:rsid w:val="00E8015E"/>
    <w:rsid w:val="00E8074D"/>
    <w:rsid w:val="00E80B0D"/>
    <w:rsid w:val="00E81725"/>
    <w:rsid w:val="00E8205E"/>
    <w:rsid w:val="00E8254F"/>
    <w:rsid w:val="00E82AE6"/>
    <w:rsid w:val="00E82B7D"/>
    <w:rsid w:val="00E84658"/>
    <w:rsid w:val="00E8496E"/>
    <w:rsid w:val="00E853DF"/>
    <w:rsid w:val="00E86D0B"/>
    <w:rsid w:val="00E87626"/>
    <w:rsid w:val="00E8799F"/>
    <w:rsid w:val="00E9079B"/>
    <w:rsid w:val="00E90E03"/>
    <w:rsid w:val="00E90F6B"/>
    <w:rsid w:val="00E92A7F"/>
    <w:rsid w:val="00E934B4"/>
    <w:rsid w:val="00E93E93"/>
    <w:rsid w:val="00E952BF"/>
    <w:rsid w:val="00E959B4"/>
    <w:rsid w:val="00E95F3B"/>
    <w:rsid w:val="00E96C41"/>
    <w:rsid w:val="00E97D60"/>
    <w:rsid w:val="00EA23F3"/>
    <w:rsid w:val="00EA2BC0"/>
    <w:rsid w:val="00EA374E"/>
    <w:rsid w:val="00EA39A2"/>
    <w:rsid w:val="00EA3A80"/>
    <w:rsid w:val="00EA3D77"/>
    <w:rsid w:val="00EA4548"/>
    <w:rsid w:val="00EA4E1A"/>
    <w:rsid w:val="00EA623B"/>
    <w:rsid w:val="00EA638B"/>
    <w:rsid w:val="00EA7955"/>
    <w:rsid w:val="00EB0FFF"/>
    <w:rsid w:val="00EB1A1E"/>
    <w:rsid w:val="00EB1F93"/>
    <w:rsid w:val="00EB2964"/>
    <w:rsid w:val="00EB3343"/>
    <w:rsid w:val="00EB6DF4"/>
    <w:rsid w:val="00EB7004"/>
    <w:rsid w:val="00EC0027"/>
    <w:rsid w:val="00EC0689"/>
    <w:rsid w:val="00EC1892"/>
    <w:rsid w:val="00EC1C45"/>
    <w:rsid w:val="00EC20FE"/>
    <w:rsid w:val="00EC2A41"/>
    <w:rsid w:val="00EC3674"/>
    <w:rsid w:val="00EC3E11"/>
    <w:rsid w:val="00EC3F9C"/>
    <w:rsid w:val="00EC538C"/>
    <w:rsid w:val="00EC6876"/>
    <w:rsid w:val="00EC7059"/>
    <w:rsid w:val="00EC7C7E"/>
    <w:rsid w:val="00ED004A"/>
    <w:rsid w:val="00ED098F"/>
    <w:rsid w:val="00ED11D1"/>
    <w:rsid w:val="00ED1948"/>
    <w:rsid w:val="00ED23E1"/>
    <w:rsid w:val="00ED3F82"/>
    <w:rsid w:val="00ED4462"/>
    <w:rsid w:val="00ED514E"/>
    <w:rsid w:val="00ED568B"/>
    <w:rsid w:val="00ED5F58"/>
    <w:rsid w:val="00ED6DAF"/>
    <w:rsid w:val="00EE000E"/>
    <w:rsid w:val="00EE03EB"/>
    <w:rsid w:val="00EE13F4"/>
    <w:rsid w:val="00EE196E"/>
    <w:rsid w:val="00EE1BDC"/>
    <w:rsid w:val="00EE1FD6"/>
    <w:rsid w:val="00EE2EFC"/>
    <w:rsid w:val="00EE2F1C"/>
    <w:rsid w:val="00EE327A"/>
    <w:rsid w:val="00EE385B"/>
    <w:rsid w:val="00EE3E06"/>
    <w:rsid w:val="00EE5535"/>
    <w:rsid w:val="00EE5703"/>
    <w:rsid w:val="00EE5B27"/>
    <w:rsid w:val="00EE635E"/>
    <w:rsid w:val="00EE63A1"/>
    <w:rsid w:val="00EE6D14"/>
    <w:rsid w:val="00EE71D4"/>
    <w:rsid w:val="00EE7296"/>
    <w:rsid w:val="00EE7309"/>
    <w:rsid w:val="00EE7496"/>
    <w:rsid w:val="00EF0C99"/>
    <w:rsid w:val="00EF10CB"/>
    <w:rsid w:val="00EF16EB"/>
    <w:rsid w:val="00EF435B"/>
    <w:rsid w:val="00EF57EB"/>
    <w:rsid w:val="00F01F42"/>
    <w:rsid w:val="00F04E71"/>
    <w:rsid w:val="00F04F21"/>
    <w:rsid w:val="00F05C70"/>
    <w:rsid w:val="00F06662"/>
    <w:rsid w:val="00F079D7"/>
    <w:rsid w:val="00F07AD9"/>
    <w:rsid w:val="00F110AC"/>
    <w:rsid w:val="00F11D6A"/>
    <w:rsid w:val="00F11DD7"/>
    <w:rsid w:val="00F12404"/>
    <w:rsid w:val="00F12C5F"/>
    <w:rsid w:val="00F138D1"/>
    <w:rsid w:val="00F13911"/>
    <w:rsid w:val="00F1441D"/>
    <w:rsid w:val="00F15262"/>
    <w:rsid w:val="00F1562A"/>
    <w:rsid w:val="00F15B3E"/>
    <w:rsid w:val="00F163B8"/>
    <w:rsid w:val="00F16998"/>
    <w:rsid w:val="00F203DC"/>
    <w:rsid w:val="00F208E5"/>
    <w:rsid w:val="00F22D4E"/>
    <w:rsid w:val="00F22D5C"/>
    <w:rsid w:val="00F23741"/>
    <w:rsid w:val="00F23DC2"/>
    <w:rsid w:val="00F24676"/>
    <w:rsid w:val="00F247DC"/>
    <w:rsid w:val="00F274EA"/>
    <w:rsid w:val="00F30261"/>
    <w:rsid w:val="00F304F7"/>
    <w:rsid w:val="00F3105F"/>
    <w:rsid w:val="00F3432B"/>
    <w:rsid w:val="00F344DB"/>
    <w:rsid w:val="00F35362"/>
    <w:rsid w:val="00F35A8D"/>
    <w:rsid w:val="00F36596"/>
    <w:rsid w:val="00F37D7B"/>
    <w:rsid w:val="00F40CB6"/>
    <w:rsid w:val="00F410DA"/>
    <w:rsid w:val="00F418C3"/>
    <w:rsid w:val="00F420B7"/>
    <w:rsid w:val="00F422DB"/>
    <w:rsid w:val="00F43365"/>
    <w:rsid w:val="00F4345E"/>
    <w:rsid w:val="00F435CD"/>
    <w:rsid w:val="00F43CF3"/>
    <w:rsid w:val="00F468E9"/>
    <w:rsid w:val="00F46D76"/>
    <w:rsid w:val="00F471CB"/>
    <w:rsid w:val="00F472F9"/>
    <w:rsid w:val="00F47731"/>
    <w:rsid w:val="00F47DAF"/>
    <w:rsid w:val="00F5125F"/>
    <w:rsid w:val="00F5256D"/>
    <w:rsid w:val="00F52D65"/>
    <w:rsid w:val="00F53A80"/>
    <w:rsid w:val="00F53EE2"/>
    <w:rsid w:val="00F54085"/>
    <w:rsid w:val="00F540C8"/>
    <w:rsid w:val="00F546A9"/>
    <w:rsid w:val="00F55104"/>
    <w:rsid w:val="00F5551E"/>
    <w:rsid w:val="00F5607F"/>
    <w:rsid w:val="00F56B85"/>
    <w:rsid w:val="00F57598"/>
    <w:rsid w:val="00F601FE"/>
    <w:rsid w:val="00F60ADC"/>
    <w:rsid w:val="00F61300"/>
    <w:rsid w:val="00F61E57"/>
    <w:rsid w:val="00F622A5"/>
    <w:rsid w:val="00F62CAC"/>
    <w:rsid w:val="00F62F3E"/>
    <w:rsid w:val="00F63173"/>
    <w:rsid w:val="00F640F9"/>
    <w:rsid w:val="00F64B85"/>
    <w:rsid w:val="00F66E9D"/>
    <w:rsid w:val="00F6759F"/>
    <w:rsid w:val="00F70369"/>
    <w:rsid w:val="00F70755"/>
    <w:rsid w:val="00F70D56"/>
    <w:rsid w:val="00F70DA7"/>
    <w:rsid w:val="00F71DD6"/>
    <w:rsid w:val="00F7225B"/>
    <w:rsid w:val="00F73009"/>
    <w:rsid w:val="00F73BCE"/>
    <w:rsid w:val="00F74345"/>
    <w:rsid w:val="00F74900"/>
    <w:rsid w:val="00F763DB"/>
    <w:rsid w:val="00F76B86"/>
    <w:rsid w:val="00F77891"/>
    <w:rsid w:val="00F8006D"/>
    <w:rsid w:val="00F80796"/>
    <w:rsid w:val="00F8096E"/>
    <w:rsid w:val="00F8126B"/>
    <w:rsid w:val="00F81526"/>
    <w:rsid w:val="00F81E22"/>
    <w:rsid w:val="00F85D48"/>
    <w:rsid w:val="00F85EA1"/>
    <w:rsid w:val="00F85EA7"/>
    <w:rsid w:val="00F85EDE"/>
    <w:rsid w:val="00F87005"/>
    <w:rsid w:val="00F87617"/>
    <w:rsid w:val="00F90589"/>
    <w:rsid w:val="00F91B89"/>
    <w:rsid w:val="00F92499"/>
    <w:rsid w:val="00F927E0"/>
    <w:rsid w:val="00F92C22"/>
    <w:rsid w:val="00F92CC9"/>
    <w:rsid w:val="00F946C7"/>
    <w:rsid w:val="00F9475B"/>
    <w:rsid w:val="00F95624"/>
    <w:rsid w:val="00F95C9F"/>
    <w:rsid w:val="00F9687B"/>
    <w:rsid w:val="00F9697E"/>
    <w:rsid w:val="00F96BF2"/>
    <w:rsid w:val="00F9728D"/>
    <w:rsid w:val="00F976FA"/>
    <w:rsid w:val="00FA0673"/>
    <w:rsid w:val="00FA1A86"/>
    <w:rsid w:val="00FA43B2"/>
    <w:rsid w:val="00FA4645"/>
    <w:rsid w:val="00FA6C94"/>
    <w:rsid w:val="00FA6F48"/>
    <w:rsid w:val="00FB0132"/>
    <w:rsid w:val="00FB0F36"/>
    <w:rsid w:val="00FB132A"/>
    <w:rsid w:val="00FB206E"/>
    <w:rsid w:val="00FB31E8"/>
    <w:rsid w:val="00FB4184"/>
    <w:rsid w:val="00FB4192"/>
    <w:rsid w:val="00FB4A19"/>
    <w:rsid w:val="00FB5102"/>
    <w:rsid w:val="00FB5297"/>
    <w:rsid w:val="00FB5473"/>
    <w:rsid w:val="00FB5C8F"/>
    <w:rsid w:val="00FB714F"/>
    <w:rsid w:val="00FB7418"/>
    <w:rsid w:val="00FB74FA"/>
    <w:rsid w:val="00FB7A01"/>
    <w:rsid w:val="00FB7BE1"/>
    <w:rsid w:val="00FC0290"/>
    <w:rsid w:val="00FC1586"/>
    <w:rsid w:val="00FC15F6"/>
    <w:rsid w:val="00FC2E80"/>
    <w:rsid w:val="00FC417D"/>
    <w:rsid w:val="00FD048F"/>
    <w:rsid w:val="00FD0991"/>
    <w:rsid w:val="00FD18D7"/>
    <w:rsid w:val="00FD2007"/>
    <w:rsid w:val="00FD2BBB"/>
    <w:rsid w:val="00FD7EF0"/>
    <w:rsid w:val="00FE0A99"/>
    <w:rsid w:val="00FE1B9B"/>
    <w:rsid w:val="00FE2FA2"/>
    <w:rsid w:val="00FE3229"/>
    <w:rsid w:val="00FE33FD"/>
    <w:rsid w:val="00FE4C9B"/>
    <w:rsid w:val="00FE5277"/>
    <w:rsid w:val="00FE5313"/>
    <w:rsid w:val="00FE5543"/>
    <w:rsid w:val="00FE6495"/>
    <w:rsid w:val="00FE7E77"/>
    <w:rsid w:val="00FF1195"/>
    <w:rsid w:val="00FF38D2"/>
    <w:rsid w:val="00FF5BCA"/>
    <w:rsid w:val="00FF5E30"/>
    <w:rsid w:val="00FF7D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toc 1" w:uiPriority="39"/>
    <w:lsdException w:name="toc 2" w:uiPriority="39"/>
    <w:lsdException w:name="toc 3" w:uiPriority="39"/>
    <w:lsdException w:name="Normal Indent" w:unhideWhenUsed="1"/>
    <w:lsdException w:name="caption" w:semiHidden="0" w:qFormat="1"/>
    <w:lsdException w:name="envelope address" w:unhideWhenUsed="1"/>
    <w:lsdException w:name="envelope return" w:unhideWhenUsed="1"/>
    <w:lsdException w:name="line number" w:unhideWhenUsed="1"/>
    <w:lsdException w:name="table of authorities" w:unhideWhenUsed="1"/>
    <w:lsdException w:name="macro" w:unhideWhenUsed="1"/>
    <w:lsdException w:name="toa heading"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lock Text" w:unhideWhenUsed="1"/>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uiPriority="21" w:qFormat="1"/>
    <w:lsdException w:name="Subtle Reference" w:semiHidden="0" w:uiPriority="31" w:qFormat="1"/>
    <w:lsdException w:name="Intense Reference" w:semiHidden="0" w:uiPriority="32" w:qFormat="1"/>
    <w:lsdException w:name="Book Title" w:semiHidden="0" w:qFormat="1"/>
    <w:lsdException w:name="TOC Heading" w:semiHidden="0" w:qFormat="1"/>
  </w:latentStyles>
  <w:style w:type="paragraph" w:default="1" w:styleId="Normln">
    <w:name w:val="Normal"/>
    <w:aliases w:val="odstavec"/>
    <w:qFormat/>
    <w:rsid w:val="001D51A3"/>
    <w:pPr>
      <w:spacing w:line="360" w:lineRule="atLeast"/>
      <w:ind w:firstLine="284"/>
      <w:jc w:val="both"/>
    </w:pPr>
    <w:rPr>
      <w:rFonts w:ascii="Arial Narrow" w:hAnsi="Arial Narrow" w:cs="Arial Narrow"/>
    </w:rPr>
  </w:style>
  <w:style w:type="paragraph" w:styleId="Nadpis1">
    <w:name w:val="heading 1"/>
    <w:aliases w:val="Nadpis 1 Char Char,Hlavní nadpis"/>
    <w:basedOn w:val="Normln"/>
    <w:next w:val="Normln"/>
    <w:link w:val="Nadpis1Char"/>
    <w:uiPriority w:val="99"/>
    <w:qFormat/>
    <w:rsid w:val="00A20827"/>
    <w:pPr>
      <w:keepNext/>
      <w:numPr>
        <w:numId w:val="2"/>
      </w:numPr>
      <w:pBdr>
        <w:top w:val="single" w:sz="4" w:space="1" w:color="auto"/>
        <w:left w:val="single" w:sz="4" w:space="4" w:color="auto"/>
        <w:bottom w:val="single" w:sz="4" w:space="1" w:color="auto"/>
        <w:right w:val="single" w:sz="4" w:space="4" w:color="auto"/>
      </w:pBdr>
      <w:tabs>
        <w:tab w:val="left" w:pos="851"/>
      </w:tabs>
      <w:spacing w:after="120" w:line="240" w:lineRule="auto"/>
      <w:jc w:val="left"/>
      <w:outlineLvl w:val="0"/>
    </w:pPr>
    <w:rPr>
      <w:rFonts w:ascii="Arial Black" w:hAnsi="Arial Black" w:cs="Arial Black"/>
      <w:b/>
      <w:bCs/>
      <w:caps/>
      <w:noProof/>
      <w:kern w:val="28"/>
      <w:sz w:val="28"/>
      <w:szCs w:val="28"/>
      <w:lang w:val="en-US" w:eastAsia="en-US"/>
    </w:rPr>
  </w:style>
  <w:style w:type="paragraph" w:styleId="Nadpis2">
    <w:name w:val="heading 2"/>
    <w:aliases w:val="Nadpis nižší úrovně,Paragraaf,adpis 2,hlavicka"/>
    <w:basedOn w:val="Normln"/>
    <w:next w:val="Normln"/>
    <w:link w:val="Nadpis2Char"/>
    <w:uiPriority w:val="99"/>
    <w:qFormat/>
    <w:rsid w:val="00A20827"/>
    <w:pPr>
      <w:keepNext/>
      <w:numPr>
        <w:ilvl w:val="1"/>
        <w:numId w:val="2"/>
      </w:numPr>
      <w:spacing w:before="360" w:after="60" w:line="320" w:lineRule="atLeast"/>
      <w:ind w:firstLine="0"/>
      <w:jc w:val="left"/>
      <w:outlineLvl w:val="1"/>
    </w:pPr>
    <w:rPr>
      <w:rFonts w:ascii="Arial Black" w:hAnsi="Arial Black" w:cs="Arial Black"/>
      <w:b/>
      <w:bCs/>
      <w:caps/>
      <w:noProof/>
      <w:sz w:val="26"/>
      <w:szCs w:val="26"/>
      <w:u w:val="single"/>
    </w:rPr>
  </w:style>
  <w:style w:type="paragraph" w:styleId="Nadpis3">
    <w:name w:val="heading 3"/>
    <w:aliases w:val="Nadpis 3 Char Char Char,Titul1,adpis 3,Podkapitola2"/>
    <w:basedOn w:val="Normln"/>
    <w:next w:val="Normln"/>
    <w:link w:val="Nadpis3Char"/>
    <w:uiPriority w:val="99"/>
    <w:qFormat/>
    <w:rsid w:val="00A20827"/>
    <w:pPr>
      <w:keepNext/>
      <w:numPr>
        <w:ilvl w:val="2"/>
        <w:numId w:val="2"/>
      </w:numPr>
      <w:spacing w:after="120" w:line="320" w:lineRule="atLeast"/>
      <w:ind w:firstLine="0"/>
      <w:jc w:val="left"/>
      <w:outlineLvl w:val="2"/>
    </w:pPr>
    <w:rPr>
      <w:rFonts w:ascii="Arial Black" w:hAnsi="Arial Black" w:cs="Arial Black"/>
      <w:b/>
      <w:bCs/>
      <w:noProof/>
      <w:sz w:val="24"/>
      <w:szCs w:val="24"/>
    </w:rPr>
  </w:style>
  <w:style w:type="paragraph" w:styleId="Nadpis4">
    <w:name w:val="heading 4"/>
    <w:basedOn w:val="Normln"/>
    <w:next w:val="Normln"/>
    <w:link w:val="Nadpis4Char"/>
    <w:uiPriority w:val="99"/>
    <w:qFormat/>
    <w:rsid w:val="00A20827"/>
    <w:pPr>
      <w:keepNext/>
      <w:numPr>
        <w:numId w:val="9"/>
      </w:numPr>
      <w:spacing w:after="120" w:line="320" w:lineRule="atLeast"/>
      <w:jc w:val="left"/>
      <w:outlineLvl w:val="3"/>
    </w:pPr>
    <w:rPr>
      <w:rFonts w:ascii="Arial Black" w:hAnsi="Arial Black" w:cs="Arial Black"/>
      <w:b/>
      <w:bCs/>
      <w:noProof/>
      <w:sz w:val="22"/>
      <w:szCs w:val="22"/>
      <w:lang w:val="en-US" w:eastAsia="en-US"/>
    </w:rPr>
  </w:style>
  <w:style w:type="paragraph" w:styleId="Nadpis5">
    <w:name w:val="heading 5"/>
    <w:basedOn w:val="Normln"/>
    <w:next w:val="Normln"/>
    <w:link w:val="Nadpis5Char"/>
    <w:uiPriority w:val="99"/>
    <w:qFormat/>
    <w:rsid w:val="001637F7"/>
    <w:pPr>
      <w:spacing w:before="240" w:after="60"/>
      <w:ind w:firstLine="0"/>
      <w:jc w:val="left"/>
      <w:outlineLvl w:val="4"/>
    </w:pPr>
    <w:rPr>
      <w:rFonts w:ascii="Arial" w:hAnsi="Arial" w:cs="Arial"/>
      <w:b/>
      <w:bCs/>
      <w:sz w:val="24"/>
      <w:szCs w:val="24"/>
    </w:rPr>
  </w:style>
  <w:style w:type="paragraph" w:styleId="Nadpis6">
    <w:name w:val="heading 6"/>
    <w:basedOn w:val="Normln"/>
    <w:next w:val="Normln"/>
    <w:link w:val="Nadpis6Char"/>
    <w:uiPriority w:val="99"/>
    <w:qFormat/>
    <w:rsid w:val="0084455C"/>
    <w:pPr>
      <w:numPr>
        <w:ilvl w:val="5"/>
        <w:numId w:val="2"/>
      </w:numPr>
      <w:spacing w:before="240" w:after="60"/>
      <w:outlineLvl w:val="5"/>
    </w:pPr>
    <w:rPr>
      <w:i/>
      <w:iCs/>
      <w:sz w:val="22"/>
      <w:szCs w:val="22"/>
    </w:rPr>
  </w:style>
  <w:style w:type="paragraph" w:styleId="Nadpis7">
    <w:name w:val="heading 7"/>
    <w:basedOn w:val="Normln"/>
    <w:next w:val="Normln"/>
    <w:link w:val="Nadpis7Char"/>
    <w:uiPriority w:val="99"/>
    <w:qFormat/>
    <w:rsid w:val="0084455C"/>
    <w:pPr>
      <w:numPr>
        <w:ilvl w:val="6"/>
        <w:numId w:val="2"/>
      </w:numPr>
      <w:spacing w:before="240" w:after="60"/>
      <w:outlineLvl w:val="6"/>
    </w:pPr>
    <w:rPr>
      <w:rFonts w:ascii="Arial" w:hAnsi="Arial" w:cs="Arial"/>
    </w:rPr>
  </w:style>
  <w:style w:type="paragraph" w:styleId="Nadpis8">
    <w:name w:val="heading 8"/>
    <w:basedOn w:val="Normln"/>
    <w:next w:val="Normln"/>
    <w:link w:val="Nadpis8Char"/>
    <w:uiPriority w:val="99"/>
    <w:qFormat/>
    <w:rsid w:val="0084455C"/>
    <w:pPr>
      <w:numPr>
        <w:ilvl w:val="7"/>
        <w:numId w:val="2"/>
      </w:numPr>
      <w:spacing w:before="240" w:after="60"/>
      <w:outlineLvl w:val="7"/>
    </w:pPr>
    <w:rPr>
      <w:rFonts w:ascii="Arial" w:hAnsi="Arial" w:cs="Arial"/>
      <w:i/>
      <w:iCs/>
    </w:rPr>
  </w:style>
  <w:style w:type="paragraph" w:styleId="Nadpis9">
    <w:name w:val="heading 9"/>
    <w:basedOn w:val="Normln"/>
    <w:next w:val="Normln"/>
    <w:link w:val="Nadpis9Char"/>
    <w:uiPriority w:val="99"/>
    <w:qFormat/>
    <w:rsid w:val="0084455C"/>
    <w:pPr>
      <w:numPr>
        <w:ilvl w:val="8"/>
        <w:numId w:val="2"/>
      </w:numPr>
      <w:spacing w:before="240" w:after="60"/>
      <w:outlineLvl w:val="8"/>
    </w:pPr>
    <w:rPr>
      <w:rFonts w:ascii="Arial" w:hAnsi="Arial" w:cs="Arial"/>
      <w:b/>
      <w:bCs/>
      <w:i/>
      <w:iCs/>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Nadpis 1 Char Char Char,Hlavní nadpis Char"/>
    <w:link w:val="Nadpis1"/>
    <w:uiPriority w:val="99"/>
    <w:rsid w:val="00A20827"/>
    <w:rPr>
      <w:rFonts w:ascii="Arial Black" w:hAnsi="Arial Black" w:cs="Arial Black"/>
      <w:b/>
      <w:bCs/>
      <w:caps/>
      <w:noProof/>
      <w:kern w:val="28"/>
      <w:sz w:val="28"/>
      <w:szCs w:val="28"/>
      <w:lang w:val="en-US" w:eastAsia="en-US"/>
    </w:rPr>
  </w:style>
  <w:style w:type="character" w:customStyle="1" w:styleId="Nadpis2Char">
    <w:name w:val="Nadpis 2 Char"/>
    <w:aliases w:val="Nadpis nižší úrovně Char,Paragraaf Char,adpis 2 Char,hlavicka Char"/>
    <w:link w:val="Nadpis2"/>
    <w:uiPriority w:val="99"/>
    <w:rsid w:val="00A20827"/>
    <w:rPr>
      <w:rFonts w:ascii="Arial Black" w:hAnsi="Arial Black" w:cs="Arial Black"/>
      <w:b/>
      <w:bCs/>
      <w:caps/>
      <w:noProof/>
      <w:sz w:val="26"/>
      <w:szCs w:val="26"/>
      <w:u w:val="single"/>
    </w:rPr>
  </w:style>
  <w:style w:type="character" w:customStyle="1" w:styleId="Nadpis3Char">
    <w:name w:val="Nadpis 3 Char"/>
    <w:aliases w:val="Nadpis 3 Char Char Char Char,Titul1 Char,adpis 3 Char,Podkapitola2 Char"/>
    <w:link w:val="Nadpis3"/>
    <w:uiPriority w:val="99"/>
    <w:rsid w:val="00A20827"/>
    <w:rPr>
      <w:rFonts w:ascii="Arial Black" w:hAnsi="Arial Black" w:cs="Arial Black"/>
      <w:b/>
      <w:bCs/>
      <w:noProof/>
      <w:sz w:val="24"/>
      <w:szCs w:val="24"/>
      <w:lang w:val="cs-CZ" w:eastAsia="cs-CZ"/>
    </w:rPr>
  </w:style>
  <w:style w:type="character" w:customStyle="1" w:styleId="Nadpis4Char">
    <w:name w:val="Nadpis 4 Char"/>
    <w:link w:val="Nadpis4"/>
    <w:uiPriority w:val="99"/>
    <w:rsid w:val="00A20827"/>
    <w:rPr>
      <w:rFonts w:ascii="Arial Black" w:hAnsi="Arial Black" w:cs="Arial Black"/>
      <w:b/>
      <w:bCs/>
      <w:noProof/>
      <w:sz w:val="22"/>
      <w:szCs w:val="22"/>
      <w:lang w:val="en-US" w:eastAsia="en-US"/>
    </w:rPr>
  </w:style>
  <w:style w:type="character" w:customStyle="1" w:styleId="Nadpis5Char">
    <w:name w:val="Nadpis 5 Char"/>
    <w:link w:val="Nadpis5"/>
    <w:uiPriority w:val="99"/>
    <w:rsid w:val="001637F7"/>
    <w:rPr>
      <w:rFonts w:ascii="Arial" w:hAnsi="Arial" w:cs="Arial"/>
      <w:b/>
      <w:bCs/>
      <w:sz w:val="24"/>
      <w:szCs w:val="24"/>
      <w:lang w:val="cs-CZ" w:eastAsia="cs-CZ"/>
    </w:rPr>
  </w:style>
  <w:style w:type="character" w:customStyle="1" w:styleId="Nadpis6Char">
    <w:name w:val="Nadpis 6 Char"/>
    <w:link w:val="Nadpis6"/>
    <w:uiPriority w:val="99"/>
    <w:rsid w:val="00B77C4F"/>
    <w:rPr>
      <w:rFonts w:ascii="Arial Narrow" w:hAnsi="Arial Narrow" w:cs="Arial Narrow"/>
      <w:i/>
      <w:iCs/>
      <w:sz w:val="22"/>
      <w:szCs w:val="22"/>
      <w:lang w:val="cs-CZ" w:eastAsia="cs-CZ"/>
    </w:rPr>
  </w:style>
  <w:style w:type="character" w:customStyle="1" w:styleId="Nadpis7Char">
    <w:name w:val="Nadpis 7 Char"/>
    <w:link w:val="Nadpis7"/>
    <w:uiPriority w:val="99"/>
    <w:semiHidden/>
    <w:rPr>
      <w:rFonts w:ascii="Calibri" w:hAnsi="Calibri" w:cs="Calibri"/>
      <w:sz w:val="24"/>
      <w:szCs w:val="24"/>
    </w:rPr>
  </w:style>
  <w:style w:type="character" w:customStyle="1" w:styleId="Nadpis8Char">
    <w:name w:val="Nadpis 8 Char"/>
    <w:link w:val="Nadpis8"/>
    <w:uiPriority w:val="99"/>
    <w:semiHidden/>
    <w:rPr>
      <w:rFonts w:ascii="Calibri" w:hAnsi="Calibri" w:cs="Calibri"/>
      <w:i/>
      <w:iCs/>
      <w:sz w:val="24"/>
      <w:szCs w:val="24"/>
    </w:rPr>
  </w:style>
  <w:style w:type="character" w:customStyle="1" w:styleId="Nadpis9Char">
    <w:name w:val="Nadpis 9 Char"/>
    <w:link w:val="Nadpis9"/>
    <w:uiPriority w:val="99"/>
    <w:semiHidden/>
    <w:rPr>
      <w:rFonts w:ascii="Cambria" w:hAnsi="Cambria" w:cs="Cambria"/>
    </w:rPr>
  </w:style>
  <w:style w:type="paragraph" w:styleId="Obsah1">
    <w:name w:val="toc 1"/>
    <w:basedOn w:val="Normln"/>
    <w:next w:val="Normln"/>
    <w:uiPriority w:val="39"/>
    <w:rsid w:val="00DF5EBA"/>
    <w:pPr>
      <w:spacing w:before="360" w:after="360"/>
      <w:ind w:firstLine="0"/>
      <w:jc w:val="left"/>
    </w:pPr>
    <w:rPr>
      <w:rFonts w:ascii="Calibri" w:hAnsi="Calibri" w:cs="Calibri"/>
      <w:b/>
      <w:bCs/>
      <w:caps/>
      <w:sz w:val="22"/>
      <w:szCs w:val="22"/>
      <w:u w:val="single"/>
    </w:rPr>
  </w:style>
  <w:style w:type="paragraph" w:customStyle="1" w:styleId="odrky">
    <w:name w:val="odrážky"/>
    <w:basedOn w:val="Normln"/>
    <w:uiPriority w:val="99"/>
    <w:rsid w:val="0084455C"/>
    <w:pPr>
      <w:numPr>
        <w:numId w:val="1"/>
      </w:numPr>
    </w:pPr>
  </w:style>
  <w:style w:type="paragraph" w:styleId="Obsah2">
    <w:name w:val="toc 2"/>
    <w:basedOn w:val="Normln"/>
    <w:next w:val="Normln"/>
    <w:uiPriority w:val="39"/>
    <w:rsid w:val="0084455C"/>
    <w:pPr>
      <w:ind w:firstLine="0"/>
      <w:jc w:val="left"/>
    </w:pPr>
    <w:rPr>
      <w:rFonts w:ascii="Calibri" w:hAnsi="Calibri" w:cs="Calibri"/>
      <w:b/>
      <w:bCs/>
      <w:smallCaps/>
      <w:sz w:val="22"/>
      <w:szCs w:val="22"/>
    </w:rPr>
  </w:style>
  <w:style w:type="paragraph" w:styleId="Obsah3">
    <w:name w:val="toc 3"/>
    <w:basedOn w:val="Normln"/>
    <w:next w:val="Normln"/>
    <w:uiPriority w:val="39"/>
    <w:rsid w:val="0084455C"/>
    <w:pPr>
      <w:ind w:firstLine="0"/>
      <w:jc w:val="left"/>
    </w:pPr>
    <w:rPr>
      <w:rFonts w:ascii="Calibri" w:hAnsi="Calibri" w:cs="Calibri"/>
      <w:smallCaps/>
      <w:sz w:val="22"/>
      <w:szCs w:val="22"/>
    </w:rPr>
  </w:style>
  <w:style w:type="paragraph" w:styleId="Obsah4">
    <w:name w:val="toc 4"/>
    <w:basedOn w:val="Normln"/>
    <w:next w:val="Normln"/>
    <w:autoRedefine/>
    <w:uiPriority w:val="99"/>
    <w:semiHidden/>
    <w:rsid w:val="0084455C"/>
    <w:pPr>
      <w:ind w:firstLine="0"/>
      <w:jc w:val="left"/>
    </w:pPr>
    <w:rPr>
      <w:rFonts w:ascii="Calibri" w:hAnsi="Calibri" w:cs="Calibri"/>
      <w:sz w:val="22"/>
      <w:szCs w:val="22"/>
    </w:rPr>
  </w:style>
  <w:style w:type="paragraph" w:styleId="Obsah5">
    <w:name w:val="toc 5"/>
    <w:basedOn w:val="Normln"/>
    <w:next w:val="Normln"/>
    <w:autoRedefine/>
    <w:uiPriority w:val="99"/>
    <w:semiHidden/>
    <w:rsid w:val="0084455C"/>
    <w:pPr>
      <w:ind w:firstLine="0"/>
      <w:jc w:val="left"/>
    </w:pPr>
    <w:rPr>
      <w:rFonts w:ascii="Calibri" w:hAnsi="Calibri" w:cs="Calibri"/>
      <w:sz w:val="22"/>
      <w:szCs w:val="22"/>
    </w:rPr>
  </w:style>
  <w:style w:type="paragraph" w:styleId="Obsah6">
    <w:name w:val="toc 6"/>
    <w:basedOn w:val="Normln"/>
    <w:next w:val="Normln"/>
    <w:autoRedefine/>
    <w:uiPriority w:val="99"/>
    <w:semiHidden/>
    <w:rsid w:val="0084455C"/>
    <w:pPr>
      <w:ind w:firstLine="0"/>
      <w:jc w:val="left"/>
    </w:pPr>
    <w:rPr>
      <w:rFonts w:ascii="Calibri" w:hAnsi="Calibri" w:cs="Calibri"/>
      <w:sz w:val="22"/>
      <w:szCs w:val="22"/>
    </w:rPr>
  </w:style>
  <w:style w:type="paragraph" w:styleId="Obsah7">
    <w:name w:val="toc 7"/>
    <w:basedOn w:val="Normln"/>
    <w:next w:val="Normln"/>
    <w:autoRedefine/>
    <w:uiPriority w:val="99"/>
    <w:semiHidden/>
    <w:rsid w:val="0084455C"/>
    <w:pPr>
      <w:ind w:firstLine="0"/>
      <w:jc w:val="left"/>
    </w:pPr>
    <w:rPr>
      <w:rFonts w:ascii="Calibri" w:hAnsi="Calibri" w:cs="Calibri"/>
      <w:sz w:val="22"/>
      <w:szCs w:val="22"/>
    </w:rPr>
  </w:style>
  <w:style w:type="paragraph" w:styleId="Obsah8">
    <w:name w:val="toc 8"/>
    <w:basedOn w:val="Normln"/>
    <w:next w:val="Normln"/>
    <w:autoRedefine/>
    <w:uiPriority w:val="99"/>
    <w:semiHidden/>
    <w:rsid w:val="0084455C"/>
    <w:pPr>
      <w:ind w:firstLine="0"/>
      <w:jc w:val="left"/>
    </w:pPr>
    <w:rPr>
      <w:rFonts w:ascii="Calibri" w:hAnsi="Calibri" w:cs="Calibri"/>
      <w:sz w:val="22"/>
      <w:szCs w:val="22"/>
    </w:rPr>
  </w:style>
  <w:style w:type="paragraph" w:styleId="Obsah9">
    <w:name w:val="toc 9"/>
    <w:basedOn w:val="Normln"/>
    <w:next w:val="Normln"/>
    <w:autoRedefine/>
    <w:uiPriority w:val="99"/>
    <w:semiHidden/>
    <w:rsid w:val="0084455C"/>
    <w:pPr>
      <w:ind w:firstLine="0"/>
      <w:jc w:val="left"/>
    </w:pPr>
    <w:rPr>
      <w:rFonts w:ascii="Calibri" w:hAnsi="Calibri" w:cs="Calibri"/>
      <w:sz w:val="22"/>
      <w:szCs w:val="22"/>
    </w:rPr>
  </w:style>
  <w:style w:type="paragraph" w:styleId="Nzev">
    <w:name w:val="Title"/>
    <w:basedOn w:val="Normln"/>
    <w:link w:val="NzevChar"/>
    <w:uiPriority w:val="99"/>
    <w:qFormat/>
    <w:rsid w:val="007C7D61"/>
    <w:pPr>
      <w:spacing w:before="240" w:after="60"/>
      <w:jc w:val="center"/>
      <w:outlineLvl w:val="0"/>
    </w:pPr>
    <w:rPr>
      <w:b/>
      <w:bCs/>
      <w:kern w:val="28"/>
      <w:sz w:val="32"/>
      <w:szCs w:val="32"/>
    </w:rPr>
  </w:style>
  <w:style w:type="character" w:customStyle="1" w:styleId="NzevChar">
    <w:name w:val="Název Char"/>
    <w:link w:val="Nzev"/>
    <w:uiPriority w:val="99"/>
    <w:rsid w:val="007C7D61"/>
    <w:rPr>
      <w:rFonts w:ascii="Arial Narrow" w:hAnsi="Arial Narrow" w:cs="Arial Narrow"/>
      <w:b/>
      <w:bCs/>
      <w:kern w:val="28"/>
      <w:sz w:val="32"/>
      <w:szCs w:val="32"/>
      <w:lang w:val="cs-CZ" w:eastAsia="cs-CZ"/>
    </w:rPr>
  </w:style>
  <w:style w:type="paragraph" w:styleId="Zpat">
    <w:name w:val="footer"/>
    <w:basedOn w:val="Normln"/>
    <w:link w:val="ZpatChar"/>
    <w:uiPriority w:val="99"/>
    <w:rsid w:val="00AB052A"/>
    <w:pPr>
      <w:widowControl w:val="0"/>
      <w:suppressLineNumbers/>
      <w:tabs>
        <w:tab w:val="center" w:pos="4818"/>
        <w:tab w:val="right" w:pos="9637"/>
      </w:tabs>
      <w:suppressAutoHyphens/>
    </w:pPr>
    <w:rPr>
      <w:rFonts w:cs="Times New Roman"/>
    </w:rPr>
  </w:style>
  <w:style w:type="character" w:customStyle="1" w:styleId="ZpatChar">
    <w:name w:val="Zápatí Char"/>
    <w:link w:val="Zpat"/>
    <w:uiPriority w:val="99"/>
    <w:rsid w:val="00AB052A"/>
    <w:rPr>
      <w:rFonts w:eastAsia="Times New Roman"/>
      <w:lang w:val="cs-CZ" w:eastAsia="cs-CZ"/>
    </w:rPr>
  </w:style>
  <w:style w:type="paragraph" w:styleId="Podtitul">
    <w:name w:val="Subtitle"/>
    <w:basedOn w:val="Normln"/>
    <w:link w:val="PodtitulChar"/>
    <w:uiPriority w:val="99"/>
    <w:qFormat/>
    <w:rsid w:val="00AB052A"/>
    <w:pPr>
      <w:spacing w:after="60" w:line="320" w:lineRule="atLeast"/>
      <w:jc w:val="center"/>
      <w:outlineLvl w:val="1"/>
    </w:pPr>
    <w:rPr>
      <w:rFonts w:ascii="Cambria" w:hAnsi="Cambria" w:cs="Cambria"/>
      <w:sz w:val="24"/>
      <w:szCs w:val="24"/>
    </w:rPr>
  </w:style>
  <w:style w:type="character" w:customStyle="1" w:styleId="PodtitulChar">
    <w:name w:val="Podtitul Char"/>
    <w:link w:val="Podtitul"/>
    <w:uiPriority w:val="99"/>
    <w:rsid w:val="00AB052A"/>
    <w:rPr>
      <w:rFonts w:ascii="Cambria" w:hAnsi="Cambria" w:cs="Cambria"/>
      <w:sz w:val="24"/>
      <w:szCs w:val="24"/>
      <w:lang w:val="cs-CZ" w:eastAsia="cs-CZ"/>
    </w:rPr>
  </w:style>
  <w:style w:type="character" w:styleId="slostrnky">
    <w:name w:val="page number"/>
    <w:basedOn w:val="Standardnpsmoodstavce"/>
    <w:uiPriority w:val="99"/>
    <w:rsid w:val="00AB052A"/>
  </w:style>
  <w:style w:type="character" w:styleId="Hypertextovodkaz">
    <w:name w:val="Hyperlink"/>
    <w:uiPriority w:val="99"/>
    <w:rsid w:val="00AB052A"/>
    <w:rPr>
      <w:color w:val="0000FF"/>
      <w:u w:val="single"/>
    </w:rPr>
  </w:style>
  <w:style w:type="paragraph" w:styleId="Zhlav">
    <w:name w:val="header"/>
    <w:basedOn w:val="Normln"/>
    <w:link w:val="ZhlavChar"/>
    <w:uiPriority w:val="99"/>
    <w:rsid w:val="00AB052A"/>
    <w:pPr>
      <w:tabs>
        <w:tab w:val="center" w:pos="4536"/>
        <w:tab w:val="right" w:pos="9072"/>
      </w:tabs>
    </w:pPr>
    <w:rPr>
      <w:rFonts w:cs="Times New Roman"/>
      <w:sz w:val="28"/>
      <w:szCs w:val="28"/>
    </w:rPr>
  </w:style>
  <w:style w:type="character" w:customStyle="1" w:styleId="ZhlavChar">
    <w:name w:val="Záhlaví Char"/>
    <w:link w:val="Zhlav"/>
    <w:uiPriority w:val="99"/>
    <w:rsid w:val="00AB052A"/>
    <w:rPr>
      <w:sz w:val="28"/>
      <w:szCs w:val="28"/>
      <w:lang w:val="cs-CZ" w:eastAsia="cs-CZ"/>
    </w:rPr>
  </w:style>
  <w:style w:type="paragraph" w:styleId="Zkladntext">
    <w:name w:val="Body Text"/>
    <w:aliases w:val="Základní text Char Char Char Char,Základní text Char Char Char,Základní text Char Char,Základní text Char Char Char Char Char Char,Základní text Char Char Char Char Char"/>
    <w:basedOn w:val="Normln"/>
    <w:link w:val="ZkladntextChar"/>
    <w:uiPriority w:val="99"/>
    <w:rsid w:val="00AB052A"/>
    <w:pPr>
      <w:widowControl w:val="0"/>
      <w:suppressAutoHyphens/>
      <w:spacing w:after="120" w:line="240" w:lineRule="auto"/>
      <w:jc w:val="left"/>
    </w:pPr>
    <w:rPr>
      <w:rFonts w:cs="Times New Roman"/>
      <w:sz w:val="28"/>
      <w:szCs w:val="28"/>
    </w:rPr>
  </w:style>
  <w:style w:type="character" w:customStyle="1" w:styleId="ZkladntextChar">
    <w:name w:val="Základní text Char"/>
    <w:aliases w:val="Základní text Char Char Char Char Char1,Základní text Char Char Char Char1,Základní text Char Char Char1,Základní text Char Char Char Char Char Char Char,Základní text Char Char Char Char Char Char1"/>
    <w:link w:val="Zkladntext"/>
    <w:uiPriority w:val="99"/>
    <w:rsid w:val="00AB052A"/>
    <w:rPr>
      <w:rFonts w:eastAsia="Times New Roman"/>
      <w:sz w:val="28"/>
      <w:szCs w:val="28"/>
      <w:lang w:val="cs-CZ" w:eastAsia="cs-CZ"/>
    </w:rPr>
  </w:style>
  <w:style w:type="paragraph" w:styleId="Textvysvtlivek">
    <w:name w:val="endnote text"/>
    <w:basedOn w:val="Normln"/>
    <w:link w:val="TextvysvtlivekChar"/>
    <w:uiPriority w:val="99"/>
    <w:semiHidden/>
    <w:rsid w:val="00AB052A"/>
    <w:rPr>
      <w:rFonts w:cs="Times New Roman"/>
    </w:rPr>
  </w:style>
  <w:style w:type="character" w:customStyle="1" w:styleId="TextvysvtlivekChar">
    <w:name w:val="Text vysvětlivek Char"/>
    <w:link w:val="Textvysvtlivek"/>
    <w:uiPriority w:val="99"/>
    <w:rsid w:val="00AB052A"/>
    <w:rPr>
      <w:lang w:val="cs-CZ" w:eastAsia="cs-CZ"/>
    </w:rPr>
  </w:style>
  <w:style w:type="character" w:styleId="Odkaznavysvtlivky">
    <w:name w:val="endnote reference"/>
    <w:uiPriority w:val="99"/>
    <w:semiHidden/>
    <w:rsid w:val="00AB052A"/>
    <w:rPr>
      <w:rFonts w:ascii="ISOCPEUR" w:hAnsi="ISOCPEUR" w:cs="ISOCPEUR"/>
      <w:b/>
      <w:bCs/>
      <w:sz w:val="24"/>
      <w:szCs w:val="24"/>
      <w:u w:val="single"/>
      <w:effect w:val="none"/>
      <w:vertAlign w:val="baseline"/>
    </w:rPr>
  </w:style>
  <w:style w:type="paragraph" w:customStyle="1" w:styleId="Styl10bTundkovnNsobky115vzorekdned">
    <w:name w:val="Styl 10 b. Tučné Řádkování:  Násobky 115 ř. vzorek: Žádný (Šed..."/>
    <w:basedOn w:val="Normln"/>
    <w:uiPriority w:val="99"/>
    <w:rsid w:val="00AB052A"/>
    <w:pPr>
      <w:spacing w:line="276" w:lineRule="auto"/>
    </w:pPr>
    <w:rPr>
      <w:b/>
      <w:bCs/>
    </w:rPr>
  </w:style>
  <w:style w:type="paragraph" w:customStyle="1" w:styleId="Rozloendokumentu1">
    <w:name w:val="Rozložení dokumentu1"/>
    <w:basedOn w:val="Normln"/>
    <w:link w:val="RozloendokumentuChar"/>
    <w:uiPriority w:val="99"/>
    <w:semiHidden/>
    <w:rsid w:val="00AB052A"/>
    <w:pPr>
      <w:shd w:val="clear" w:color="auto" w:fill="000080"/>
    </w:pPr>
    <w:rPr>
      <w:rFonts w:ascii="Tahoma" w:hAnsi="Tahoma" w:cs="Tahoma"/>
    </w:rPr>
  </w:style>
  <w:style w:type="character" w:customStyle="1" w:styleId="RozloendokumentuChar">
    <w:name w:val="Rozložení dokumentu Char"/>
    <w:link w:val="Rozloendokumentu1"/>
    <w:uiPriority w:val="99"/>
    <w:semiHidden/>
    <w:rsid w:val="00AB052A"/>
    <w:rPr>
      <w:rFonts w:ascii="Tahoma" w:hAnsi="Tahoma" w:cs="Tahoma"/>
      <w:shd w:val="clear" w:color="auto" w:fill="000080"/>
      <w:lang w:val="cs-CZ" w:eastAsia="cs-CZ"/>
    </w:rPr>
  </w:style>
  <w:style w:type="paragraph" w:styleId="Rejstk1">
    <w:name w:val="index 1"/>
    <w:basedOn w:val="Normln"/>
    <w:next w:val="Normln"/>
    <w:autoRedefine/>
    <w:uiPriority w:val="99"/>
    <w:semiHidden/>
    <w:rsid w:val="00AB052A"/>
    <w:pPr>
      <w:ind w:left="240" w:hanging="240"/>
    </w:pPr>
  </w:style>
  <w:style w:type="character" w:styleId="Odkaznakoment">
    <w:name w:val="annotation reference"/>
    <w:uiPriority w:val="99"/>
    <w:semiHidden/>
    <w:rsid w:val="00AB052A"/>
    <w:rPr>
      <w:sz w:val="16"/>
      <w:szCs w:val="16"/>
    </w:rPr>
  </w:style>
  <w:style w:type="paragraph" w:styleId="Textkomente">
    <w:name w:val="annotation text"/>
    <w:basedOn w:val="Normln"/>
    <w:link w:val="TextkomenteChar"/>
    <w:uiPriority w:val="99"/>
    <w:semiHidden/>
    <w:rsid w:val="00AB052A"/>
    <w:pPr>
      <w:spacing w:line="240" w:lineRule="auto"/>
    </w:pPr>
    <w:rPr>
      <w:rFonts w:cs="Times New Roman"/>
    </w:rPr>
  </w:style>
  <w:style w:type="character" w:customStyle="1" w:styleId="TextkomenteChar">
    <w:name w:val="Text komentáře Char"/>
    <w:link w:val="Textkomente"/>
    <w:uiPriority w:val="99"/>
    <w:rsid w:val="00AB052A"/>
    <w:rPr>
      <w:lang w:val="cs-CZ" w:eastAsia="cs-CZ"/>
    </w:rPr>
  </w:style>
  <w:style w:type="paragraph" w:styleId="Pedmtkomente">
    <w:name w:val="annotation subject"/>
    <w:basedOn w:val="Textkomente"/>
    <w:next w:val="Textkomente"/>
    <w:link w:val="PedmtkomenteChar"/>
    <w:uiPriority w:val="99"/>
    <w:semiHidden/>
    <w:rsid w:val="00AB052A"/>
    <w:rPr>
      <w:b/>
      <w:bCs/>
    </w:rPr>
  </w:style>
  <w:style w:type="character" w:customStyle="1" w:styleId="PedmtkomenteChar">
    <w:name w:val="Předmět komentáře Char"/>
    <w:link w:val="Pedmtkomente"/>
    <w:uiPriority w:val="99"/>
    <w:rsid w:val="00AB052A"/>
    <w:rPr>
      <w:b/>
      <w:bCs/>
      <w:lang w:val="cs-CZ" w:eastAsia="cs-CZ"/>
    </w:rPr>
  </w:style>
  <w:style w:type="paragraph" w:styleId="Textbubliny">
    <w:name w:val="Balloon Text"/>
    <w:basedOn w:val="Normln"/>
    <w:link w:val="TextbublinyChar"/>
    <w:uiPriority w:val="99"/>
    <w:semiHidden/>
    <w:rsid w:val="00AB052A"/>
    <w:pPr>
      <w:spacing w:line="240" w:lineRule="auto"/>
    </w:pPr>
    <w:rPr>
      <w:rFonts w:ascii="Tahoma" w:hAnsi="Tahoma" w:cs="Tahoma"/>
      <w:sz w:val="16"/>
      <w:szCs w:val="16"/>
    </w:rPr>
  </w:style>
  <w:style w:type="character" w:customStyle="1" w:styleId="TextbublinyChar">
    <w:name w:val="Text bubliny Char"/>
    <w:link w:val="Textbubliny"/>
    <w:uiPriority w:val="99"/>
    <w:rsid w:val="00AB052A"/>
    <w:rPr>
      <w:rFonts w:ascii="Tahoma" w:hAnsi="Tahoma" w:cs="Tahoma"/>
      <w:sz w:val="16"/>
      <w:szCs w:val="16"/>
      <w:lang w:val="cs-CZ" w:eastAsia="cs-CZ"/>
    </w:rPr>
  </w:style>
  <w:style w:type="paragraph" w:styleId="Textpoznpodarou">
    <w:name w:val="footnote text"/>
    <w:basedOn w:val="Normln"/>
    <w:link w:val="TextpoznpodarouChar"/>
    <w:uiPriority w:val="99"/>
    <w:semiHidden/>
    <w:rsid w:val="00AB052A"/>
    <w:pPr>
      <w:spacing w:line="240" w:lineRule="auto"/>
    </w:pPr>
    <w:rPr>
      <w:rFonts w:cs="Times New Roman"/>
    </w:rPr>
  </w:style>
  <w:style w:type="character" w:customStyle="1" w:styleId="TextpoznpodarouChar">
    <w:name w:val="Text pozn. pod čarou Char"/>
    <w:link w:val="Textpoznpodarou"/>
    <w:uiPriority w:val="99"/>
    <w:rsid w:val="00AB052A"/>
    <w:rPr>
      <w:lang w:val="cs-CZ" w:eastAsia="cs-CZ"/>
    </w:rPr>
  </w:style>
  <w:style w:type="character" w:styleId="Znakapoznpodarou">
    <w:name w:val="footnote reference"/>
    <w:uiPriority w:val="99"/>
    <w:semiHidden/>
    <w:rsid w:val="00AB052A"/>
    <w:rPr>
      <w:vertAlign w:val="superscript"/>
    </w:rPr>
  </w:style>
  <w:style w:type="paragraph" w:styleId="Bezmezer">
    <w:name w:val="No Spacing"/>
    <w:link w:val="BezmezerChar"/>
    <w:uiPriority w:val="1"/>
    <w:qFormat/>
    <w:rsid w:val="00AB052A"/>
    <w:pPr>
      <w:ind w:firstLine="284"/>
      <w:jc w:val="both"/>
    </w:pPr>
    <w:rPr>
      <w:rFonts w:ascii="Arial Narrow" w:hAnsi="Arial Narrow"/>
      <w:sz w:val="28"/>
      <w:szCs w:val="28"/>
    </w:rPr>
  </w:style>
  <w:style w:type="character" w:customStyle="1" w:styleId="BezmezerChar">
    <w:name w:val="Bez mezer Char"/>
    <w:link w:val="Bezmezer"/>
    <w:uiPriority w:val="99"/>
    <w:rsid w:val="00AB052A"/>
    <w:rPr>
      <w:sz w:val="28"/>
      <w:szCs w:val="28"/>
      <w:lang w:val="cs-CZ" w:eastAsia="cs-CZ"/>
    </w:rPr>
  </w:style>
  <w:style w:type="paragraph" w:styleId="Bibliografie">
    <w:name w:val="Bibliography"/>
    <w:basedOn w:val="Normln"/>
    <w:next w:val="Normln"/>
    <w:uiPriority w:val="99"/>
    <w:rsid w:val="00AB052A"/>
  </w:style>
  <w:style w:type="paragraph" w:styleId="Odstavecseseznamem">
    <w:name w:val="List Paragraph"/>
    <w:basedOn w:val="Normln"/>
    <w:uiPriority w:val="99"/>
    <w:qFormat/>
    <w:rsid w:val="00AB052A"/>
    <w:pPr>
      <w:ind w:left="708"/>
    </w:pPr>
  </w:style>
  <w:style w:type="character" w:styleId="Zdraznnjemn">
    <w:name w:val="Subtle Emphasis"/>
    <w:aliases w:val="poznámka"/>
    <w:uiPriority w:val="99"/>
    <w:qFormat/>
    <w:rsid w:val="00AB052A"/>
    <w:rPr>
      <w:i/>
      <w:iCs/>
      <w:color w:val="808080"/>
    </w:rPr>
  </w:style>
  <w:style w:type="paragraph" w:styleId="Normlnweb">
    <w:name w:val="Normal (Web)"/>
    <w:basedOn w:val="Normln"/>
    <w:uiPriority w:val="99"/>
    <w:rsid w:val="00AB052A"/>
    <w:pPr>
      <w:spacing w:before="100" w:beforeAutospacing="1" w:after="100" w:afterAutospacing="1" w:line="240" w:lineRule="auto"/>
      <w:jc w:val="left"/>
    </w:pPr>
  </w:style>
  <w:style w:type="character" w:styleId="Siln">
    <w:name w:val="Strong"/>
    <w:uiPriority w:val="99"/>
    <w:qFormat/>
    <w:rsid w:val="00AB052A"/>
    <w:rPr>
      <w:b/>
      <w:bCs/>
    </w:rPr>
  </w:style>
  <w:style w:type="character" w:styleId="Zstupntext">
    <w:name w:val="Placeholder Text"/>
    <w:uiPriority w:val="99"/>
    <w:semiHidden/>
    <w:rsid w:val="00AB052A"/>
    <w:rPr>
      <w:color w:val="808080"/>
    </w:rPr>
  </w:style>
  <w:style w:type="paragraph" w:customStyle="1" w:styleId="Citt1">
    <w:name w:val="Citát1"/>
    <w:basedOn w:val="Normln"/>
    <w:next w:val="Normln"/>
    <w:link w:val="CittChar"/>
    <w:uiPriority w:val="99"/>
    <w:rsid w:val="00AB052A"/>
    <w:rPr>
      <w:rFonts w:cs="Times New Roman"/>
      <w:i/>
      <w:iCs/>
      <w:color w:val="000000"/>
      <w:sz w:val="28"/>
      <w:szCs w:val="28"/>
    </w:rPr>
  </w:style>
  <w:style w:type="character" w:customStyle="1" w:styleId="CittChar">
    <w:name w:val="Citát Char"/>
    <w:link w:val="Citt1"/>
    <w:uiPriority w:val="99"/>
    <w:rsid w:val="00AB052A"/>
    <w:rPr>
      <w:i/>
      <w:iCs/>
      <w:color w:val="000000"/>
      <w:sz w:val="28"/>
      <w:szCs w:val="28"/>
      <w:lang w:val="cs-CZ" w:eastAsia="cs-CZ"/>
    </w:rPr>
  </w:style>
  <w:style w:type="paragraph" w:styleId="Titulek">
    <w:name w:val="caption"/>
    <w:basedOn w:val="Normln"/>
    <w:next w:val="Normln"/>
    <w:uiPriority w:val="99"/>
    <w:qFormat/>
    <w:rsid w:val="00AB052A"/>
    <w:rPr>
      <w:b/>
      <w:bCs/>
    </w:rPr>
  </w:style>
  <w:style w:type="paragraph" w:styleId="Revize">
    <w:name w:val="Revision"/>
    <w:hidden/>
    <w:uiPriority w:val="99"/>
    <w:semiHidden/>
    <w:rsid w:val="00AB052A"/>
    <w:rPr>
      <w:rFonts w:ascii="Arial" w:hAnsi="Arial" w:cs="Arial"/>
      <w:sz w:val="24"/>
      <w:szCs w:val="24"/>
    </w:rPr>
  </w:style>
  <w:style w:type="character" w:customStyle="1" w:styleId="apple-style-span">
    <w:name w:val="apple-style-span"/>
    <w:basedOn w:val="Standardnpsmoodstavce"/>
    <w:uiPriority w:val="99"/>
    <w:rsid w:val="00AB052A"/>
  </w:style>
  <w:style w:type="character" w:customStyle="1" w:styleId="apple-converted-space">
    <w:name w:val="apple-converted-space"/>
    <w:basedOn w:val="Standardnpsmoodstavce"/>
    <w:uiPriority w:val="99"/>
    <w:rsid w:val="00AB052A"/>
  </w:style>
  <w:style w:type="character" w:customStyle="1" w:styleId="highlightedsearchterm">
    <w:name w:val="highlightedsearchterm"/>
    <w:basedOn w:val="Standardnpsmoodstavce"/>
    <w:uiPriority w:val="99"/>
    <w:rsid w:val="00AB052A"/>
  </w:style>
  <w:style w:type="paragraph" w:styleId="Seznamobrzk">
    <w:name w:val="table of figures"/>
    <w:basedOn w:val="Normln"/>
    <w:next w:val="Normln"/>
    <w:uiPriority w:val="99"/>
    <w:semiHidden/>
    <w:rsid w:val="00AB052A"/>
  </w:style>
  <w:style w:type="character" w:customStyle="1" w:styleId="hps">
    <w:name w:val="hps"/>
    <w:basedOn w:val="Standardnpsmoodstavce"/>
    <w:uiPriority w:val="99"/>
    <w:rsid w:val="00AB052A"/>
  </w:style>
  <w:style w:type="character" w:styleId="Sledovanodkaz">
    <w:name w:val="FollowedHyperlink"/>
    <w:uiPriority w:val="99"/>
    <w:rsid w:val="00AB052A"/>
    <w:rPr>
      <w:color w:val="800080"/>
      <w:u w:val="single"/>
    </w:rPr>
  </w:style>
  <w:style w:type="character" w:styleId="CittHTML">
    <w:name w:val="HTML Cite"/>
    <w:uiPriority w:val="99"/>
    <w:rsid w:val="00AB052A"/>
    <w:rPr>
      <w:i/>
      <w:iCs/>
    </w:rPr>
  </w:style>
  <w:style w:type="table" w:styleId="Mkatabulky">
    <w:name w:val="Table Grid"/>
    <w:basedOn w:val="Normlntabulka"/>
    <w:uiPriority w:val="99"/>
    <w:rsid w:val="00AB052A"/>
    <w:rPr>
      <w:rFonts w:ascii="Arial Narrow" w:hAnsi="Arial Narro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Zvraznn">
    <w:name w:val="Emphasis"/>
    <w:uiPriority w:val="99"/>
    <w:qFormat/>
    <w:rsid w:val="00AB052A"/>
    <w:rPr>
      <w:i/>
      <w:iCs/>
    </w:rPr>
  </w:style>
  <w:style w:type="character" w:styleId="Nzevknihy">
    <w:name w:val="Book Title"/>
    <w:uiPriority w:val="99"/>
    <w:qFormat/>
    <w:rsid w:val="00980400"/>
    <w:rPr>
      <w:b/>
      <w:bCs/>
      <w:smallCaps/>
      <w:spacing w:val="5"/>
    </w:rPr>
  </w:style>
  <w:style w:type="paragraph" w:customStyle="1" w:styleId="Citt2">
    <w:name w:val="Citát2"/>
    <w:basedOn w:val="Normln"/>
    <w:next w:val="Normln"/>
    <w:link w:val="CittChar1"/>
    <w:uiPriority w:val="99"/>
    <w:rsid w:val="00FB5C8F"/>
    <w:rPr>
      <w:rFonts w:cs="Times New Roman"/>
      <w:i/>
      <w:iCs/>
      <w:color w:val="000000"/>
      <w:sz w:val="28"/>
      <w:szCs w:val="28"/>
    </w:rPr>
  </w:style>
  <w:style w:type="character" w:customStyle="1" w:styleId="CittChar1">
    <w:name w:val="Citát Char1"/>
    <w:link w:val="Citt2"/>
    <w:uiPriority w:val="99"/>
    <w:rsid w:val="00FB5C8F"/>
    <w:rPr>
      <w:i/>
      <w:iCs/>
      <w:color w:val="000000"/>
      <w:sz w:val="28"/>
      <w:szCs w:val="28"/>
      <w:lang w:val="cs-CZ" w:eastAsia="cs-CZ"/>
    </w:rPr>
  </w:style>
  <w:style w:type="paragraph" w:customStyle="1" w:styleId="Citt3">
    <w:name w:val="Citát3"/>
    <w:basedOn w:val="Normln"/>
    <w:next w:val="Normln"/>
    <w:link w:val="CittChar2"/>
    <w:uiPriority w:val="99"/>
    <w:rsid w:val="008D6228"/>
    <w:rPr>
      <w:rFonts w:cs="Times New Roman"/>
      <w:i/>
      <w:iCs/>
      <w:color w:val="000000"/>
      <w:sz w:val="28"/>
      <w:szCs w:val="28"/>
    </w:rPr>
  </w:style>
  <w:style w:type="character" w:customStyle="1" w:styleId="CittChar2">
    <w:name w:val="Citát Char2"/>
    <w:link w:val="Citt3"/>
    <w:uiPriority w:val="99"/>
    <w:rsid w:val="008D6228"/>
    <w:rPr>
      <w:i/>
      <w:iCs/>
      <w:color w:val="000000"/>
      <w:sz w:val="28"/>
      <w:szCs w:val="28"/>
      <w:lang w:val="cs-CZ" w:eastAsia="cs-CZ"/>
    </w:rPr>
  </w:style>
  <w:style w:type="paragraph" w:customStyle="1" w:styleId="Citt4">
    <w:name w:val="Citát4"/>
    <w:basedOn w:val="Normln"/>
    <w:next w:val="Normln"/>
    <w:link w:val="CittChar3"/>
    <w:uiPriority w:val="99"/>
    <w:rsid w:val="00D671A4"/>
    <w:rPr>
      <w:rFonts w:cs="Times New Roman"/>
      <w:i/>
      <w:iCs/>
      <w:color w:val="000000"/>
      <w:sz w:val="28"/>
      <w:szCs w:val="28"/>
    </w:rPr>
  </w:style>
  <w:style w:type="character" w:customStyle="1" w:styleId="CittChar3">
    <w:name w:val="Citát Char3"/>
    <w:link w:val="Citt4"/>
    <w:uiPriority w:val="99"/>
    <w:rsid w:val="00D671A4"/>
    <w:rPr>
      <w:i/>
      <w:iCs/>
      <w:color w:val="000000"/>
      <w:sz w:val="28"/>
      <w:szCs w:val="28"/>
      <w:lang w:val="cs-CZ" w:eastAsia="cs-CZ"/>
    </w:rPr>
  </w:style>
  <w:style w:type="paragraph" w:customStyle="1" w:styleId="Rozloendokumentu2">
    <w:name w:val="Rozložení dokumentu2"/>
    <w:basedOn w:val="Normln"/>
    <w:link w:val="RozloendokumentuChar1"/>
    <w:uiPriority w:val="99"/>
    <w:semiHidden/>
    <w:rsid w:val="009D5779"/>
    <w:pPr>
      <w:spacing w:line="240" w:lineRule="auto"/>
    </w:pPr>
    <w:rPr>
      <w:rFonts w:ascii="Tahoma" w:hAnsi="Tahoma" w:cs="Tahoma"/>
      <w:sz w:val="16"/>
      <w:szCs w:val="16"/>
    </w:rPr>
  </w:style>
  <w:style w:type="character" w:customStyle="1" w:styleId="RozloendokumentuChar1">
    <w:name w:val="Rozložení dokumentu Char1"/>
    <w:link w:val="Rozloendokumentu2"/>
    <w:uiPriority w:val="99"/>
    <w:semiHidden/>
    <w:rsid w:val="009D5779"/>
    <w:rPr>
      <w:rFonts w:ascii="Tahoma" w:hAnsi="Tahoma" w:cs="Tahoma"/>
      <w:sz w:val="16"/>
      <w:szCs w:val="16"/>
      <w:lang w:val="cs-CZ" w:eastAsia="cs-CZ"/>
    </w:rPr>
  </w:style>
  <w:style w:type="paragraph" w:customStyle="1" w:styleId="Citt5">
    <w:name w:val="Citát5"/>
    <w:basedOn w:val="Normln"/>
    <w:next w:val="Normln"/>
    <w:link w:val="CittChar4"/>
    <w:uiPriority w:val="99"/>
    <w:rsid w:val="00B51A8E"/>
    <w:rPr>
      <w:rFonts w:cs="Times New Roman"/>
      <w:i/>
      <w:iCs/>
      <w:color w:val="000000"/>
      <w:sz w:val="28"/>
      <w:szCs w:val="28"/>
    </w:rPr>
  </w:style>
  <w:style w:type="character" w:customStyle="1" w:styleId="CittChar4">
    <w:name w:val="Citát Char4"/>
    <w:link w:val="Citt5"/>
    <w:uiPriority w:val="99"/>
    <w:rsid w:val="00B51A8E"/>
    <w:rPr>
      <w:i/>
      <w:iCs/>
      <w:color w:val="000000"/>
      <w:sz w:val="28"/>
      <w:szCs w:val="28"/>
      <w:lang w:val="cs-CZ" w:eastAsia="cs-CZ"/>
    </w:rPr>
  </w:style>
  <w:style w:type="paragraph" w:customStyle="1" w:styleId="Textbody">
    <w:name w:val="Text body"/>
    <w:basedOn w:val="Normln"/>
    <w:uiPriority w:val="99"/>
    <w:rsid w:val="00013060"/>
    <w:pPr>
      <w:suppressAutoHyphens/>
      <w:autoSpaceDN w:val="0"/>
      <w:spacing w:before="40" w:after="40" w:line="240" w:lineRule="auto"/>
      <w:ind w:firstLine="0"/>
      <w:textAlignment w:val="baseline"/>
    </w:pPr>
    <w:rPr>
      <w:rFonts w:ascii="Arial" w:hAnsi="Arial" w:cs="Arial"/>
      <w:kern w:val="3"/>
      <w:sz w:val="22"/>
      <w:szCs w:val="22"/>
    </w:rPr>
  </w:style>
  <w:style w:type="paragraph" w:customStyle="1" w:styleId="Standard">
    <w:name w:val="Standard"/>
    <w:uiPriority w:val="99"/>
    <w:rsid w:val="00E8074D"/>
    <w:pPr>
      <w:suppressAutoHyphens/>
      <w:autoSpaceDN w:val="0"/>
      <w:spacing w:before="40" w:after="40"/>
      <w:jc w:val="both"/>
      <w:textAlignment w:val="baseline"/>
    </w:pPr>
    <w:rPr>
      <w:rFonts w:ascii="Arial Narrow" w:hAnsi="Arial Narrow"/>
      <w:kern w:val="3"/>
      <w:sz w:val="22"/>
      <w:szCs w:val="22"/>
    </w:rPr>
  </w:style>
  <w:style w:type="paragraph" w:customStyle="1" w:styleId="Zkladntext21">
    <w:name w:val="Základní text 21"/>
    <w:basedOn w:val="Normln"/>
    <w:uiPriority w:val="99"/>
    <w:rsid w:val="00BF2B9A"/>
    <w:pPr>
      <w:overflowPunct w:val="0"/>
      <w:autoSpaceDE w:val="0"/>
      <w:autoSpaceDN w:val="0"/>
      <w:adjustRightInd w:val="0"/>
      <w:spacing w:line="240" w:lineRule="auto"/>
      <w:ind w:firstLine="0"/>
      <w:jc w:val="left"/>
      <w:textAlignment w:val="baseline"/>
    </w:pPr>
    <w:rPr>
      <w:rFonts w:cs="Times New Roman"/>
      <w:sz w:val="24"/>
      <w:szCs w:val="24"/>
    </w:rPr>
  </w:style>
  <w:style w:type="paragraph" w:styleId="Hlavikarejstku">
    <w:name w:val="index heading"/>
    <w:basedOn w:val="Normln"/>
    <w:next w:val="Rejstk1"/>
    <w:uiPriority w:val="99"/>
    <w:semiHidden/>
    <w:rsid w:val="000001CF"/>
    <w:pPr>
      <w:suppressAutoHyphens/>
      <w:spacing w:before="240" w:after="120" w:line="240" w:lineRule="atLeast"/>
      <w:ind w:firstLine="0"/>
      <w:jc w:val="center"/>
    </w:pPr>
    <w:rPr>
      <w:rFonts w:cs="Times New Roman"/>
      <w:b/>
      <w:bCs/>
      <w:lang w:eastAsia="ar-SA"/>
    </w:rPr>
  </w:style>
  <w:style w:type="paragraph" w:styleId="Zkladntextodsazen">
    <w:name w:val="Body Text Indent"/>
    <w:basedOn w:val="Normln"/>
    <w:link w:val="ZkladntextodsazenChar"/>
    <w:uiPriority w:val="99"/>
    <w:rsid w:val="0019344B"/>
    <w:pPr>
      <w:spacing w:after="120"/>
      <w:ind w:left="283"/>
    </w:pPr>
  </w:style>
  <w:style w:type="character" w:customStyle="1" w:styleId="ZkladntextodsazenChar">
    <w:name w:val="Základní text odsazený Char"/>
    <w:link w:val="Zkladntextodsazen"/>
    <w:uiPriority w:val="99"/>
    <w:semiHidden/>
    <w:rsid w:val="0019344B"/>
    <w:rPr>
      <w:rFonts w:ascii="Arial Narrow" w:hAnsi="Arial Narrow" w:cs="Arial Narrow"/>
      <w:lang w:val="cs-CZ" w:eastAsia="cs-CZ"/>
    </w:rPr>
  </w:style>
  <w:style w:type="paragraph" w:customStyle="1" w:styleId="Rejstk">
    <w:name w:val="Rejstřík"/>
    <w:basedOn w:val="Normln"/>
    <w:uiPriority w:val="99"/>
    <w:rsid w:val="00031AB2"/>
    <w:pPr>
      <w:suppressLineNumbers/>
      <w:suppressAutoHyphens/>
      <w:spacing w:before="120" w:line="240" w:lineRule="atLeast"/>
      <w:ind w:firstLine="0"/>
    </w:pPr>
    <w:rPr>
      <w:rFonts w:ascii="Arial" w:hAnsi="Arial" w:cs="Arial"/>
      <w:lang w:eastAsia="ar-SA"/>
    </w:rPr>
  </w:style>
  <w:style w:type="paragraph" w:customStyle="1" w:styleId="tabulka">
    <w:name w:val="tabulka"/>
    <w:basedOn w:val="Normln"/>
    <w:link w:val="tabulkaChar"/>
    <w:uiPriority w:val="99"/>
    <w:rsid w:val="00031AB2"/>
    <w:pPr>
      <w:suppressAutoHyphens/>
      <w:spacing w:line="240" w:lineRule="atLeast"/>
      <w:ind w:firstLine="0"/>
    </w:pPr>
    <w:rPr>
      <w:rFonts w:ascii="Arial" w:hAnsi="Arial" w:cs="Arial"/>
      <w:sz w:val="18"/>
      <w:szCs w:val="18"/>
      <w:lang w:eastAsia="ar-SA"/>
    </w:rPr>
  </w:style>
  <w:style w:type="paragraph" w:customStyle="1" w:styleId="Bntext">
    <w:name w:val="Běžný text"/>
    <w:basedOn w:val="Normln"/>
    <w:uiPriority w:val="99"/>
    <w:rsid w:val="00031AB2"/>
    <w:pPr>
      <w:spacing w:before="60" w:line="360" w:lineRule="auto"/>
      <w:ind w:firstLine="709"/>
    </w:pPr>
    <w:rPr>
      <w:rFonts w:ascii="Arial" w:hAnsi="Arial" w:cs="Arial"/>
      <w:sz w:val="22"/>
      <w:szCs w:val="22"/>
    </w:rPr>
  </w:style>
  <w:style w:type="paragraph" w:customStyle="1" w:styleId="Styl1">
    <w:name w:val="Styl1"/>
    <w:basedOn w:val="Normln"/>
    <w:uiPriority w:val="99"/>
    <w:rsid w:val="00317B33"/>
    <w:pPr>
      <w:spacing w:before="60" w:after="60" w:line="240" w:lineRule="atLeast"/>
    </w:pPr>
    <w:rPr>
      <w:rFonts w:ascii="Arial" w:hAnsi="Arial" w:cs="Arial"/>
      <w:sz w:val="22"/>
      <w:szCs w:val="22"/>
    </w:rPr>
  </w:style>
  <w:style w:type="paragraph" w:customStyle="1" w:styleId="Styl2">
    <w:name w:val="Styl2"/>
    <w:basedOn w:val="Styl1"/>
    <w:next w:val="Styl1"/>
    <w:uiPriority w:val="99"/>
    <w:rsid w:val="00317B33"/>
    <w:pPr>
      <w:numPr>
        <w:numId w:val="6"/>
      </w:numPr>
    </w:pPr>
  </w:style>
  <w:style w:type="paragraph" w:customStyle="1" w:styleId="Styl3">
    <w:name w:val="Styl3"/>
    <w:basedOn w:val="Styl2"/>
    <w:uiPriority w:val="99"/>
    <w:rsid w:val="00BF5B8E"/>
    <w:pPr>
      <w:numPr>
        <w:numId w:val="7"/>
      </w:numPr>
    </w:pPr>
    <w:rPr>
      <w:b/>
      <w:bCs/>
    </w:rPr>
  </w:style>
  <w:style w:type="paragraph" w:styleId="Nadpisobsahu">
    <w:name w:val="TOC Heading"/>
    <w:basedOn w:val="Nadpis1"/>
    <w:next w:val="Normln"/>
    <w:uiPriority w:val="99"/>
    <w:qFormat/>
    <w:rsid w:val="00894317"/>
    <w:pPr>
      <w:keepLines/>
      <w:numPr>
        <w:numId w:val="0"/>
      </w:numPr>
      <w:tabs>
        <w:tab w:val="clear" w:pos="851"/>
      </w:tabs>
      <w:spacing w:before="480" w:after="0" w:line="276" w:lineRule="auto"/>
      <w:outlineLvl w:val="9"/>
    </w:pPr>
    <w:rPr>
      <w:rFonts w:ascii="Cambria" w:hAnsi="Cambria" w:cs="Cambria"/>
      <w:caps w:val="0"/>
      <w:noProof w:val="0"/>
      <w:color w:val="365F91"/>
      <w:kern w:val="0"/>
      <w:lang w:val="cs-CZ" w:eastAsia="cs-CZ"/>
    </w:rPr>
  </w:style>
  <w:style w:type="paragraph" w:customStyle="1" w:styleId="Default">
    <w:name w:val="Default"/>
    <w:uiPriority w:val="99"/>
    <w:rsid w:val="00AB5CF0"/>
    <w:pPr>
      <w:autoSpaceDE w:val="0"/>
      <w:autoSpaceDN w:val="0"/>
      <w:adjustRightInd w:val="0"/>
    </w:pPr>
    <w:rPr>
      <w:rFonts w:ascii="Arial Narrow" w:hAnsi="Arial Narrow"/>
      <w:color w:val="000000"/>
      <w:sz w:val="24"/>
      <w:szCs w:val="24"/>
    </w:rPr>
  </w:style>
  <w:style w:type="paragraph" w:customStyle="1" w:styleId="BodyText22">
    <w:name w:val="Body Text 22"/>
    <w:basedOn w:val="Normln"/>
    <w:uiPriority w:val="99"/>
    <w:rsid w:val="00945A8F"/>
    <w:pPr>
      <w:keepLines/>
      <w:overflowPunct w:val="0"/>
      <w:autoSpaceDE w:val="0"/>
      <w:autoSpaceDN w:val="0"/>
      <w:adjustRightInd w:val="0"/>
      <w:spacing w:before="60" w:after="60" w:line="240" w:lineRule="auto"/>
      <w:ind w:firstLine="0"/>
      <w:textAlignment w:val="baseline"/>
    </w:pPr>
    <w:rPr>
      <w:rFonts w:ascii="Arial" w:hAnsi="Arial" w:cs="Arial"/>
      <w:color w:val="000000"/>
    </w:rPr>
  </w:style>
  <w:style w:type="paragraph" w:customStyle="1" w:styleId="Styl6">
    <w:name w:val="Styl6"/>
    <w:basedOn w:val="Normln"/>
    <w:next w:val="Normln"/>
    <w:uiPriority w:val="99"/>
    <w:rsid w:val="00246067"/>
    <w:pPr>
      <w:spacing w:before="120" w:after="60" w:line="240" w:lineRule="atLeast"/>
      <w:ind w:left="284" w:hanging="284"/>
    </w:pPr>
    <w:rPr>
      <w:rFonts w:ascii="Arial" w:hAnsi="Arial" w:cs="Arial"/>
      <w:b/>
      <w:bCs/>
      <w:sz w:val="22"/>
      <w:szCs w:val="22"/>
      <w:u w:val="single"/>
    </w:rPr>
  </w:style>
  <w:style w:type="paragraph" w:customStyle="1" w:styleId="BodyText21">
    <w:name w:val="Body Text 21"/>
    <w:basedOn w:val="Normln"/>
    <w:uiPriority w:val="99"/>
    <w:rsid w:val="003D6FFE"/>
    <w:pPr>
      <w:keepLines/>
      <w:overflowPunct w:val="0"/>
      <w:autoSpaceDE w:val="0"/>
      <w:autoSpaceDN w:val="0"/>
      <w:adjustRightInd w:val="0"/>
      <w:spacing w:before="60" w:after="60" w:line="240" w:lineRule="auto"/>
      <w:ind w:firstLine="0"/>
      <w:textAlignment w:val="baseline"/>
    </w:pPr>
    <w:rPr>
      <w:rFonts w:ascii="Arial" w:hAnsi="Arial" w:cs="Arial"/>
      <w:color w:val="0000FF"/>
    </w:rPr>
  </w:style>
  <w:style w:type="paragraph" w:customStyle="1" w:styleId="Nadpis40">
    <w:name w:val="Nadpis4"/>
    <w:basedOn w:val="Normln"/>
    <w:next w:val="Normln"/>
    <w:uiPriority w:val="99"/>
    <w:rsid w:val="00B77C4F"/>
    <w:pPr>
      <w:widowControl w:val="0"/>
      <w:suppressAutoHyphens/>
      <w:spacing w:before="240" w:after="60" w:line="240" w:lineRule="auto"/>
      <w:ind w:firstLine="0"/>
    </w:pPr>
    <w:rPr>
      <w:rFonts w:ascii="Arial" w:hAnsi="Arial" w:cs="Arial"/>
      <w:b/>
      <w:bCs/>
      <w:lang w:eastAsia="ar-SA"/>
    </w:rPr>
  </w:style>
  <w:style w:type="paragraph" w:customStyle="1" w:styleId="Neodsazen">
    <w:name w:val="Neodsazený"/>
    <w:basedOn w:val="Normln"/>
    <w:uiPriority w:val="99"/>
    <w:rsid w:val="00B77C4F"/>
    <w:pPr>
      <w:tabs>
        <w:tab w:val="left" w:pos="1134"/>
      </w:tabs>
      <w:spacing w:line="240" w:lineRule="auto"/>
      <w:ind w:firstLine="0"/>
    </w:pPr>
    <w:rPr>
      <w:rFonts w:ascii="Arial" w:hAnsi="Arial" w:cs="Arial"/>
      <w:sz w:val="22"/>
      <w:szCs w:val="22"/>
    </w:rPr>
  </w:style>
  <w:style w:type="paragraph" w:styleId="Seznam">
    <w:name w:val="List"/>
    <w:basedOn w:val="Normln"/>
    <w:uiPriority w:val="99"/>
    <w:rsid w:val="00B77C4F"/>
    <w:pPr>
      <w:suppressAutoHyphens/>
      <w:spacing w:before="120" w:line="240" w:lineRule="auto"/>
      <w:ind w:left="283" w:hanging="283"/>
    </w:pPr>
    <w:rPr>
      <w:rFonts w:ascii="Arial" w:hAnsi="Arial" w:cs="Arial"/>
      <w:sz w:val="24"/>
      <w:szCs w:val="24"/>
      <w:lang w:eastAsia="ar-SA"/>
    </w:rPr>
  </w:style>
  <w:style w:type="paragraph" w:customStyle="1" w:styleId="Popisek">
    <w:name w:val="Popisek"/>
    <w:basedOn w:val="Normln"/>
    <w:uiPriority w:val="99"/>
    <w:rsid w:val="00B77C4F"/>
    <w:pPr>
      <w:suppressLineNumbers/>
      <w:suppressAutoHyphens/>
      <w:spacing w:before="120" w:after="120" w:line="240" w:lineRule="atLeast"/>
      <w:ind w:firstLine="0"/>
    </w:pPr>
    <w:rPr>
      <w:rFonts w:ascii="Arial" w:hAnsi="Arial" w:cs="Arial"/>
      <w:i/>
      <w:iCs/>
      <w:lang w:eastAsia="ar-SA"/>
    </w:rPr>
  </w:style>
  <w:style w:type="paragraph" w:customStyle="1" w:styleId="Nadpis">
    <w:name w:val="Nadpis"/>
    <w:basedOn w:val="Normln"/>
    <w:next w:val="Zkladntext"/>
    <w:uiPriority w:val="99"/>
    <w:rsid w:val="00B77C4F"/>
    <w:pPr>
      <w:keepNext/>
      <w:suppressAutoHyphens/>
      <w:spacing w:before="240" w:after="120" w:line="240" w:lineRule="atLeast"/>
      <w:ind w:firstLine="0"/>
    </w:pPr>
    <w:rPr>
      <w:rFonts w:ascii="Arial" w:hAnsi="Arial" w:cs="Arial"/>
      <w:sz w:val="28"/>
      <w:szCs w:val="28"/>
      <w:lang w:eastAsia="ar-SA"/>
    </w:rPr>
  </w:style>
  <w:style w:type="paragraph" w:customStyle="1" w:styleId="odsazen">
    <w:name w:val="odsazený"/>
    <w:basedOn w:val="Normln"/>
    <w:uiPriority w:val="99"/>
    <w:rsid w:val="00B77C4F"/>
    <w:pPr>
      <w:suppressAutoHyphens/>
      <w:spacing w:line="240" w:lineRule="atLeast"/>
      <w:ind w:left="1418" w:firstLine="0"/>
    </w:pPr>
    <w:rPr>
      <w:rFonts w:ascii="Arial" w:hAnsi="Arial" w:cs="Arial"/>
      <w:lang w:eastAsia="ar-SA"/>
    </w:rPr>
  </w:style>
  <w:style w:type="paragraph" w:customStyle="1" w:styleId="odsazen1">
    <w:name w:val="odsazený1"/>
    <w:basedOn w:val="odsazen"/>
    <w:next w:val="Normln"/>
    <w:uiPriority w:val="99"/>
    <w:rsid w:val="00B77C4F"/>
    <w:pPr>
      <w:ind w:left="340"/>
    </w:pPr>
  </w:style>
  <w:style w:type="paragraph" w:customStyle="1" w:styleId="Styltabulky">
    <w:name w:val="Styl tabulky"/>
    <w:basedOn w:val="Normln"/>
    <w:uiPriority w:val="99"/>
    <w:rsid w:val="00B77C4F"/>
    <w:pPr>
      <w:widowControl w:val="0"/>
      <w:suppressAutoHyphens/>
      <w:spacing w:line="240" w:lineRule="auto"/>
      <w:ind w:firstLine="0"/>
      <w:jc w:val="left"/>
    </w:pPr>
    <w:rPr>
      <w:rFonts w:cs="Times New Roman"/>
      <w:noProof/>
      <w:lang w:eastAsia="ar-SA"/>
    </w:rPr>
  </w:style>
  <w:style w:type="paragraph" w:customStyle="1" w:styleId="Obsahtabulky">
    <w:name w:val="Obsah tabulky"/>
    <w:basedOn w:val="Zkladntext"/>
    <w:uiPriority w:val="99"/>
    <w:rsid w:val="00B77C4F"/>
    <w:pPr>
      <w:widowControl/>
      <w:suppressLineNumbers/>
      <w:spacing w:before="120" w:after="0" w:line="240" w:lineRule="atLeast"/>
      <w:ind w:firstLine="0"/>
      <w:jc w:val="both"/>
    </w:pPr>
    <w:rPr>
      <w:rFonts w:ascii="Arial" w:hAnsi="Arial" w:cs="Arial"/>
      <w:lang w:eastAsia="ar-SA"/>
    </w:rPr>
  </w:style>
  <w:style w:type="paragraph" w:customStyle="1" w:styleId="Nadpistabulky">
    <w:name w:val="Nadpis tabulky"/>
    <w:basedOn w:val="Obsahtabulky"/>
    <w:uiPriority w:val="99"/>
    <w:rsid w:val="00B77C4F"/>
    <w:pPr>
      <w:jc w:val="center"/>
    </w:pPr>
    <w:rPr>
      <w:b/>
      <w:bCs/>
      <w:i/>
      <w:iCs/>
    </w:rPr>
  </w:style>
  <w:style w:type="paragraph" w:customStyle="1" w:styleId="Obsahrmce">
    <w:name w:val="Obsah rámce"/>
    <w:basedOn w:val="Zkladntext"/>
    <w:uiPriority w:val="99"/>
    <w:rsid w:val="00B77C4F"/>
    <w:pPr>
      <w:widowControl/>
      <w:spacing w:before="120" w:after="0" w:line="240" w:lineRule="atLeast"/>
      <w:ind w:firstLine="0"/>
      <w:jc w:val="both"/>
    </w:pPr>
    <w:rPr>
      <w:rFonts w:ascii="Arial" w:hAnsi="Arial" w:cs="Arial"/>
      <w:lang w:eastAsia="ar-SA"/>
    </w:rPr>
  </w:style>
  <w:style w:type="paragraph" w:styleId="Rejstk2">
    <w:name w:val="index 2"/>
    <w:basedOn w:val="Normln"/>
    <w:next w:val="Normln"/>
    <w:autoRedefine/>
    <w:uiPriority w:val="99"/>
    <w:semiHidden/>
    <w:rsid w:val="00B77C4F"/>
    <w:pPr>
      <w:suppressAutoHyphens/>
      <w:spacing w:line="240" w:lineRule="atLeast"/>
      <w:ind w:left="400" w:hanging="200"/>
      <w:jc w:val="left"/>
    </w:pPr>
    <w:rPr>
      <w:rFonts w:cs="Times New Roman"/>
      <w:lang w:eastAsia="ar-SA"/>
    </w:rPr>
  </w:style>
  <w:style w:type="paragraph" w:styleId="Rejstk3">
    <w:name w:val="index 3"/>
    <w:basedOn w:val="Normln"/>
    <w:next w:val="Normln"/>
    <w:autoRedefine/>
    <w:uiPriority w:val="99"/>
    <w:semiHidden/>
    <w:rsid w:val="00B77C4F"/>
    <w:pPr>
      <w:suppressAutoHyphens/>
      <w:spacing w:line="240" w:lineRule="atLeast"/>
      <w:ind w:left="600" w:hanging="200"/>
      <w:jc w:val="left"/>
    </w:pPr>
    <w:rPr>
      <w:rFonts w:cs="Times New Roman"/>
      <w:lang w:eastAsia="ar-SA"/>
    </w:rPr>
  </w:style>
  <w:style w:type="paragraph" w:styleId="Rejstk4">
    <w:name w:val="index 4"/>
    <w:basedOn w:val="Normln"/>
    <w:next w:val="Normln"/>
    <w:autoRedefine/>
    <w:uiPriority w:val="99"/>
    <w:semiHidden/>
    <w:rsid w:val="00B77C4F"/>
    <w:pPr>
      <w:suppressAutoHyphens/>
      <w:spacing w:line="240" w:lineRule="atLeast"/>
      <w:ind w:left="800" w:hanging="200"/>
      <w:jc w:val="left"/>
    </w:pPr>
    <w:rPr>
      <w:rFonts w:cs="Times New Roman"/>
      <w:lang w:eastAsia="ar-SA"/>
    </w:rPr>
  </w:style>
  <w:style w:type="paragraph" w:styleId="Rejstk5">
    <w:name w:val="index 5"/>
    <w:basedOn w:val="Normln"/>
    <w:next w:val="Normln"/>
    <w:autoRedefine/>
    <w:uiPriority w:val="99"/>
    <w:semiHidden/>
    <w:rsid w:val="00B77C4F"/>
    <w:pPr>
      <w:suppressAutoHyphens/>
      <w:spacing w:line="240" w:lineRule="atLeast"/>
      <w:ind w:left="1000" w:hanging="200"/>
      <w:jc w:val="left"/>
    </w:pPr>
    <w:rPr>
      <w:rFonts w:cs="Times New Roman"/>
      <w:lang w:eastAsia="ar-SA"/>
    </w:rPr>
  </w:style>
  <w:style w:type="paragraph" w:styleId="Rejstk6">
    <w:name w:val="index 6"/>
    <w:basedOn w:val="Normln"/>
    <w:next w:val="Normln"/>
    <w:autoRedefine/>
    <w:uiPriority w:val="99"/>
    <w:semiHidden/>
    <w:rsid w:val="00B77C4F"/>
    <w:pPr>
      <w:suppressAutoHyphens/>
      <w:spacing w:line="240" w:lineRule="atLeast"/>
      <w:ind w:left="1200" w:hanging="200"/>
      <w:jc w:val="left"/>
    </w:pPr>
    <w:rPr>
      <w:rFonts w:cs="Times New Roman"/>
      <w:lang w:eastAsia="ar-SA"/>
    </w:rPr>
  </w:style>
  <w:style w:type="paragraph" w:styleId="Rejstk7">
    <w:name w:val="index 7"/>
    <w:basedOn w:val="Normln"/>
    <w:next w:val="Normln"/>
    <w:autoRedefine/>
    <w:uiPriority w:val="99"/>
    <w:semiHidden/>
    <w:rsid w:val="00B77C4F"/>
    <w:pPr>
      <w:suppressAutoHyphens/>
      <w:spacing w:line="240" w:lineRule="atLeast"/>
      <w:ind w:left="1400" w:hanging="200"/>
      <w:jc w:val="left"/>
    </w:pPr>
    <w:rPr>
      <w:rFonts w:cs="Times New Roman"/>
      <w:lang w:eastAsia="ar-SA"/>
    </w:rPr>
  </w:style>
  <w:style w:type="paragraph" w:styleId="Rejstk8">
    <w:name w:val="index 8"/>
    <w:basedOn w:val="Normln"/>
    <w:next w:val="Normln"/>
    <w:autoRedefine/>
    <w:uiPriority w:val="99"/>
    <w:semiHidden/>
    <w:rsid w:val="00B77C4F"/>
    <w:pPr>
      <w:suppressAutoHyphens/>
      <w:spacing w:line="240" w:lineRule="atLeast"/>
      <w:ind w:left="1600" w:hanging="200"/>
      <w:jc w:val="left"/>
    </w:pPr>
    <w:rPr>
      <w:rFonts w:cs="Times New Roman"/>
      <w:lang w:eastAsia="ar-SA"/>
    </w:rPr>
  </w:style>
  <w:style w:type="paragraph" w:styleId="Rejstk9">
    <w:name w:val="index 9"/>
    <w:basedOn w:val="Normln"/>
    <w:next w:val="Normln"/>
    <w:autoRedefine/>
    <w:uiPriority w:val="99"/>
    <w:semiHidden/>
    <w:rsid w:val="00B77C4F"/>
    <w:pPr>
      <w:suppressAutoHyphens/>
      <w:spacing w:line="240" w:lineRule="atLeast"/>
      <w:ind w:left="1800" w:hanging="200"/>
      <w:jc w:val="left"/>
    </w:pPr>
    <w:rPr>
      <w:rFonts w:cs="Times New Roman"/>
      <w:lang w:eastAsia="ar-SA"/>
    </w:rPr>
  </w:style>
  <w:style w:type="paragraph" w:styleId="Zkladntext2">
    <w:name w:val="Body Text 2"/>
    <w:basedOn w:val="Normln"/>
    <w:link w:val="Zkladntext2Char"/>
    <w:uiPriority w:val="99"/>
    <w:rsid w:val="00B77C4F"/>
    <w:pPr>
      <w:suppressAutoHyphens/>
      <w:spacing w:before="120" w:line="240" w:lineRule="atLeast"/>
      <w:ind w:firstLine="0"/>
    </w:pPr>
    <w:rPr>
      <w:rFonts w:ascii="Arial" w:hAnsi="Arial" w:cs="Arial"/>
      <w:u w:val="single"/>
      <w:lang w:eastAsia="ar-SA"/>
    </w:rPr>
  </w:style>
  <w:style w:type="character" w:customStyle="1" w:styleId="Zkladntext2Char">
    <w:name w:val="Základní text 2 Char"/>
    <w:link w:val="Zkladntext2"/>
    <w:uiPriority w:val="99"/>
    <w:rsid w:val="00B77C4F"/>
    <w:rPr>
      <w:rFonts w:ascii="Arial" w:hAnsi="Arial" w:cs="Arial"/>
      <w:u w:val="single"/>
      <w:lang w:val="cs-CZ" w:eastAsia="ar-SA" w:bidi="ar-SA"/>
    </w:rPr>
  </w:style>
  <w:style w:type="paragraph" w:styleId="Zkladntext3">
    <w:name w:val="Body Text 3"/>
    <w:basedOn w:val="Normln"/>
    <w:link w:val="Zkladntext3Char"/>
    <w:uiPriority w:val="99"/>
    <w:rsid w:val="00B77C4F"/>
    <w:pPr>
      <w:pBdr>
        <w:top w:val="single" w:sz="4" w:space="1" w:color="auto"/>
        <w:left w:val="single" w:sz="4" w:space="4" w:color="auto"/>
        <w:bottom w:val="single" w:sz="4" w:space="1" w:color="auto"/>
        <w:right w:val="single" w:sz="4" w:space="4" w:color="auto"/>
      </w:pBdr>
      <w:tabs>
        <w:tab w:val="left" w:pos="360"/>
      </w:tabs>
      <w:suppressAutoHyphens/>
      <w:spacing w:before="120" w:line="240" w:lineRule="atLeast"/>
      <w:ind w:firstLine="0"/>
    </w:pPr>
    <w:rPr>
      <w:rFonts w:ascii="Arial" w:hAnsi="Arial" w:cs="Arial"/>
      <w:lang w:eastAsia="ar-SA"/>
    </w:rPr>
  </w:style>
  <w:style w:type="character" w:customStyle="1" w:styleId="Zkladntext3Char">
    <w:name w:val="Základní text 3 Char"/>
    <w:link w:val="Zkladntext3"/>
    <w:uiPriority w:val="99"/>
    <w:rsid w:val="00B77C4F"/>
    <w:rPr>
      <w:rFonts w:ascii="Arial" w:hAnsi="Arial" w:cs="Arial"/>
      <w:lang w:val="cs-CZ" w:eastAsia="ar-SA" w:bidi="ar-SA"/>
    </w:rPr>
  </w:style>
  <w:style w:type="paragraph" w:styleId="Zkladntextodsazen2">
    <w:name w:val="Body Text Indent 2"/>
    <w:basedOn w:val="Normln"/>
    <w:link w:val="Zkladntextodsazen2Char"/>
    <w:uiPriority w:val="99"/>
    <w:rsid w:val="00B77C4F"/>
    <w:pPr>
      <w:widowControl w:val="0"/>
      <w:tabs>
        <w:tab w:val="left" w:pos="360"/>
      </w:tabs>
      <w:suppressAutoHyphens/>
      <w:spacing w:before="120" w:line="240" w:lineRule="atLeast"/>
      <w:ind w:left="360" w:hanging="360"/>
    </w:pPr>
    <w:rPr>
      <w:rFonts w:ascii="Arial" w:hAnsi="Arial" w:cs="Arial"/>
      <w:lang w:eastAsia="ar-SA"/>
    </w:rPr>
  </w:style>
  <w:style w:type="character" w:customStyle="1" w:styleId="Zkladntextodsazen2Char">
    <w:name w:val="Základní text odsazený 2 Char"/>
    <w:link w:val="Zkladntextodsazen2"/>
    <w:uiPriority w:val="99"/>
    <w:rsid w:val="00B77C4F"/>
    <w:rPr>
      <w:rFonts w:ascii="Arial" w:hAnsi="Arial" w:cs="Arial"/>
      <w:lang w:val="cs-CZ" w:eastAsia="ar-SA" w:bidi="ar-SA"/>
    </w:rPr>
  </w:style>
  <w:style w:type="paragraph" w:styleId="Zkladntextodsazen3">
    <w:name w:val="Body Text Indent 3"/>
    <w:basedOn w:val="Normln"/>
    <w:link w:val="Zkladntextodsazen3Char"/>
    <w:uiPriority w:val="99"/>
    <w:rsid w:val="00B77C4F"/>
    <w:pPr>
      <w:suppressAutoHyphens/>
      <w:spacing w:before="120" w:line="240" w:lineRule="atLeast"/>
      <w:ind w:left="284" w:hanging="284"/>
    </w:pPr>
    <w:rPr>
      <w:rFonts w:ascii="Arial" w:hAnsi="Arial" w:cs="Arial"/>
      <w:lang w:eastAsia="ar-SA"/>
    </w:rPr>
  </w:style>
  <w:style w:type="character" w:customStyle="1" w:styleId="Zkladntextodsazen3Char">
    <w:name w:val="Základní text odsazený 3 Char"/>
    <w:link w:val="Zkladntextodsazen3"/>
    <w:uiPriority w:val="99"/>
    <w:rsid w:val="00B77C4F"/>
    <w:rPr>
      <w:rFonts w:ascii="Arial" w:hAnsi="Arial" w:cs="Arial"/>
      <w:lang w:val="cs-CZ" w:eastAsia="ar-SA" w:bidi="ar-SA"/>
    </w:rPr>
  </w:style>
  <w:style w:type="paragraph" w:customStyle="1" w:styleId="Textbodu">
    <w:name w:val="Text bodu"/>
    <w:basedOn w:val="Normln"/>
    <w:uiPriority w:val="99"/>
    <w:rsid w:val="00B77C4F"/>
    <w:pPr>
      <w:numPr>
        <w:ilvl w:val="2"/>
        <w:numId w:val="11"/>
      </w:numPr>
      <w:spacing w:line="240" w:lineRule="auto"/>
      <w:outlineLvl w:val="8"/>
    </w:pPr>
    <w:rPr>
      <w:rFonts w:cs="Times New Roman"/>
      <w:sz w:val="24"/>
      <w:szCs w:val="24"/>
    </w:rPr>
  </w:style>
  <w:style w:type="paragraph" w:customStyle="1" w:styleId="Textpsmene">
    <w:name w:val="Text písmene"/>
    <w:basedOn w:val="Normln"/>
    <w:uiPriority w:val="99"/>
    <w:rsid w:val="00B77C4F"/>
    <w:pPr>
      <w:numPr>
        <w:ilvl w:val="1"/>
        <w:numId w:val="11"/>
      </w:numPr>
      <w:spacing w:line="240" w:lineRule="auto"/>
      <w:outlineLvl w:val="7"/>
    </w:pPr>
    <w:rPr>
      <w:rFonts w:cs="Times New Roman"/>
      <w:sz w:val="24"/>
      <w:szCs w:val="24"/>
    </w:rPr>
  </w:style>
  <w:style w:type="paragraph" w:customStyle="1" w:styleId="Textodstavce">
    <w:name w:val="Text odstavce"/>
    <w:basedOn w:val="Normln"/>
    <w:uiPriority w:val="99"/>
    <w:rsid w:val="00B77C4F"/>
    <w:pPr>
      <w:numPr>
        <w:numId w:val="11"/>
      </w:numPr>
      <w:tabs>
        <w:tab w:val="left" w:pos="851"/>
      </w:tabs>
      <w:spacing w:before="120" w:after="120" w:line="240" w:lineRule="auto"/>
      <w:outlineLvl w:val="6"/>
    </w:pPr>
    <w:rPr>
      <w:rFonts w:cs="Times New Roman"/>
      <w:sz w:val="24"/>
      <w:szCs w:val="24"/>
    </w:rPr>
  </w:style>
  <w:style w:type="character" w:customStyle="1" w:styleId="Odkaznapoznpodarou">
    <w:name w:val="Odkaz na pozn. pod čarou"/>
    <w:uiPriority w:val="99"/>
    <w:rsid w:val="00B77C4F"/>
    <w:rPr>
      <w:vertAlign w:val="superscript"/>
    </w:rPr>
  </w:style>
  <w:style w:type="paragraph" w:customStyle="1" w:styleId="Nadpisploch">
    <w:name w:val="Nadpis ploch"/>
    <w:basedOn w:val="Nadpis3"/>
    <w:uiPriority w:val="99"/>
    <w:rsid w:val="00B77C4F"/>
    <w:pPr>
      <w:numPr>
        <w:ilvl w:val="0"/>
        <w:numId w:val="0"/>
      </w:numPr>
      <w:tabs>
        <w:tab w:val="left" w:pos="357"/>
      </w:tabs>
      <w:spacing w:before="120" w:after="60" w:line="240" w:lineRule="auto"/>
      <w:jc w:val="both"/>
    </w:pPr>
    <w:rPr>
      <w:rFonts w:ascii="Arial Narrow" w:hAnsi="Arial Narrow" w:cs="Times New Roman"/>
      <w:b w:val="0"/>
      <w:bCs w:val="0"/>
      <w:noProof w:val="0"/>
    </w:rPr>
  </w:style>
  <w:style w:type="paragraph" w:customStyle="1" w:styleId="Odstavec">
    <w:name w:val="Odstavec"/>
    <w:basedOn w:val="Normln"/>
    <w:uiPriority w:val="99"/>
    <w:rsid w:val="00B77C4F"/>
    <w:pPr>
      <w:widowControl w:val="0"/>
      <w:spacing w:after="115" w:line="226" w:lineRule="auto"/>
      <w:ind w:firstLine="480"/>
    </w:pPr>
    <w:rPr>
      <w:rFonts w:cs="Times New Roman"/>
      <w:noProof/>
      <w:sz w:val="24"/>
      <w:szCs w:val="24"/>
      <w:lang w:eastAsia="ar-SA"/>
    </w:rPr>
  </w:style>
  <w:style w:type="character" w:customStyle="1" w:styleId="CharChar">
    <w:name w:val="Char Char"/>
    <w:uiPriority w:val="99"/>
    <w:semiHidden/>
    <w:rsid w:val="00B77C4F"/>
    <w:rPr>
      <w:rFonts w:ascii="Tahoma" w:hAnsi="Tahoma" w:cs="Tahoma"/>
      <w:sz w:val="16"/>
      <w:szCs w:val="16"/>
      <w:lang w:eastAsia="ar-SA" w:bidi="ar-SA"/>
    </w:rPr>
  </w:style>
  <w:style w:type="character" w:customStyle="1" w:styleId="CharChar1">
    <w:name w:val="Char Char1"/>
    <w:uiPriority w:val="99"/>
    <w:rsid w:val="00B77C4F"/>
    <w:rPr>
      <w:rFonts w:ascii="Arial" w:hAnsi="Arial" w:cs="Arial"/>
      <w:lang w:eastAsia="ar-SA" w:bidi="ar-SA"/>
    </w:rPr>
  </w:style>
  <w:style w:type="paragraph" w:customStyle="1" w:styleId="CharCharCharCharChar">
    <w:name w:val="Char Char Char Char Char"/>
    <w:basedOn w:val="Normln"/>
    <w:uiPriority w:val="99"/>
    <w:rsid w:val="00B77C4F"/>
    <w:pPr>
      <w:spacing w:after="160" w:line="240" w:lineRule="exact"/>
      <w:ind w:firstLine="0"/>
      <w:jc w:val="left"/>
    </w:pPr>
    <w:rPr>
      <w:rFonts w:ascii="Times New Roman Bold" w:hAnsi="Times New Roman Bold" w:cs="Times New Roman Bold"/>
      <w:sz w:val="22"/>
      <w:szCs w:val="22"/>
      <w:lang w:val="sk-SK" w:eastAsia="en-US"/>
    </w:rPr>
  </w:style>
  <w:style w:type="character" w:customStyle="1" w:styleId="CharChar4">
    <w:name w:val="Char Char4"/>
    <w:uiPriority w:val="99"/>
    <w:rsid w:val="00B77C4F"/>
    <w:rPr>
      <w:rFonts w:ascii="Arial" w:hAnsi="Arial" w:cs="Arial"/>
      <w:b/>
      <w:bCs/>
      <w:i/>
      <w:iCs/>
      <w:lang w:val="cs-CZ" w:eastAsia="ar-SA" w:bidi="ar-SA"/>
    </w:rPr>
  </w:style>
  <w:style w:type="paragraph" w:customStyle="1" w:styleId="as-tabulky">
    <w:name w:val="as-tabulky"/>
    <w:basedOn w:val="Normln"/>
    <w:autoRedefine/>
    <w:uiPriority w:val="99"/>
    <w:rsid w:val="00B77C4F"/>
    <w:pPr>
      <w:keepNext/>
      <w:keepLines/>
      <w:spacing w:before="40" w:after="40" w:line="240" w:lineRule="auto"/>
      <w:ind w:left="57" w:right="57" w:firstLine="0"/>
      <w:contextualSpacing/>
      <w:jc w:val="left"/>
    </w:pPr>
    <w:rPr>
      <w:rFonts w:ascii="Arial" w:hAnsi="Arial" w:cs="Arial"/>
      <w:color w:val="FF0000"/>
      <w:sz w:val="18"/>
      <w:szCs w:val="18"/>
    </w:rPr>
  </w:style>
  <w:style w:type="paragraph" w:customStyle="1" w:styleId="as-odrazky1">
    <w:name w:val="as-odrazky_1"/>
    <w:basedOn w:val="Normln"/>
    <w:autoRedefine/>
    <w:uiPriority w:val="99"/>
    <w:rsid w:val="00B77C4F"/>
    <w:pPr>
      <w:tabs>
        <w:tab w:val="left" w:pos="0"/>
      </w:tabs>
      <w:spacing w:before="120" w:line="240" w:lineRule="auto"/>
      <w:ind w:firstLine="360"/>
    </w:pPr>
    <w:rPr>
      <w:rFonts w:ascii="Arial" w:hAnsi="Arial" w:cs="Arial"/>
    </w:rPr>
  </w:style>
  <w:style w:type="paragraph" w:customStyle="1" w:styleId="as-odrazky2">
    <w:name w:val="as-odrazky_2"/>
    <w:basedOn w:val="Normln"/>
    <w:autoRedefine/>
    <w:uiPriority w:val="99"/>
    <w:rsid w:val="00B77C4F"/>
    <w:pPr>
      <w:numPr>
        <w:numId w:val="25"/>
      </w:numPr>
      <w:tabs>
        <w:tab w:val="left" w:pos="851"/>
      </w:tabs>
      <w:spacing w:before="120" w:line="240" w:lineRule="auto"/>
    </w:pPr>
    <w:rPr>
      <w:rFonts w:ascii="Arial" w:hAnsi="Arial" w:cs="Arial"/>
    </w:rPr>
  </w:style>
  <w:style w:type="paragraph" w:customStyle="1" w:styleId="as-solemem">
    <w:name w:val="as-s_olemem"/>
    <w:basedOn w:val="Normln"/>
    <w:uiPriority w:val="99"/>
    <w:rsid w:val="00B77C4F"/>
    <w:pPr>
      <w:keepLines/>
      <w:pBdr>
        <w:top w:val="single" w:sz="4" w:space="2" w:color="auto"/>
        <w:left w:val="single" w:sz="4" w:space="2" w:color="auto"/>
        <w:bottom w:val="single" w:sz="4" w:space="2" w:color="auto"/>
        <w:right w:val="single" w:sz="4" w:space="2" w:color="auto"/>
      </w:pBdr>
      <w:spacing w:before="60" w:after="60" w:line="240" w:lineRule="auto"/>
      <w:ind w:firstLine="0"/>
    </w:pPr>
    <w:rPr>
      <w:rFonts w:ascii="Arial" w:hAnsi="Arial" w:cs="Arial"/>
      <w:color w:val="002060"/>
    </w:rPr>
  </w:style>
  <w:style w:type="character" w:customStyle="1" w:styleId="tabulkaChar">
    <w:name w:val="tabulka Char"/>
    <w:link w:val="tabulka"/>
    <w:uiPriority w:val="99"/>
    <w:rsid w:val="00B77C4F"/>
    <w:rPr>
      <w:rFonts w:ascii="Arial" w:hAnsi="Arial" w:cs="Arial"/>
      <w:sz w:val="18"/>
      <w:szCs w:val="18"/>
      <w:lang w:val="cs-CZ" w:eastAsia="ar-SA" w:bidi="ar-SA"/>
    </w:rPr>
  </w:style>
  <w:style w:type="numbering" w:customStyle="1" w:styleId="WW8Num19">
    <w:name w:val="WW8Num19"/>
    <w:rsid w:val="00564A28"/>
    <w:pPr>
      <w:numPr>
        <w:numId w:val="3"/>
      </w:numPr>
    </w:pPr>
  </w:style>
  <w:style w:type="numbering" w:customStyle="1" w:styleId="WW8Num3">
    <w:name w:val="WW8Num3"/>
    <w:rsid w:val="00564A28"/>
    <w:pPr>
      <w:numPr>
        <w:numId w:val="5"/>
      </w:numPr>
    </w:pPr>
  </w:style>
  <w:style w:type="numbering" w:customStyle="1" w:styleId="WW8Num2">
    <w:name w:val="WW8Num2"/>
    <w:rsid w:val="00564A28"/>
    <w:pPr>
      <w:numPr>
        <w:numId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numbering" w:customStyle="1" w:styleId="Nadpis1Char">
    <w:name w:val="WW8Num19"/>
    <w:pPr>
      <w:numPr>
        <w:numId w:val="3"/>
      </w:numPr>
    </w:pPr>
  </w:style>
  <w:style w:type="numbering" w:customStyle="1" w:styleId="Nadpis2Char">
    <w:name w:val="WW8Num3"/>
    <w:pPr>
      <w:numPr>
        <w:numId w:val="5"/>
      </w:numPr>
    </w:pPr>
  </w:style>
  <w:style w:type="numbering" w:customStyle="1" w:styleId="Nadpis3Char">
    <w:name w:val="WW8Num2"/>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609077">
      <w:marLeft w:val="0"/>
      <w:marRight w:val="0"/>
      <w:marTop w:val="0"/>
      <w:marBottom w:val="0"/>
      <w:divBdr>
        <w:top w:val="none" w:sz="0" w:space="0" w:color="auto"/>
        <w:left w:val="none" w:sz="0" w:space="0" w:color="auto"/>
        <w:bottom w:val="none" w:sz="0" w:space="0" w:color="auto"/>
        <w:right w:val="none" w:sz="0" w:space="0" w:color="auto"/>
      </w:divBdr>
    </w:div>
    <w:div w:id="885609078">
      <w:marLeft w:val="0"/>
      <w:marRight w:val="0"/>
      <w:marTop w:val="0"/>
      <w:marBottom w:val="0"/>
      <w:divBdr>
        <w:top w:val="none" w:sz="0" w:space="0" w:color="auto"/>
        <w:left w:val="none" w:sz="0" w:space="0" w:color="auto"/>
        <w:bottom w:val="none" w:sz="0" w:space="0" w:color="auto"/>
        <w:right w:val="none" w:sz="0" w:space="0" w:color="auto"/>
      </w:divBdr>
    </w:div>
    <w:div w:id="885609079">
      <w:marLeft w:val="0"/>
      <w:marRight w:val="0"/>
      <w:marTop w:val="0"/>
      <w:marBottom w:val="0"/>
      <w:divBdr>
        <w:top w:val="none" w:sz="0" w:space="0" w:color="auto"/>
        <w:left w:val="none" w:sz="0" w:space="0" w:color="auto"/>
        <w:bottom w:val="none" w:sz="0" w:space="0" w:color="auto"/>
        <w:right w:val="none" w:sz="0" w:space="0" w:color="auto"/>
      </w:divBdr>
    </w:div>
    <w:div w:id="885609080">
      <w:marLeft w:val="0"/>
      <w:marRight w:val="0"/>
      <w:marTop w:val="0"/>
      <w:marBottom w:val="0"/>
      <w:divBdr>
        <w:top w:val="none" w:sz="0" w:space="0" w:color="auto"/>
        <w:left w:val="none" w:sz="0" w:space="0" w:color="auto"/>
        <w:bottom w:val="none" w:sz="0" w:space="0" w:color="auto"/>
        <w:right w:val="none" w:sz="0" w:space="0" w:color="auto"/>
      </w:divBdr>
    </w:div>
    <w:div w:id="885609082">
      <w:marLeft w:val="0"/>
      <w:marRight w:val="0"/>
      <w:marTop w:val="0"/>
      <w:marBottom w:val="0"/>
      <w:divBdr>
        <w:top w:val="none" w:sz="0" w:space="0" w:color="auto"/>
        <w:left w:val="none" w:sz="0" w:space="0" w:color="auto"/>
        <w:bottom w:val="none" w:sz="0" w:space="0" w:color="auto"/>
        <w:right w:val="none" w:sz="0" w:space="0" w:color="auto"/>
      </w:divBdr>
    </w:div>
    <w:div w:id="885609083">
      <w:marLeft w:val="0"/>
      <w:marRight w:val="0"/>
      <w:marTop w:val="0"/>
      <w:marBottom w:val="0"/>
      <w:divBdr>
        <w:top w:val="none" w:sz="0" w:space="0" w:color="auto"/>
        <w:left w:val="none" w:sz="0" w:space="0" w:color="auto"/>
        <w:bottom w:val="none" w:sz="0" w:space="0" w:color="auto"/>
        <w:right w:val="none" w:sz="0" w:space="0" w:color="auto"/>
      </w:divBdr>
    </w:div>
    <w:div w:id="885609084">
      <w:marLeft w:val="0"/>
      <w:marRight w:val="0"/>
      <w:marTop w:val="0"/>
      <w:marBottom w:val="0"/>
      <w:divBdr>
        <w:top w:val="none" w:sz="0" w:space="0" w:color="auto"/>
        <w:left w:val="none" w:sz="0" w:space="0" w:color="auto"/>
        <w:bottom w:val="none" w:sz="0" w:space="0" w:color="auto"/>
        <w:right w:val="none" w:sz="0" w:space="0" w:color="auto"/>
      </w:divBdr>
    </w:div>
    <w:div w:id="885609085">
      <w:marLeft w:val="0"/>
      <w:marRight w:val="0"/>
      <w:marTop w:val="0"/>
      <w:marBottom w:val="0"/>
      <w:divBdr>
        <w:top w:val="none" w:sz="0" w:space="0" w:color="auto"/>
        <w:left w:val="none" w:sz="0" w:space="0" w:color="auto"/>
        <w:bottom w:val="none" w:sz="0" w:space="0" w:color="auto"/>
        <w:right w:val="none" w:sz="0" w:space="0" w:color="auto"/>
      </w:divBdr>
    </w:div>
    <w:div w:id="885609086">
      <w:marLeft w:val="0"/>
      <w:marRight w:val="0"/>
      <w:marTop w:val="0"/>
      <w:marBottom w:val="0"/>
      <w:divBdr>
        <w:top w:val="none" w:sz="0" w:space="0" w:color="auto"/>
        <w:left w:val="none" w:sz="0" w:space="0" w:color="auto"/>
        <w:bottom w:val="none" w:sz="0" w:space="0" w:color="auto"/>
        <w:right w:val="none" w:sz="0" w:space="0" w:color="auto"/>
      </w:divBdr>
    </w:div>
    <w:div w:id="885609087">
      <w:marLeft w:val="0"/>
      <w:marRight w:val="0"/>
      <w:marTop w:val="0"/>
      <w:marBottom w:val="0"/>
      <w:divBdr>
        <w:top w:val="none" w:sz="0" w:space="0" w:color="auto"/>
        <w:left w:val="none" w:sz="0" w:space="0" w:color="auto"/>
        <w:bottom w:val="none" w:sz="0" w:space="0" w:color="auto"/>
        <w:right w:val="none" w:sz="0" w:space="0" w:color="auto"/>
      </w:divBdr>
    </w:div>
    <w:div w:id="885609088">
      <w:marLeft w:val="0"/>
      <w:marRight w:val="0"/>
      <w:marTop w:val="0"/>
      <w:marBottom w:val="0"/>
      <w:divBdr>
        <w:top w:val="none" w:sz="0" w:space="0" w:color="auto"/>
        <w:left w:val="none" w:sz="0" w:space="0" w:color="auto"/>
        <w:bottom w:val="none" w:sz="0" w:space="0" w:color="auto"/>
        <w:right w:val="none" w:sz="0" w:space="0" w:color="auto"/>
      </w:divBdr>
    </w:div>
    <w:div w:id="885609089">
      <w:marLeft w:val="0"/>
      <w:marRight w:val="0"/>
      <w:marTop w:val="0"/>
      <w:marBottom w:val="0"/>
      <w:divBdr>
        <w:top w:val="none" w:sz="0" w:space="0" w:color="auto"/>
        <w:left w:val="none" w:sz="0" w:space="0" w:color="auto"/>
        <w:bottom w:val="none" w:sz="0" w:space="0" w:color="auto"/>
        <w:right w:val="none" w:sz="0" w:space="0" w:color="auto"/>
      </w:divBdr>
    </w:div>
    <w:div w:id="885609090">
      <w:marLeft w:val="0"/>
      <w:marRight w:val="0"/>
      <w:marTop w:val="0"/>
      <w:marBottom w:val="0"/>
      <w:divBdr>
        <w:top w:val="none" w:sz="0" w:space="0" w:color="auto"/>
        <w:left w:val="none" w:sz="0" w:space="0" w:color="auto"/>
        <w:bottom w:val="none" w:sz="0" w:space="0" w:color="auto"/>
        <w:right w:val="none" w:sz="0" w:space="0" w:color="auto"/>
      </w:divBdr>
    </w:div>
    <w:div w:id="885609091">
      <w:marLeft w:val="0"/>
      <w:marRight w:val="0"/>
      <w:marTop w:val="0"/>
      <w:marBottom w:val="0"/>
      <w:divBdr>
        <w:top w:val="none" w:sz="0" w:space="0" w:color="auto"/>
        <w:left w:val="none" w:sz="0" w:space="0" w:color="auto"/>
        <w:bottom w:val="none" w:sz="0" w:space="0" w:color="auto"/>
        <w:right w:val="none" w:sz="0" w:space="0" w:color="auto"/>
      </w:divBdr>
    </w:div>
    <w:div w:id="885609092">
      <w:marLeft w:val="0"/>
      <w:marRight w:val="0"/>
      <w:marTop w:val="0"/>
      <w:marBottom w:val="0"/>
      <w:divBdr>
        <w:top w:val="none" w:sz="0" w:space="0" w:color="auto"/>
        <w:left w:val="none" w:sz="0" w:space="0" w:color="auto"/>
        <w:bottom w:val="none" w:sz="0" w:space="0" w:color="auto"/>
        <w:right w:val="none" w:sz="0" w:space="0" w:color="auto"/>
      </w:divBdr>
    </w:div>
    <w:div w:id="885609093">
      <w:marLeft w:val="0"/>
      <w:marRight w:val="0"/>
      <w:marTop w:val="0"/>
      <w:marBottom w:val="0"/>
      <w:divBdr>
        <w:top w:val="none" w:sz="0" w:space="0" w:color="auto"/>
        <w:left w:val="none" w:sz="0" w:space="0" w:color="auto"/>
        <w:bottom w:val="none" w:sz="0" w:space="0" w:color="auto"/>
        <w:right w:val="none" w:sz="0" w:space="0" w:color="auto"/>
      </w:divBdr>
    </w:div>
    <w:div w:id="885609096">
      <w:marLeft w:val="0"/>
      <w:marRight w:val="0"/>
      <w:marTop w:val="0"/>
      <w:marBottom w:val="0"/>
      <w:divBdr>
        <w:top w:val="none" w:sz="0" w:space="0" w:color="auto"/>
        <w:left w:val="none" w:sz="0" w:space="0" w:color="auto"/>
        <w:bottom w:val="none" w:sz="0" w:space="0" w:color="auto"/>
        <w:right w:val="none" w:sz="0" w:space="0" w:color="auto"/>
      </w:divBdr>
    </w:div>
    <w:div w:id="885609097">
      <w:marLeft w:val="0"/>
      <w:marRight w:val="0"/>
      <w:marTop w:val="0"/>
      <w:marBottom w:val="0"/>
      <w:divBdr>
        <w:top w:val="none" w:sz="0" w:space="0" w:color="auto"/>
        <w:left w:val="none" w:sz="0" w:space="0" w:color="auto"/>
        <w:bottom w:val="none" w:sz="0" w:space="0" w:color="auto"/>
        <w:right w:val="none" w:sz="0" w:space="0" w:color="auto"/>
      </w:divBdr>
    </w:div>
    <w:div w:id="885609098">
      <w:marLeft w:val="0"/>
      <w:marRight w:val="0"/>
      <w:marTop w:val="0"/>
      <w:marBottom w:val="0"/>
      <w:divBdr>
        <w:top w:val="none" w:sz="0" w:space="0" w:color="auto"/>
        <w:left w:val="none" w:sz="0" w:space="0" w:color="auto"/>
        <w:bottom w:val="none" w:sz="0" w:space="0" w:color="auto"/>
        <w:right w:val="none" w:sz="0" w:space="0" w:color="auto"/>
      </w:divBdr>
      <w:divsChild>
        <w:div w:id="885609106">
          <w:marLeft w:val="0"/>
          <w:marRight w:val="0"/>
          <w:marTop w:val="0"/>
          <w:marBottom w:val="0"/>
          <w:divBdr>
            <w:top w:val="none" w:sz="0" w:space="0" w:color="auto"/>
            <w:left w:val="none" w:sz="0" w:space="0" w:color="auto"/>
            <w:bottom w:val="none" w:sz="0" w:space="0" w:color="auto"/>
            <w:right w:val="none" w:sz="0" w:space="0" w:color="auto"/>
          </w:divBdr>
          <w:divsChild>
            <w:div w:id="885609110">
              <w:marLeft w:val="0"/>
              <w:marRight w:val="0"/>
              <w:marTop w:val="0"/>
              <w:marBottom w:val="0"/>
              <w:divBdr>
                <w:top w:val="single" w:sz="18" w:space="0" w:color="FFBF00"/>
                <w:left w:val="single" w:sz="18" w:space="0" w:color="FFBF00"/>
                <w:bottom w:val="single" w:sz="2" w:space="0" w:color="FFBF00"/>
                <w:right w:val="single" w:sz="2" w:space="0" w:color="FFBF00"/>
              </w:divBdr>
              <w:divsChild>
                <w:div w:id="885609107">
                  <w:marLeft w:val="0"/>
                  <w:marRight w:val="0"/>
                  <w:marTop w:val="0"/>
                  <w:marBottom w:val="0"/>
                  <w:divBdr>
                    <w:top w:val="none" w:sz="0" w:space="0" w:color="auto"/>
                    <w:left w:val="none" w:sz="0" w:space="0" w:color="auto"/>
                    <w:bottom w:val="none" w:sz="0" w:space="0" w:color="auto"/>
                    <w:right w:val="none" w:sz="0" w:space="0" w:color="auto"/>
                  </w:divBdr>
                  <w:divsChild>
                    <w:div w:id="885609114">
                      <w:marLeft w:val="0"/>
                      <w:marRight w:val="0"/>
                      <w:marTop w:val="0"/>
                      <w:marBottom w:val="0"/>
                      <w:divBdr>
                        <w:top w:val="none" w:sz="0" w:space="0" w:color="auto"/>
                        <w:left w:val="none" w:sz="0" w:space="0" w:color="auto"/>
                        <w:bottom w:val="none" w:sz="0" w:space="0" w:color="auto"/>
                        <w:right w:val="none" w:sz="0" w:space="0" w:color="auto"/>
                      </w:divBdr>
                      <w:divsChild>
                        <w:div w:id="885609108">
                          <w:marLeft w:val="0"/>
                          <w:marRight w:val="0"/>
                          <w:marTop w:val="0"/>
                          <w:marBottom w:val="0"/>
                          <w:divBdr>
                            <w:top w:val="none" w:sz="0" w:space="0" w:color="auto"/>
                            <w:left w:val="none" w:sz="0" w:space="0" w:color="auto"/>
                            <w:bottom w:val="none" w:sz="0" w:space="0" w:color="auto"/>
                            <w:right w:val="none" w:sz="0" w:space="0" w:color="auto"/>
                          </w:divBdr>
                          <w:divsChild>
                            <w:div w:id="885609113">
                              <w:marLeft w:val="285"/>
                              <w:marRight w:val="285"/>
                              <w:marTop w:val="0"/>
                              <w:marBottom w:val="0"/>
                              <w:divBdr>
                                <w:top w:val="none" w:sz="0" w:space="0" w:color="auto"/>
                                <w:left w:val="single" w:sz="6" w:space="14" w:color="A7B7CA"/>
                                <w:bottom w:val="single" w:sz="6" w:space="14" w:color="A7B7CA"/>
                                <w:right w:val="single" w:sz="6" w:space="14" w:color="A7B7CA"/>
                              </w:divBdr>
                              <w:divsChild>
                                <w:div w:id="88560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5609099">
      <w:marLeft w:val="0"/>
      <w:marRight w:val="0"/>
      <w:marTop w:val="0"/>
      <w:marBottom w:val="0"/>
      <w:divBdr>
        <w:top w:val="none" w:sz="0" w:space="0" w:color="auto"/>
        <w:left w:val="none" w:sz="0" w:space="0" w:color="auto"/>
        <w:bottom w:val="none" w:sz="0" w:space="0" w:color="auto"/>
        <w:right w:val="none" w:sz="0" w:space="0" w:color="auto"/>
      </w:divBdr>
    </w:div>
    <w:div w:id="885609100">
      <w:marLeft w:val="0"/>
      <w:marRight w:val="0"/>
      <w:marTop w:val="0"/>
      <w:marBottom w:val="0"/>
      <w:divBdr>
        <w:top w:val="none" w:sz="0" w:space="0" w:color="auto"/>
        <w:left w:val="none" w:sz="0" w:space="0" w:color="auto"/>
        <w:bottom w:val="none" w:sz="0" w:space="0" w:color="auto"/>
        <w:right w:val="none" w:sz="0" w:space="0" w:color="auto"/>
      </w:divBdr>
    </w:div>
    <w:div w:id="885609101">
      <w:marLeft w:val="0"/>
      <w:marRight w:val="0"/>
      <w:marTop w:val="0"/>
      <w:marBottom w:val="0"/>
      <w:divBdr>
        <w:top w:val="none" w:sz="0" w:space="0" w:color="auto"/>
        <w:left w:val="none" w:sz="0" w:space="0" w:color="auto"/>
        <w:bottom w:val="none" w:sz="0" w:space="0" w:color="auto"/>
        <w:right w:val="none" w:sz="0" w:space="0" w:color="auto"/>
      </w:divBdr>
    </w:div>
    <w:div w:id="885609102">
      <w:marLeft w:val="0"/>
      <w:marRight w:val="0"/>
      <w:marTop w:val="0"/>
      <w:marBottom w:val="0"/>
      <w:divBdr>
        <w:top w:val="none" w:sz="0" w:space="0" w:color="auto"/>
        <w:left w:val="none" w:sz="0" w:space="0" w:color="auto"/>
        <w:bottom w:val="none" w:sz="0" w:space="0" w:color="auto"/>
        <w:right w:val="none" w:sz="0" w:space="0" w:color="auto"/>
      </w:divBdr>
    </w:div>
    <w:div w:id="885609103">
      <w:marLeft w:val="0"/>
      <w:marRight w:val="0"/>
      <w:marTop w:val="0"/>
      <w:marBottom w:val="0"/>
      <w:divBdr>
        <w:top w:val="none" w:sz="0" w:space="0" w:color="auto"/>
        <w:left w:val="none" w:sz="0" w:space="0" w:color="auto"/>
        <w:bottom w:val="none" w:sz="0" w:space="0" w:color="auto"/>
        <w:right w:val="none" w:sz="0" w:space="0" w:color="auto"/>
      </w:divBdr>
    </w:div>
    <w:div w:id="885609104">
      <w:marLeft w:val="0"/>
      <w:marRight w:val="0"/>
      <w:marTop w:val="0"/>
      <w:marBottom w:val="0"/>
      <w:divBdr>
        <w:top w:val="none" w:sz="0" w:space="0" w:color="auto"/>
        <w:left w:val="none" w:sz="0" w:space="0" w:color="auto"/>
        <w:bottom w:val="none" w:sz="0" w:space="0" w:color="auto"/>
        <w:right w:val="none" w:sz="0" w:space="0" w:color="auto"/>
      </w:divBdr>
      <w:divsChild>
        <w:div w:id="885609081">
          <w:marLeft w:val="0"/>
          <w:marRight w:val="0"/>
          <w:marTop w:val="0"/>
          <w:marBottom w:val="0"/>
          <w:divBdr>
            <w:top w:val="none" w:sz="0" w:space="0" w:color="auto"/>
            <w:left w:val="none" w:sz="0" w:space="0" w:color="auto"/>
            <w:bottom w:val="none" w:sz="0" w:space="0" w:color="auto"/>
            <w:right w:val="none" w:sz="0" w:space="0" w:color="auto"/>
          </w:divBdr>
          <w:divsChild>
            <w:div w:id="885609095">
              <w:marLeft w:val="0"/>
              <w:marRight w:val="0"/>
              <w:marTop w:val="0"/>
              <w:marBottom w:val="0"/>
              <w:divBdr>
                <w:top w:val="none" w:sz="0" w:space="0" w:color="auto"/>
                <w:left w:val="none" w:sz="0" w:space="0" w:color="auto"/>
                <w:bottom w:val="none" w:sz="0" w:space="0" w:color="auto"/>
                <w:right w:val="none" w:sz="0" w:space="0" w:color="auto"/>
              </w:divBdr>
              <w:divsChild>
                <w:div w:id="88560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609105">
      <w:marLeft w:val="0"/>
      <w:marRight w:val="0"/>
      <w:marTop w:val="0"/>
      <w:marBottom w:val="0"/>
      <w:divBdr>
        <w:top w:val="none" w:sz="0" w:space="0" w:color="auto"/>
        <w:left w:val="none" w:sz="0" w:space="0" w:color="auto"/>
        <w:bottom w:val="none" w:sz="0" w:space="0" w:color="auto"/>
        <w:right w:val="none" w:sz="0" w:space="0" w:color="auto"/>
      </w:divBdr>
    </w:div>
    <w:div w:id="885609109">
      <w:marLeft w:val="0"/>
      <w:marRight w:val="0"/>
      <w:marTop w:val="0"/>
      <w:marBottom w:val="0"/>
      <w:divBdr>
        <w:top w:val="none" w:sz="0" w:space="0" w:color="auto"/>
        <w:left w:val="none" w:sz="0" w:space="0" w:color="auto"/>
        <w:bottom w:val="none" w:sz="0" w:space="0" w:color="auto"/>
        <w:right w:val="none" w:sz="0" w:space="0" w:color="auto"/>
      </w:divBdr>
    </w:div>
    <w:div w:id="885609111">
      <w:marLeft w:val="0"/>
      <w:marRight w:val="0"/>
      <w:marTop w:val="0"/>
      <w:marBottom w:val="0"/>
      <w:divBdr>
        <w:top w:val="none" w:sz="0" w:space="0" w:color="auto"/>
        <w:left w:val="none" w:sz="0" w:space="0" w:color="auto"/>
        <w:bottom w:val="none" w:sz="0" w:space="0" w:color="auto"/>
        <w:right w:val="none" w:sz="0" w:space="0" w:color="auto"/>
      </w:divBdr>
    </w:div>
    <w:div w:id="885609112">
      <w:marLeft w:val="0"/>
      <w:marRight w:val="0"/>
      <w:marTop w:val="0"/>
      <w:marBottom w:val="0"/>
      <w:divBdr>
        <w:top w:val="none" w:sz="0" w:space="0" w:color="auto"/>
        <w:left w:val="none" w:sz="0" w:space="0" w:color="auto"/>
        <w:bottom w:val="none" w:sz="0" w:space="0" w:color="auto"/>
        <w:right w:val="none" w:sz="0" w:space="0" w:color="auto"/>
      </w:divBdr>
    </w:div>
    <w:div w:id="885609115">
      <w:marLeft w:val="0"/>
      <w:marRight w:val="0"/>
      <w:marTop w:val="0"/>
      <w:marBottom w:val="0"/>
      <w:divBdr>
        <w:top w:val="none" w:sz="0" w:space="0" w:color="auto"/>
        <w:left w:val="none" w:sz="0" w:space="0" w:color="auto"/>
        <w:bottom w:val="none" w:sz="0" w:space="0" w:color="auto"/>
        <w:right w:val="none" w:sz="0" w:space="0" w:color="auto"/>
      </w:divBdr>
    </w:div>
    <w:div w:id="8856091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sbrno.c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Desktop\D\Ph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7A175-AC50-47F6-9354-F68516DAE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PhD</Template>
  <TotalTime>2770</TotalTime>
  <Pages>48</Pages>
  <Words>14381</Words>
  <Characters>84849</Characters>
  <Application>Microsoft Office Word</Application>
  <DocSecurity>0</DocSecurity>
  <Lines>707</Lines>
  <Paragraphs>198</Paragraphs>
  <ScaleCrop>false</ScaleCrop>
  <HeadingPairs>
    <vt:vector size="2" baseType="variant">
      <vt:variant>
        <vt:lpstr>Název</vt:lpstr>
      </vt:variant>
      <vt:variant>
        <vt:i4>1</vt:i4>
      </vt:variant>
    </vt:vector>
  </HeadingPairs>
  <TitlesOfParts>
    <vt:vector size="1" baseType="lpstr">
      <vt:lpstr>Kompaktní formy bydlení</vt:lpstr>
    </vt:vector>
  </TitlesOfParts>
  <Manager>Dagmar Glosová</Manager>
  <Company>Fa VUT Brno</Company>
  <LinksUpToDate>false</LinksUpToDate>
  <CharactersWithSpaces>99032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Kompaktní formy bydlení</dc:title>
  <dc:subject>Disertační práce</dc:subject>
  <dc:creator>Jan Májek</dc:creator>
  <cp:keywords>kompaktní bydlení</cp:keywords>
  <dc:description/>
  <cp:lastModifiedBy>Martin Novotný</cp:lastModifiedBy>
  <cp:revision>125</cp:revision>
  <cp:lastPrinted>2015-04-07T11:29:00Z</cp:lastPrinted>
  <dcterms:created xsi:type="dcterms:W3CDTF">2013-12-17T10:14:00Z</dcterms:created>
  <dcterms:modified xsi:type="dcterms:W3CDTF">2017-02-23T09:35:00Z</dcterms:modified>
  <cp:category>Disertační práce</cp:category>
</cp:coreProperties>
</file>